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59483C" w:rsidRDefault="006B78CA" w:rsidP="00E278D0">
      <w:pPr>
        <w:pStyle w:val="a4"/>
        <w:jc w:val="right"/>
        <w:rPr>
          <w:rFonts w:ascii="Times New Roman" w:hAnsi="Times New Roman" w:cs="Times New Roman"/>
          <w:b/>
          <w:sz w:val="20"/>
          <w:szCs w:val="20"/>
          <w:lang w:val="ru-RU"/>
        </w:rPr>
      </w:pPr>
      <w:bookmarkStart w:id="0" w:name="z237"/>
      <w:r>
        <w:t>  </w:t>
      </w:r>
      <w:r w:rsidR="002827BD">
        <w:t> </w:t>
      </w:r>
      <w:r w:rsidR="00E278D0" w:rsidRPr="0059483C">
        <w:rPr>
          <w:rFonts w:ascii="Times New Roman" w:hAnsi="Times New Roman" w:cs="Times New Roman"/>
          <w:b/>
          <w:sz w:val="20"/>
          <w:szCs w:val="20"/>
          <w:lang w:val="ru-RU"/>
        </w:rPr>
        <w:t>УТВЕРЖДАЮ</w:t>
      </w:r>
    </w:p>
    <w:p w:rsidR="00E278D0" w:rsidRPr="0059483C" w:rsidRDefault="000E34FB" w:rsidP="00E278D0">
      <w:pPr>
        <w:pStyle w:val="a4"/>
        <w:jc w:val="right"/>
        <w:rPr>
          <w:rFonts w:ascii="Times New Roman" w:hAnsi="Times New Roman" w:cs="Times New Roman"/>
          <w:b/>
          <w:sz w:val="20"/>
          <w:szCs w:val="20"/>
          <w:lang w:val="ru-RU"/>
        </w:rPr>
      </w:pPr>
      <w:r>
        <w:rPr>
          <w:rFonts w:ascii="Times New Roman" w:hAnsi="Times New Roman" w:cs="Times New Roman"/>
          <w:b/>
          <w:sz w:val="20"/>
          <w:szCs w:val="20"/>
          <w:lang w:val="ru-RU"/>
        </w:rPr>
        <w:t>И.о. г</w:t>
      </w:r>
      <w:r w:rsidR="00E278D0" w:rsidRPr="0059483C">
        <w:rPr>
          <w:rFonts w:ascii="Times New Roman" w:hAnsi="Times New Roman" w:cs="Times New Roman"/>
          <w:b/>
          <w:sz w:val="20"/>
          <w:szCs w:val="20"/>
          <w:lang w:val="ru-RU"/>
        </w:rPr>
        <w:t>лавн</w:t>
      </w:r>
      <w:r>
        <w:rPr>
          <w:rFonts w:ascii="Times New Roman" w:hAnsi="Times New Roman" w:cs="Times New Roman"/>
          <w:b/>
          <w:sz w:val="20"/>
          <w:szCs w:val="20"/>
          <w:lang w:val="ru-RU"/>
        </w:rPr>
        <w:t>ого</w:t>
      </w:r>
      <w:r w:rsidR="00E278D0" w:rsidRPr="0059483C">
        <w:rPr>
          <w:rFonts w:ascii="Times New Roman" w:hAnsi="Times New Roman" w:cs="Times New Roman"/>
          <w:b/>
          <w:sz w:val="20"/>
          <w:szCs w:val="20"/>
          <w:lang w:val="ru-RU"/>
        </w:rPr>
        <w:t xml:space="preserve"> врач</w:t>
      </w:r>
      <w:r>
        <w:rPr>
          <w:rFonts w:ascii="Times New Roman" w:hAnsi="Times New Roman" w:cs="Times New Roman"/>
          <w:b/>
          <w:sz w:val="20"/>
          <w:szCs w:val="20"/>
          <w:lang w:val="ru-RU"/>
        </w:rPr>
        <w:t>а</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 xml:space="preserve">Коммунальное государственное </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предприятие</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w:t>
      </w:r>
      <w:proofErr w:type="spellStart"/>
      <w:r w:rsidRPr="0059483C">
        <w:rPr>
          <w:rFonts w:ascii="Times New Roman" w:hAnsi="Times New Roman" w:cs="Times New Roman"/>
          <w:b/>
          <w:sz w:val="20"/>
          <w:szCs w:val="20"/>
          <w:lang w:val="ru-RU"/>
        </w:rPr>
        <w:t>Лисаковская</w:t>
      </w:r>
      <w:proofErr w:type="spellEnd"/>
      <w:r w:rsidRPr="0059483C">
        <w:rPr>
          <w:rFonts w:ascii="Times New Roman" w:hAnsi="Times New Roman" w:cs="Times New Roman"/>
          <w:b/>
          <w:sz w:val="20"/>
          <w:szCs w:val="20"/>
          <w:lang w:val="ru-RU"/>
        </w:rPr>
        <w:t xml:space="preserve"> городская больница» </w:t>
      </w:r>
      <w:proofErr w:type="spellStart"/>
      <w:r w:rsidRPr="0059483C">
        <w:rPr>
          <w:rFonts w:ascii="Times New Roman" w:hAnsi="Times New Roman" w:cs="Times New Roman"/>
          <w:b/>
          <w:sz w:val="20"/>
          <w:szCs w:val="20"/>
          <w:lang w:val="ru-RU"/>
        </w:rPr>
        <w:t>УЗаКО</w:t>
      </w:r>
      <w:proofErr w:type="spellEnd"/>
    </w:p>
    <w:p w:rsidR="00E278D0" w:rsidRPr="0059483C" w:rsidRDefault="000E34FB" w:rsidP="00E278D0">
      <w:pPr>
        <w:pStyle w:val="a4"/>
        <w:jc w:val="right"/>
        <w:rPr>
          <w:rFonts w:ascii="Times New Roman" w:hAnsi="Times New Roman" w:cs="Times New Roman"/>
          <w:b/>
          <w:lang w:val="ru-RU"/>
        </w:rPr>
      </w:pPr>
      <w:r>
        <w:rPr>
          <w:rFonts w:ascii="Times New Roman" w:hAnsi="Times New Roman" w:cs="Times New Roman"/>
          <w:b/>
          <w:sz w:val="20"/>
          <w:szCs w:val="20"/>
          <w:lang w:val="ru-RU"/>
        </w:rPr>
        <w:t>К.К. Аленова</w:t>
      </w:r>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A71E9B" w:rsidRDefault="00A71E9B" w:rsidP="006B78CA">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C5215F">
        <w:rPr>
          <w:rFonts w:ascii="Times New Roman" w:hAnsi="Times New Roman" w:cs="Times New Roman"/>
          <w:sz w:val="20"/>
          <w:szCs w:val="20"/>
          <w:lang w:val="ru-RU"/>
        </w:rPr>
        <w:t>Приказ №</w:t>
      </w:r>
      <w:r w:rsidR="00FD6057" w:rsidRPr="00C5215F">
        <w:rPr>
          <w:rFonts w:ascii="Times New Roman" w:hAnsi="Times New Roman" w:cs="Times New Roman"/>
          <w:sz w:val="20"/>
          <w:szCs w:val="20"/>
          <w:lang w:val="ru-RU"/>
        </w:rPr>
        <w:t xml:space="preserve"> </w:t>
      </w:r>
      <w:r w:rsidRPr="00C5215F">
        <w:rPr>
          <w:rFonts w:ascii="Times New Roman" w:hAnsi="Times New Roman" w:cs="Times New Roman"/>
          <w:sz w:val="20"/>
          <w:szCs w:val="20"/>
          <w:lang w:val="ru-RU"/>
        </w:rPr>
        <w:t xml:space="preserve"> </w:t>
      </w:r>
      <w:r w:rsidR="00CD10E6">
        <w:rPr>
          <w:rFonts w:ascii="Times New Roman" w:hAnsi="Times New Roman" w:cs="Times New Roman"/>
          <w:sz w:val="20"/>
          <w:szCs w:val="20"/>
          <w:lang w:val="ru-RU"/>
        </w:rPr>
        <w:t>267</w:t>
      </w:r>
      <w:r w:rsidR="00DB5AF4" w:rsidRPr="00C5215F">
        <w:rPr>
          <w:rFonts w:ascii="Times New Roman" w:hAnsi="Times New Roman" w:cs="Times New Roman"/>
          <w:sz w:val="20"/>
          <w:szCs w:val="20"/>
          <w:lang w:val="ru-RU"/>
        </w:rPr>
        <w:t xml:space="preserve"> </w:t>
      </w:r>
      <w:r w:rsidRPr="00C5215F">
        <w:rPr>
          <w:rFonts w:ascii="Times New Roman" w:hAnsi="Times New Roman" w:cs="Times New Roman"/>
          <w:sz w:val="20"/>
          <w:szCs w:val="20"/>
          <w:lang w:val="ru-RU"/>
        </w:rPr>
        <w:t xml:space="preserve">от </w:t>
      </w:r>
      <w:r w:rsidR="00A936E8">
        <w:rPr>
          <w:rFonts w:ascii="Times New Roman" w:hAnsi="Times New Roman" w:cs="Times New Roman"/>
          <w:sz w:val="20"/>
          <w:szCs w:val="20"/>
          <w:lang w:val="ru-RU"/>
        </w:rPr>
        <w:t>01</w:t>
      </w:r>
      <w:r w:rsidR="00802132">
        <w:rPr>
          <w:rFonts w:ascii="Times New Roman" w:hAnsi="Times New Roman" w:cs="Times New Roman"/>
          <w:sz w:val="20"/>
          <w:szCs w:val="20"/>
          <w:lang w:val="ru-RU"/>
        </w:rPr>
        <w:t xml:space="preserve"> </w:t>
      </w:r>
      <w:r w:rsidR="00A936E8">
        <w:rPr>
          <w:rFonts w:ascii="Times New Roman" w:hAnsi="Times New Roman" w:cs="Times New Roman"/>
          <w:sz w:val="20"/>
          <w:szCs w:val="20"/>
          <w:lang w:val="ru-RU"/>
        </w:rPr>
        <w:t xml:space="preserve">ноября </w:t>
      </w:r>
      <w:r w:rsidRPr="00C5215F">
        <w:rPr>
          <w:rFonts w:ascii="Times New Roman" w:hAnsi="Times New Roman" w:cs="Times New Roman"/>
          <w:sz w:val="20"/>
          <w:szCs w:val="20"/>
          <w:lang w:val="ru-RU"/>
        </w:rPr>
        <w:t>20</w:t>
      </w:r>
      <w:r w:rsidR="003F7253" w:rsidRPr="00C5215F">
        <w:rPr>
          <w:rFonts w:ascii="Times New Roman" w:hAnsi="Times New Roman" w:cs="Times New Roman"/>
          <w:sz w:val="20"/>
          <w:szCs w:val="20"/>
          <w:lang w:val="ru-RU"/>
        </w:rPr>
        <w:t>2</w:t>
      </w:r>
      <w:r w:rsidR="000B4682" w:rsidRPr="00C5215F">
        <w:rPr>
          <w:rFonts w:ascii="Times New Roman" w:hAnsi="Times New Roman" w:cs="Times New Roman"/>
          <w:sz w:val="20"/>
          <w:szCs w:val="20"/>
          <w:lang w:val="ru-RU"/>
        </w:rPr>
        <w:t>1</w:t>
      </w:r>
      <w:r w:rsidRPr="00C5215F">
        <w:rPr>
          <w:rFonts w:ascii="Times New Roman" w:hAnsi="Times New Roman" w:cs="Times New Roman"/>
          <w:sz w:val="20"/>
          <w:szCs w:val="20"/>
          <w:lang w:val="ru-RU"/>
        </w:rPr>
        <w:t xml:space="preserve">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w:t>
      </w:r>
      <w:r w:rsidR="000E34FB">
        <w:rPr>
          <w:rFonts w:ascii="Times New Roman" w:hAnsi="Times New Roman" w:cs="Times New Roman"/>
          <w:b/>
          <w:sz w:val="24"/>
          <w:szCs w:val="24"/>
          <w:lang w:val="ru-RU"/>
        </w:rPr>
        <w:t xml:space="preserve">й техники </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 xml:space="preserve">ИИК </w:t>
      </w:r>
      <w:r w:rsidRPr="00257A4D">
        <w:rPr>
          <w:rFonts w:ascii="Times New Roman" w:hAnsi="Times New Roman" w:cs="Times New Roman"/>
          <w:sz w:val="20"/>
          <w:szCs w:val="20"/>
        </w:rPr>
        <w:t>KZ</w:t>
      </w:r>
      <w:r w:rsidR="00384B77">
        <w:rPr>
          <w:rFonts w:ascii="Times New Roman" w:hAnsi="Times New Roman" w:cs="Times New Roman"/>
          <w:sz w:val="20"/>
          <w:szCs w:val="20"/>
          <w:lang w:val="ru-RU"/>
        </w:rPr>
        <w:t>976017221000000125</w:t>
      </w:r>
      <w:r w:rsidRPr="00257A4D">
        <w:rPr>
          <w:rFonts w:ascii="Times New Roman" w:hAnsi="Times New Roman" w:cs="Times New Roman"/>
          <w:sz w:val="20"/>
          <w:szCs w:val="20"/>
          <w:lang w:val="ru-RU"/>
        </w:rPr>
        <w:t xml:space="preserve"> </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АО "Народный Банк Казахстана"</w:t>
      </w:r>
    </w:p>
    <w:p w:rsidR="00257A4D" w:rsidRDefault="00257A4D" w:rsidP="00257A4D">
      <w:pPr>
        <w:pStyle w:val="a4"/>
        <w:rPr>
          <w:rFonts w:ascii="Times New Roman" w:hAnsi="Times New Roman" w:cs="Times New Roman"/>
          <w:sz w:val="20"/>
          <w:szCs w:val="20"/>
          <w:lang w:val="ru-RU"/>
        </w:rPr>
      </w:pPr>
      <w:r w:rsidRPr="00384B77">
        <w:rPr>
          <w:rFonts w:ascii="Times New Roman" w:hAnsi="Times New Roman" w:cs="Times New Roman"/>
          <w:sz w:val="20"/>
          <w:szCs w:val="20"/>
          <w:lang w:val="ru-RU"/>
        </w:rPr>
        <w:t xml:space="preserve">БИК </w:t>
      </w:r>
      <w:r w:rsidRPr="00257A4D">
        <w:rPr>
          <w:rFonts w:ascii="Times New Roman" w:hAnsi="Times New Roman" w:cs="Times New Roman"/>
          <w:sz w:val="20"/>
          <w:szCs w:val="20"/>
        </w:rPr>
        <w:t>HSBKKZKX</w:t>
      </w:r>
      <w:r w:rsidRPr="00AB4F48">
        <w:rPr>
          <w:rFonts w:ascii="Times New Roman" w:hAnsi="Times New Roman" w:cs="Times New Roman"/>
          <w:sz w:val="20"/>
          <w:szCs w:val="20"/>
          <w:lang w:val="ru-RU"/>
        </w:rPr>
        <w:t xml:space="preserve"> </w:t>
      </w:r>
    </w:p>
    <w:p w:rsidR="00E278D0" w:rsidRPr="00AB4F48" w:rsidRDefault="00E278D0" w:rsidP="00257A4D">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95542B">
      <w:pPr>
        <w:pStyle w:val="a4"/>
        <w:numPr>
          <w:ilvl w:val="0"/>
          <w:numId w:val="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E278D0" w:rsidP="0095542B">
      <w:pPr>
        <w:pStyle w:val="a4"/>
        <w:numPr>
          <w:ilvl w:val="0"/>
          <w:numId w:val="4"/>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w:t>
      </w:r>
      <w:r w:rsidR="000E34FB">
        <w:rPr>
          <w:rFonts w:ascii="Times New Roman" w:hAnsi="Times New Roman" w:cs="Times New Roman"/>
          <w:sz w:val="20"/>
          <w:szCs w:val="20"/>
          <w:lang w:val="ru-RU"/>
        </w:rPr>
        <w:t>й техники</w:t>
      </w:r>
      <w:r w:rsidRPr="00AB4F48">
        <w:rPr>
          <w:rFonts w:ascii="Times New Roman" w:hAnsi="Times New Roman" w:cs="Times New Roman"/>
          <w:sz w:val="20"/>
          <w:szCs w:val="20"/>
          <w:lang w:val="ru-RU"/>
        </w:rPr>
        <w:t>,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w:t>
      </w:r>
      <w:r w:rsidR="003F7253">
        <w:rPr>
          <w:rFonts w:ascii="Times New Roman" w:hAnsi="Times New Roman" w:cs="Times New Roman"/>
          <w:sz w:val="20"/>
          <w:szCs w:val="20"/>
          <w:lang w:val="ru-RU"/>
        </w:rPr>
        <w:t>2</w:t>
      </w:r>
      <w:r w:rsidR="001F7FF2">
        <w:rPr>
          <w:rFonts w:ascii="Times New Roman" w:hAnsi="Times New Roman" w:cs="Times New Roman"/>
          <w:sz w:val="20"/>
          <w:szCs w:val="20"/>
          <w:lang w:val="ru-RU"/>
        </w:rPr>
        <w:t>1</w:t>
      </w:r>
      <w:r w:rsidR="003D1266" w:rsidRPr="00AB4F48">
        <w:rPr>
          <w:rFonts w:ascii="Times New Roman" w:hAnsi="Times New Roman" w:cs="Times New Roman"/>
          <w:sz w:val="20"/>
          <w:szCs w:val="20"/>
          <w:lang w:val="ru-RU"/>
        </w:rPr>
        <w:t xml:space="preserve"> год по лот</w:t>
      </w:r>
      <w:r w:rsidR="008521CC">
        <w:rPr>
          <w:rFonts w:ascii="Times New Roman" w:hAnsi="Times New Roman" w:cs="Times New Roman"/>
          <w:sz w:val="20"/>
          <w:szCs w:val="20"/>
          <w:lang w:val="ru-RU"/>
        </w:rPr>
        <w:t>ам</w:t>
      </w:r>
      <w:r w:rsidR="003D1266" w:rsidRPr="00AB4F48">
        <w:rPr>
          <w:rFonts w:ascii="Times New Roman" w:hAnsi="Times New Roman" w:cs="Times New Roman"/>
          <w:sz w:val="20"/>
          <w:szCs w:val="20"/>
          <w:lang w:val="ru-RU"/>
        </w:rPr>
        <w:t>:</w:t>
      </w:r>
    </w:p>
    <w:p w:rsidR="001535FC" w:rsidRDefault="001535FC" w:rsidP="001535FC">
      <w:pPr>
        <w:pStyle w:val="a4"/>
        <w:ind w:left="720"/>
        <w:rPr>
          <w:rFonts w:ascii="Times New Roman" w:hAnsi="Times New Roman" w:cs="Times New Roman"/>
          <w:sz w:val="20"/>
          <w:szCs w:val="20"/>
          <w:lang w:val="ru-RU"/>
        </w:rPr>
      </w:pPr>
    </w:p>
    <w:p w:rsidR="000B65D5" w:rsidRPr="006B78CA" w:rsidRDefault="000B65D5" w:rsidP="000B65D5">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134"/>
        <w:gridCol w:w="992"/>
        <w:gridCol w:w="1985"/>
        <w:gridCol w:w="1985"/>
      </w:tblGrid>
      <w:tr w:rsidR="00A87B64" w:rsidRPr="004D45ED" w:rsidTr="000E34FB">
        <w:tc>
          <w:tcPr>
            <w:tcW w:w="675"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A87B64" w:rsidRPr="00AB4F48" w:rsidRDefault="00A87B64" w:rsidP="004C2FA8">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w:t>
            </w:r>
            <w:r>
              <w:rPr>
                <w:rFonts w:ascii="Times New Roman" w:hAnsi="Times New Roman" w:cs="Times New Roman"/>
                <w:b/>
                <w:sz w:val="20"/>
                <w:szCs w:val="20"/>
                <w:lang w:val="ru-RU"/>
              </w:rPr>
              <w:t>го изделия (оборудования)</w:t>
            </w:r>
          </w:p>
        </w:tc>
        <w:tc>
          <w:tcPr>
            <w:tcW w:w="1134"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992"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A87B64" w:rsidRPr="00AB4F48" w:rsidRDefault="00A87B64" w:rsidP="003D1266">
            <w:pPr>
              <w:pStyle w:val="a4"/>
              <w:jc w:val="center"/>
              <w:rPr>
                <w:rFonts w:ascii="Times New Roman" w:hAnsi="Times New Roman" w:cs="Times New Roman"/>
                <w:b/>
                <w:sz w:val="20"/>
                <w:szCs w:val="20"/>
                <w:lang w:val="ru-RU"/>
              </w:rPr>
            </w:pPr>
            <w:r>
              <w:rPr>
                <w:rFonts w:ascii="Times New Roman" w:hAnsi="Times New Roman" w:cs="Times New Roman"/>
                <w:b/>
                <w:sz w:val="20"/>
                <w:szCs w:val="20"/>
                <w:lang w:val="ru-RU"/>
              </w:rPr>
              <w:t>Сумма за единицу</w:t>
            </w:r>
          </w:p>
        </w:tc>
        <w:tc>
          <w:tcPr>
            <w:tcW w:w="1985" w:type="dxa"/>
          </w:tcPr>
          <w:p w:rsidR="00A87B64" w:rsidRPr="00AB4F48" w:rsidRDefault="00A87B64" w:rsidP="00A87B64">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p>
        </w:tc>
      </w:tr>
      <w:tr w:rsidR="00A87B64" w:rsidRPr="000B4682" w:rsidTr="005B1159">
        <w:tc>
          <w:tcPr>
            <w:tcW w:w="675" w:type="dxa"/>
          </w:tcPr>
          <w:p w:rsidR="00A87B64" w:rsidRPr="00AB4F48" w:rsidRDefault="00A87B64"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A87B64" w:rsidRPr="008521CC" w:rsidRDefault="00A936E8" w:rsidP="008521CC">
            <w:pPr>
              <w:jc w:val="both"/>
              <w:rPr>
                <w:rFonts w:ascii="Times New Roman" w:hAnsi="Times New Roman" w:cs="Times New Roman"/>
                <w:sz w:val="20"/>
                <w:szCs w:val="20"/>
                <w:lang w:val="ru-RU"/>
              </w:rPr>
            </w:pPr>
            <w:r w:rsidRPr="00A936E8">
              <w:rPr>
                <w:rFonts w:ascii="Times New Roman" w:hAnsi="Times New Roman" w:cs="Times New Roman"/>
                <w:sz w:val="20"/>
                <w:szCs w:val="20"/>
                <w:lang w:val="ru-RU"/>
              </w:rPr>
              <w:t>Перфузор (шприцевой насос)</w:t>
            </w:r>
          </w:p>
        </w:tc>
        <w:tc>
          <w:tcPr>
            <w:tcW w:w="1134" w:type="dxa"/>
          </w:tcPr>
          <w:p w:rsidR="00A87B64" w:rsidRPr="000B4682" w:rsidRDefault="008521CC" w:rsidP="00667B00">
            <w:pPr>
              <w:jc w:val="center"/>
              <w:rPr>
                <w:rFonts w:ascii="Times New Roman" w:hAnsi="Times New Roman" w:cs="Times New Roman"/>
                <w:sz w:val="20"/>
                <w:szCs w:val="20"/>
                <w:lang w:val="ru-RU"/>
              </w:rPr>
            </w:pPr>
            <w:proofErr w:type="spellStart"/>
            <w:proofErr w:type="gramStart"/>
            <w:r>
              <w:rPr>
                <w:rFonts w:ascii="Times New Roman" w:hAnsi="Times New Roman" w:cs="Times New Roman"/>
                <w:sz w:val="20"/>
                <w:szCs w:val="20"/>
                <w:lang w:val="ru-RU"/>
              </w:rPr>
              <w:t>шт</w:t>
            </w:r>
            <w:proofErr w:type="spellEnd"/>
            <w:proofErr w:type="gramEnd"/>
          </w:p>
        </w:tc>
        <w:tc>
          <w:tcPr>
            <w:tcW w:w="992" w:type="dxa"/>
          </w:tcPr>
          <w:p w:rsidR="00A87B64" w:rsidRPr="00467049" w:rsidRDefault="00A936E8" w:rsidP="005B1159">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985" w:type="dxa"/>
          </w:tcPr>
          <w:p w:rsidR="00A87B64" w:rsidRPr="008521CC" w:rsidRDefault="00A936E8" w:rsidP="005B1159">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610 000</w:t>
            </w:r>
          </w:p>
        </w:tc>
        <w:tc>
          <w:tcPr>
            <w:tcW w:w="1985" w:type="dxa"/>
          </w:tcPr>
          <w:p w:rsidR="00A87B64" w:rsidRPr="008521CC" w:rsidRDefault="00A936E8" w:rsidP="005B1159">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3 050 000</w:t>
            </w:r>
          </w:p>
        </w:tc>
      </w:tr>
      <w:tr w:rsidR="008521CC" w:rsidRPr="000B4682" w:rsidTr="005B1159">
        <w:tc>
          <w:tcPr>
            <w:tcW w:w="675" w:type="dxa"/>
          </w:tcPr>
          <w:p w:rsidR="008521CC" w:rsidRDefault="008521CC"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529" w:type="dxa"/>
          </w:tcPr>
          <w:p w:rsidR="008521CC" w:rsidRPr="00A936E8" w:rsidRDefault="00A936E8" w:rsidP="008521CC">
            <w:pPr>
              <w:jc w:val="both"/>
              <w:rPr>
                <w:rFonts w:ascii="Times New Roman" w:hAnsi="Times New Roman" w:cs="Times New Roman"/>
                <w:sz w:val="20"/>
                <w:szCs w:val="20"/>
                <w:lang w:val="ru-RU"/>
              </w:rPr>
            </w:pPr>
            <w:r w:rsidRPr="00A936E8">
              <w:rPr>
                <w:rFonts w:ascii="Times New Roman" w:hAnsi="Times New Roman"/>
                <w:bCs/>
                <w:sz w:val="20"/>
                <w:szCs w:val="20"/>
                <w:lang w:val="kk-KZ"/>
              </w:rPr>
              <w:t>Инфузомат (инфузионный насос)</w:t>
            </w:r>
          </w:p>
        </w:tc>
        <w:tc>
          <w:tcPr>
            <w:tcW w:w="1134" w:type="dxa"/>
          </w:tcPr>
          <w:p w:rsidR="008521CC" w:rsidRPr="00A936E8" w:rsidRDefault="00A936E8" w:rsidP="00667B00">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992" w:type="dxa"/>
          </w:tcPr>
          <w:p w:rsidR="008521CC" w:rsidRPr="00A936E8" w:rsidRDefault="00A936E8" w:rsidP="005B1159">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10</w:t>
            </w:r>
          </w:p>
        </w:tc>
        <w:tc>
          <w:tcPr>
            <w:tcW w:w="1985" w:type="dxa"/>
          </w:tcPr>
          <w:p w:rsidR="008521CC" w:rsidRPr="00A936E8" w:rsidRDefault="00A936E8" w:rsidP="00A147F8">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812 500</w:t>
            </w:r>
          </w:p>
        </w:tc>
        <w:tc>
          <w:tcPr>
            <w:tcW w:w="1985" w:type="dxa"/>
          </w:tcPr>
          <w:p w:rsidR="008521CC" w:rsidRPr="00A936E8" w:rsidRDefault="00A936E8" w:rsidP="00A147F8">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8 125 000</w:t>
            </w:r>
          </w:p>
        </w:tc>
      </w:tr>
      <w:tr w:rsidR="008521CC" w:rsidRPr="00A936E8" w:rsidTr="005B1159">
        <w:tc>
          <w:tcPr>
            <w:tcW w:w="675" w:type="dxa"/>
          </w:tcPr>
          <w:p w:rsidR="008521CC" w:rsidRDefault="008521CC"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5529" w:type="dxa"/>
          </w:tcPr>
          <w:p w:rsidR="008521CC" w:rsidRPr="00A936E8" w:rsidRDefault="00A936E8" w:rsidP="008521CC">
            <w:pPr>
              <w:jc w:val="both"/>
              <w:rPr>
                <w:rFonts w:ascii="Times New Roman" w:hAnsi="Times New Roman" w:cs="Times New Roman"/>
                <w:sz w:val="20"/>
                <w:szCs w:val="20"/>
                <w:lang w:val="ru-RU"/>
              </w:rPr>
            </w:pPr>
            <w:r w:rsidRPr="00A936E8">
              <w:rPr>
                <w:rFonts w:ascii="Times New Roman" w:hAnsi="Times New Roman"/>
                <w:bCs/>
                <w:sz w:val="20"/>
                <w:szCs w:val="20"/>
                <w:lang w:val="kk-KZ"/>
              </w:rPr>
              <w:t>Аппарат для определения кислотно-щелочного состояния (КЩС)</w:t>
            </w:r>
          </w:p>
        </w:tc>
        <w:tc>
          <w:tcPr>
            <w:tcW w:w="1134" w:type="dxa"/>
          </w:tcPr>
          <w:p w:rsidR="008521CC" w:rsidRPr="00A936E8" w:rsidRDefault="00A936E8" w:rsidP="00667B00">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992" w:type="dxa"/>
          </w:tcPr>
          <w:p w:rsidR="008521CC" w:rsidRPr="00A936E8" w:rsidRDefault="00A936E8" w:rsidP="005B1159">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1</w:t>
            </w:r>
          </w:p>
        </w:tc>
        <w:tc>
          <w:tcPr>
            <w:tcW w:w="1985" w:type="dxa"/>
          </w:tcPr>
          <w:p w:rsidR="008521CC" w:rsidRPr="00E7611C" w:rsidRDefault="00151CA2" w:rsidP="005B1159">
            <w:pPr>
              <w:pStyle w:val="a4"/>
              <w:jc w:val="center"/>
              <w:rPr>
                <w:rFonts w:ascii="Times New Roman" w:hAnsi="Times New Roman" w:cs="Times New Roman"/>
                <w:sz w:val="20"/>
                <w:szCs w:val="20"/>
                <w:lang w:val="ru-RU"/>
              </w:rPr>
            </w:pPr>
            <w:r w:rsidRPr="00E7611C">
              <w:rPr>
                <w:rFonts w:ascii="Times New Roman" w:hAnsi="Times New Roman" w:cs="Times New Roman"/>
                <w:sz w:val="20"/>
                <w:szCs w:val="20"/>
                <w:lang w:val="ru-RU"/>
              </w:rPr>
              <w:t>9 660 000</w:t>
            </w:r>
          </w:p>
        </w:tc>
        <w:tc>
          <w:tcPr>
            <w:tcW w:w="1985" w:type="dxa"/>
          </w:tcPr>
          <w:p w:rsidR="008521CC" w:rsidRPr="00E7611C" w:rsidRDefault="00151CA2" w:rsidP="005B1159">
            <w:pPr>
              <w:pStyle w:val="a4"/>
              <w:jc w:val="center"/>
              <w:rPr>
                <w:rFonts w:ascii="Times New Roman" w:hAnsi="Times New Roman" w:cs="Times New Roman"/>
                <w:sz w:val="20"/>
                <w:szCs w:val="20"/>
                <w:lang w:val="ru-RU"/>
              </w:rPr>
            </w:pPr>
            <w:r w:rsidRPr="00E7611C">
              <w:rPr>
                <w:rFonts w:ascii="Times New Roman" w:hAnsi="Times New Roman" w:cs="Times New Roman"/>
                <w:sz w:val="20"/>
                <w:szCs w:val="20"/>
                <w:lang w:val="ru-RU"/>
              </w:rPr>
              <w:t>9 660 000</w:t>
            </w:r>
          </w:p>
        </w:tc>
      </w:tr>
      <w:tr w:rsidR="008521CC" w:rsidRPr="008521CC" w:rsidTr="005B1159">
        <w:tc>
          <w:tcPr>
            <w:tcW w:w="675" w:type="dxa"/>
          </w:tcPr>
          <w:p w:rsidR="008521CC" w:rsidRDefault="008521CC"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5529" w:type="dxa"/>
          </w:tcPr>
          <w:p w:rsidR="008521CC" w:rsidRPr="00A936E8" w:rsidRDefault="00A936E8" w:rsidP="008521CC">
            <w:pPr>
              <w:jc w:val="both"/>
              <w:rPr>
                <w:rFonts w:ascii="Times New Roman" w:hAnsi="Times New Roman" w:cs="Times New Roman"/>
                <w:sz w:val="20"/>
                <w:szCs w:val="20"/>
                <w:lang w:val="ru-RU"/>
              </w:rPr>
            </w:pPr>
            <w:r w:rsidRPr="00A936E8">
              <w:rPr>
                <w:rFonts w:ascii="Times New Roman" w:hAnsi="Times New Roman"/>
                <w:bCs/>
                <w:sz w:val="20"/>
                <w:szCs w:val="20"/>
                <w:lang w:val="kk-KZ"/>
              </w:rPr>
              <w:t>Видеобронхоскоп с эндоскопической стойкой</w:t>
            </w:r>
          </w:p>
        </w:tc>
        <w:tc>
          <w:tcPr>
            <w:tcW w:w="1134" w:type="dxa"/>
          </w:tcPr>
          <w:p w:rsidR="008521CC" w:rsidRPr="00A936E8" w:rsidRDefault="00A936E8" w:rsidP="00667B00">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992" w:type="dxa"/>
          </w:tcPr>
          <w:p w:rsidR="008521CC" w:rsidRPr="00A936E8" w:rsidRDefault="00A936E8" w:rsidP="005B1159">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1</w:t>
            </w:r>
          </w:p>
        </w:tc>
        <w:tc>
          <w:tcPr>
            <w:tcW w:w="1985" w:type="dxa"/>
          </w:tcPr>
          <w:p w:rsidR="008521CC" w:rsidRPr="00E7611C" w:rsidRDefault="00A936E8" w:rsidP="005B1159">
            <w:pPr>
              <w:pStyle w:val="a4"/>
              <w:jc w:val="center"/>
              <w:rPr>
                <w:rFonts w:ascii="Times New Roman" w:hAnsi="Times New Roman" w:cs="Times New Roman"/>
                <w:sz w:val="20"/>
                <w:szCs w:val="20"/>
                <w:lang w:val="ru-RU"/>
              </w:rPr>
            </w:pPr>
            <w:r w:rsidRPr="00E7611C">
              <w:rPr>
                <w:rFonts w:ascii="Times New Roman" w:hAnsi="Times New Roman"/>
                <w:bCs/>
                <w:sz w:val="20"/>
                <w:szCs w:val="20"/>
                <w:lang w:val="kk-KZ"/>
              </w:rPr>
              <w:t>35 490 000</w:t>
            </w:r>
          </w:p>
        </w:tc>
        <w:tc>
          <w:tcPr>
            <w:tcW w:w="1985" w:type="dxa"/>
          </w:tcPr>
          <w:p w:rsidR="008521CC" w:rsidRPr="00E7611C" w:rsidRDefault="00A936E8" w:rsidP="005B1159">
            <w:pPr>
              <w:pStyle w:val="a4"/>
              <w:jc w:val="center"/>
              <w:rPr>
                <w:rFonts w:ascii="Times New Roman" w:hAnsi="Times New Roman" w:cs="Times New Roman"/>
                <w:sz w:val="20"/>
                <w:szCs w:val="20"/>
                <w:lang w:val="ru-RU"/>
              </w:rPr>
            </w:pPr>
            <w:r w:rsidRPr="00E7611C">
              <w:rPr>
                <w:rFonts w:ascii="Times New Roman" w:hAnsi="Times New Roman"/>
                <w:bCs/>
                <w:sz w:val="20"/>
                <w:szCs w:val="20"/>
                <w:lang w:val="kk-KZ"/>
              </w:rPr>
              <w:t>35 490 000</w:t>
            </w:r>
          </w:p>
        </w:tc>
      </w:tr>
      <w:tr w:rsidR="008521CC" w:rsidRPr="00A936E8" w:rsidTr="005B1159">
        <w:tc>
          <w:tcPr>
            <w:tcW w:w="675" w:type="dxa"/>
          </w:tcPr>
          <w:p w:rsidR="008521CC" w:rsidRDefault="008521CC"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5529" w:type="dxa"/>
          </w:tcPr>
          <w:p w:rsidR="008521CC" w:rsidRPr="00CD73E4" w:rsidRDefault="00A936E8" w:rsidP="00CD73E4">
            <w:pPr>
              <w:widowControl w:val="0"/>
              <w:autoSpaceDE w:val="0"/>
              <w:autoSpaceDN w:val="0"/>
              <w:adjustRightInd w:val="0"/>
              <w:rPr>
                <w:rFonts w:ascii="Times New Roman" w:hAnsi="Times New Roman"/>
                <w:bCs/>
                <w:sz w:val="20"/>
                <w:szCs w:val="20"/>
                <w:lang w:val="kk-KZ"/>
              </w:rPr>
            </w:pPr>
            <w:r w:rsidRPr="00CD73E4">
              <w:rPr>
                <w:rFonts w:ascii="Times New Roman" w:hAnsi="Times New Roman"/>
                <w:bCs/>
                <w:sz w:val="20"/>
                <w:szCs w:val="20"/>
                <w:lang w:val="kk-KZ"/>
              </w:rPr>
              <w:t>Моечная машинка для обработки эндоскопа</w:t>
            </w:r>
            <w:r w:rsidR="00CD73E4" w:rsidRPr="00CD73E4">
              <w:rPr>
                <w:rFonts w:ascii="Times New Roman" w:hAnsi="Times New Roman"/>
                <w:bCs/>
                <w:sz w:val="20"/>
                <w:szCs w:val="20"/>
                <w:lang w:val="kk-KZ"/>
              </w:rPr>
              <w:t xml:space="preserve"> (Автоматическая мойка и дезинфектор для эндоскопов)</w:t>
            </w:r>
          </w:p>
        </w:tc>
        <w:tc>
          <w:tcPr>
            <w:tcW w:w="1134" w:type="dxa"/>
          </w:tcPr>
          <w:p w:rsidR="008521CC" w:rsidRPr="00A936E8" w:rsidRDefault="00A936E8" w:rsidP="00667B00">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992" w:type="dxa"/>
          </w:tcPr>
          <w:p w:rsidR="008521CC" w:rsidRPr="00A936E8" w:rsidRDefault="00A936E8" w:rsidP="005B1159">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1</w:t>
            </w:r>
          </w:p>
        </w:tc>
        <w:tc>
          <w:tcPr>
            <w:tcW w:w="1985" w:type="dxa"/>
          </w:tcPr>
          <w:p w:rsidR="008521CC" w:rsidRPr="00E7611C" w:rsidRDefault="00CD73E4" w:rsidP="005B1159">
            <w:pPr>
              <w:pStyle w:val="a4"/>
              <w:jc w:val="center"/>
              <w:rPr>
                <w:rFonts w:ascii="Times New Roman" w:hAnsi="Times New Roman" w:cs="Times New Roman"/>
                <w:sz w:val="20"/>
                <w:szCs w:val="20"/>
                <w:lang w:val="ru-RU"/>
              </w:rPr>
            </w:pPr>
            <w:r w:rsidRPr="00E7611C">
              <w:rPr>
                <w:rFonts w:ascii="Times New Roman" w:hAnsi="Times New Roman"/>
                <w:bCs/>
                <w:sz w:val="20"/>
                <w:szCs w:val="20"/>
                <w:lang w:val="kk-KZ"/>
              </w:rPr>
              <w:t>5 974 190</w:t>
            </w:r>
          </w:p>
        </w:tc>
        <w:tc>
          <w:tcPr>
            <w:tcW w:w="1985" w:type="dxa"/>
          </w:tcPr>
          <w:p w:rsidR="008521CC" w:rsidRPr="00E7611C" w:rsidRDefault="00CD73E4" w:rsidP="005B1159">
            <w:pPr>
              <w:pStyle w:val="a4"/>
              <w:jc w:val="center"/>
              <w:rPr>
                <w:rFonts w:ascii="Times New Roman" w:hAnsi="Times New Roman" w:cs="Times New Roman"/>
                <w:sz w:val="20"/>
                <w:szCs w:val="20"/>
                <w:lang w:val="ru-RU"/>
              </w:rPr>
            </w:pPr>
            <w:r w:rsidRPr="00E7611C">
              <w:rPr>
                <w:rFonts w:ascii="Times New Roman" w:hAnsi="Times New Roman"/>
                <w:bCs/>
                <w:sz w:val="20"/>
                <w:szCs w:val="20"/>
                <w:lang w:val="kk-KZ"/>
              </w:rPr>
              <w:t>5 974 190</w:t>
            </w:r>
          </w:p>
        </w:tc>
      </w:tr>
      <w:tr w:rsidR="00A936E8" w:rsidRPr="00A936E8" w:rsidTr="005B1159">
        <w:tc>
          <w:tcPr>
            <w:tcW w:w="675" w:type="dxa"/>
          </w:tcPr>
          <w:p w:rsidR="00A936E8" w:rsidRDefault="00A936E8"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5529" w:type="dxa"/>
          </w:tcPr>
          <w:p w:rsidR="00A936E8" w:rsidRPr="00A936E8" w:rsidRDefault="00A936E8" w:rsidP="008521CC">
            <w:pPr>
              <w:pStyle w:val="a4"/>
              <w:rPr>
                <w:rFonts w:ascii="Times New Roman" w:hAnsi="Times New Roman"/>
                <w:bCs/>
                <w:sz w:val="20"/>
                <w:szCs w:val="20"/>
                <w:highlight w:val="red"/>
                <w:lang w:val="kk-KZ"/>
              </w:rPr>
            </w:pPr>
            <w:r w:rsidRPr="00A936E8">
              <w:rPr>
                <w:rFonts w:ascii="Times New Roman" w:hAnsi="Times New Roman"/>
                <w:bCs/>
                <w:sz w:val="20"/>
                <w:szCs w:val="20"/>
                <w:lang w:val="kk-KZ"/>
              </w:rPr>
              <w:t xml:space="preserve">Тепловая пушка с обдувным одеялом (устройство </w:t>
            </w:r>
            <w:r w:rsidRPr="00A936E8">
              <w:rPr>
                <w:rFonts w:ascii="Times New Roman" w:hAnsi="Times New Roman"/>
                <w:bCs/>
                <w:sz w:val="20"/>
                <w:szCs w:val="20"/>
                <w:lang w:val="kk-KZ"/>
              </w:rPr>
              <w:lastRenderedPageBreak/>
              <w:t>конвекционного обогрева)</w:t>
            </w:r>
          </w:p>
        </w:tc>
        <w:tc>
          <w:tcPr>
            <w:tcW w:w="1134" w:type="dxa"/>
          </w:tcPr>
          <w:p w:rsidR="00A936E8" w:rsidRPr="00A936E8" w:rsidRDefault="00A936E8" w:rsidP="00667B00">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lastRenderedPageBreak/>
              <w:t>шт</w:t>
            </w:r>
            <w:proofErr w:type="spellEnd"/>
            <w:proofErr w:type="gramEnd"/>
          </w:p>
        </w:tc>
        <w:tc>
          <w:tcPr>
            <w:tcW w:w="992" w:type="dxa"/>
          </w:tcPr>
          <w:p w:rsidR="00A936E8" w:rsidRPr="00A936E8" w:rsidRDefault="00A936E8" w:rsidP="005B1159">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2</w:t>
            </w:r>
          </w:p>
        </w:tc>
        <w:tc>
          <w:tcPr>
            <w:tcW w:w="1985" w:type="dxa"/>
          </w:tcPr>
          <w:p w:rsidR="00A936E8" w:rsidRPr="00E7611C" w:rsidRDefault="004C438B" w:rsidP="005B1159">
            <w:pPr>
              <w:pStyle w:val="a4"/>
              <w:jc w:val="center"/>
              <w:rPr>
                <w:rFonts w:ascii="Times New Roman" w:hAnsi="Times New Roman"/>
                <w:bCs/>
                <w:sz w:val="20"/>
                <w:szCs w:val="20"/>
                <w:lang w:val="kk-KZ"/>
              </w:rPr>
            </w:pPr>
            <w:r w:rsidRPr="00E7611C">
              <w:rPr>
                <w:rFonts w:ascii="Times New Roman" w:hAnsi="Times New Roman"/>
                <w:bCs/>
                <w:sz w:val="20"/>
                <w:szCs w:val="20"/>
                <w:lang w:val="kk-KZ"/>
              </w:rPr>
              <w:t>5 396 000</w:t>
            </w:r>
          </w:p>
        </w:tc>
        <w:tc>
          <w:tcPr>
            <w:tcW w:w="1985" w:type="dxa"/>
          </w:tcPr>
          <w:p w:rsidR="00A936E8" w:rsidRPr="00E7611C" w:rsidRDefault="004C438B" w:rsidP="005B1159">
            <w:pPr>
              <w:pStyle w:val="a4"/>
              <w:jc w:val="center"/>
              <w:rPr>
                <w:rFonts w:ascii="Times New Roman" w:hAnsi="Times New Roman"/>
                <w:bCs/>
                <w:sz w:val="20"/>
                <w:szCs w:val="20"/>
                <w:lang w:val="kk-KZ"/>
              </w:rPr>
            </w:pPr>
            <w:r w:rsidRPr="00E7611C">
              <w:rPr>
                <w:rFonts w:ascii="Times New Roman" w:hAnsi="Times New Roman"/>
                <w:bCs/>
                <w:sz w:val="20"/>
                <w:szCs w:val="20"/>
              </w:rPr>
              <w:t>10 792 000</w:t>
            </w:r>
          </w:p>
        </w:tc>
      </w:tr>
    </w:tbl>
    <w:p w:rsidR="00F1157F" w:rsidRDefault="00F1157F" w:rsidP="00FF4179">
      <w:pPr>
        <w:pStyle w:val="a3"/>
        <w:ind w:left="0"/>
        <w:rPr>
          <w:rFonts w:ascii="Times New Roman" w:hAnsi="Times New Roman" w:cs="Times New Roman"/>
          <w:sz w:val="20"/>
          <w:szCs w:val="20"/>
          <w:lang w:val="ru-RU"/>
        </w:rPr>
      </w:pPr>
    </w:p>
    <w:p w:rsidR="00FF4179" w:rsidRDefault="004C2FA8" w:rsidP="004C2FA8">
      <w:pPr>
        <w:pStyle w:val="a3"/>
        <w:ind w:left="1070"/>
        <w:jc w:val="center"/>
        <w:rPr>
          <w:rFonts w:ascii="Times New Roman" w:hAnsi="Times New Roman"/>
          <w:b/>
          <w:bCs/>
          <w:sz w:val="20"/>
          <w:szCs w:val="20"/>
          <w:u w:val="single"/>
          <w:lang w:val="ru-RU"/>
        </w:rPr>
      </w:pPr>
      <w:r>
        <w:rPr>
          <w:rFonts w:ascii="Times New Roman" w:hAnsi="Times New Roman"/>
          <w:b/>
          <w:bCs/>
          <w:sz w:val="20"/>
          <w:szCs w:val="20"/>
          <w:u w:val="single"/>
          <w:lang w:val="ru-RU"/>
        </w:rPr>
        <w:t>Техническая спецификация</w:t>
      </w:r>
    </w:p>
    <w:p w:rsidR="003E583B" w:rsidRDefault="003E583B" w:rsidP="004C2FA8">
      <w:pPr>
        <w:pStyle w:val="a3"/>
        <w:ind w:left="1070"/>
        <w:jc w:val="center"/>
        <w:rPr>
          <w:rFonts w:ascii="Times New Roman" w:hAnsi="Times New Roman"/>
          <w:b/>
          <w:bCs/>
          <w:sz w:val="20"/>
          <w:szCs w:val="20"/>
          <w:u w:val="single"/>
          <w:lang w:val="ru-RU"/>
        </w:rPr>
      </w:pPr>
    </w:p>
    <w:p w:rsidR="003E583B" w:rsidRDefault="003E583B" w:rsidP="003E583B">
      <w:pPr>
        <w:pStyle w:val="a3"/>
        <w:ind w:left="1070"/>
        <w:rPr>
          <w:rFonts w:ascii="Times New Roman" w:hAnsi="Times New Roman"/>
          <w:b/>
          <w:bCs/>
          <w:sz w:val="20"/>
          <w:szCs w:val="20"/>
          <w:u w:val="single"/>
          <w:lang w:val="ru-RU"/>
        </w:rPr>
      </w:pPr>
      <w:r>
        <w:rPr>
          <w:rFonts w:ascii="Times New Roman" w:hAnsi="Times New Roman"/>
          <w:b/>
          <w:bCs/>
          <w:sz w:val="20"/>
          <w:szCs w:val="20"/>
          <w:u w:val="single"/>
          <w:lang w:val="ru-RU"/>
        </w:rPr>
        <w:t xml:space="preserve">ЛОТ № 1 </w:t>
      </w:r>
      <w:r w:rsidR="000E34FB">
        <w:rPr>
          <w:rFonts w:ascii="Times New Roman" w:hAnsi="Times New Roman"/>
          <w:b/>
          <w:bCs/>
          <w:sz w:val="20"/>
          <w:szCs w:val="20"/>
          <w:u w:val="single"/>
          <w:lang w:val="ru-RU"/>
        </w:rPr>
        <w:t>–</w:t>
      </w:r>
      <w:r>
        <w:rPr>
          <w:rFonts w:ascii="Times New Roman" w:hAnsi="Times New Roman"/>
          <w:b/>
          <w:bCs/>
          <w:sz w:val="20"/>
          <w:szCs w:val="20"/>
          <w:u w:val="single"/>
          <w:lang w:val="ru-RU"/>
        </w:rPr>
        <w:t xml:space="preserve"> </w:t>
      </w:r>
      <w:proofErr w:type="spellStart"/>
      <w:r w:rsidR="00AC2F60" w:rsidRPr="00AC2F60">
        <w:rPr>
          <w:rFonts w:ascii="Times New Roman" w:hAnsi="Times New Roman"/>
          <w:b/>
          <w:bCs/>
          <w:sz w:val="20"/>
          <w:szCs w:val="20"/>
          <w:u w:val="single"/>
          <w:lang w:val="ru-RU"/>
        </w:rPr>
        <w:t>Перфузор</w:t>
      </w:r>
      <w:proofErr w:type="spellEnd"/>
      <w:r w:rsidR="00AC2F60" w:rsidRPr="00AC2F60">
        <w:rPr>
          <w:rFonts w:ascii="Times New Roman" w:hAnsi="Times New Roman"/>
          <w:b/>
          <w:bCs/>
          <w:sz w:val="20"/>
          <w:szCs w:val="20"/>
          <w:u w:val="single"/>
          <w:lang w:val="ru-RU"/>
        </w:rPr>
        <w:t xml:space="preserve"> (</w:t>
      </w:r>
      <w:proofErr w:type="gramStart"/>
      <w:r w:rsidR="00AC2F60" w:rsidRPr="00AC2F60">
        <w:rPr>
          <w:rFonts w:ascii="Times New Roman" w:hAnsi="Times New Roman"/>
          <w:b/>
          <w:bCs/>
          <w:sz w:val="20"/>
          <w:szCs w:val="20"/>
          <w:u w:val="single"/>
          <w:lang w:val="ru-RU"/>
        </w:rPr>
        <w:t>шприцевой</w:t>
      </w:r>
      <w:proofErr w:type="gramEnd"/>
      <w:r w:rsidR="00AC2F60" w:rsidRPr="00AC2F60">
        <w:rPr>
          <w:rFonts w:ascii="Times New Roman" w:hAnsi="Times New Roman"/>
          <w:b/>
          <w:bCs/>
          <w:sz w:val="20"/>
          <w:szCs w:val="20"/>
          <w:u w:val="single"/>
          <w:lang w:val="ru-RU"/>
        </w:rPr>
        <w:t xml:space="preserve"> насос)</w:t>
      </w:r>
      <w:r w:rsidR="005B1159" w:rsidRPr="005B1159">
        <w:rPr>
          <w:rFonts w:ascii="Times New Roman" w:hAnsi="Times New Roman"/>
          <w:b/>
          <w:bCs/>
          <w:sz w:val="20"/>
          <w:szCs w:val="20"/>
          <w:u w:val="single"/>
          <w:lang w:val="ru-RU"/>
        </w:rPr>
        <w:t xml:space="preserve"> </w:t>
      </w:r>
      <w:r w:rsidRPr="003E583B">
        <w:rPr>
          <w:rFonts w:ascii="Times New Roman" w:hAnsi="Times New Roman"/>
          <w:b/>
          <w:bCs/>
          <w:sz w:val="20"/>
          <w:szCs w:val="20"/>
          <w:u w:val="single"/>
          <w:lang w:val="ru-RU"/>
        </w:rPr>
        <w:t xml:space="preserve">– </w:t>
      </w:r>
      <w:r w:rsidR="00AC2F60">
        <w:rPr>
          <w:rFonts w:ascii="Times New Roman" w:hAnsi="Times New Roman"/>
          <w:b/>
          <w:bCs/>
          <w:sz w:val="20"/>
          <w:szCs w:val="20"/>
          <w:u w:val="single"/>
          <w:lang w:val="ru-RU"/>
        </w:rPr>
        <w:t>5</w:t>
      </w:r>
      <w:r w:rsidRPr="003E583B">
        <w:rPr>
          <w:rFonts w:ascii="Times New Roman" w:hAnsi="Times New Roman"/>
          <w:b/>
          <w:bCs/>
          <w:sz w:val="20"/>
          <w:szCs w:val="20"/>
          <w:u w:val="single"/>
          <w:lang w:val="ru-RU"/>
        </w:rPr>
        <w:t xml:space="preserve"> </w:t>
      </w:r>
      <w:r w:rsidR="00873ED2">
        <w:rPr>
          <w:rFonts w:ascii="Times New Roman" w:hAnsi="Times New Roman"/>
          <w:b/>
          <w:bCs/>
          <w:sz w:val="20"/>
          <w:szCs w:val="20"/>
          <w:u w:val="single"/>
          <w:lang w:val="ru-RU"/>
        </w:rPr>
        <w:t>единиц</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5387"/>
        <w:gridCol w:w="1162"/>
      </w:tblGrid>
      <w:tr w:rsidR="00AC2F60" w:rsidRPr="00AC2F60" w:rsidTr="00AC2F60">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C2F60" w:rsidRPr="00AC2F60" w:rsidRDefault="00AC2F60" w:rsidP="00AC2F60">
            <w:pPr>
              <w:ind w:left="-108"/>
              <w:jc w:val="center"/>
              <w:rPr>
                <w:rFonts w:ascii="Times New Roman" w:hAnsi="Times New Roman" w:cs="Times New Roman"/>
                <w:b/>
                <w:sz w:val="20"/>
                <w:szCs w:val="20"/>
              </w:rPr>
            </w:pPr>
            <w:r w:rsidRPr="00AC2F60">
              <w:rPr>
                <w:rFonts w:ascii="Times New Roman" w:hAnsi="Times New Roman" w:cs="Times New Roman"/>
                <w:b/>
                <w:sz w:val="20"/>
                <w:szCs w:val="20"/>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C2F60" w:rsidRPr="00AC2F60" w:rsidRDefault="00AC2F60" w:rsidP="00AC2F60">
            <w:pPr>
              <w:tabs>
                <w:tab w:val="left" w:pos="450"/>
              </w:tabs>
              <w:jc w:val="center"/>
              <w:rPr>
                <w:rFonts w:ascii="Times New Roman" w:hAnsi="Times New Roman" w:cs="Times New Roman"/>
                <w:b/>
                <w:sz w:val="20"/>
                <w:szCs w:val="20"/>
              </w:rPr>
            </w:pPr>
            <w:proofErr w:type="spellStart"/>
            <w:r w:rsidRPr="00AC2F60">
              <w:rPr>
                <w:rFonts w:ascii="Times New Roman" w:hAnsi="Times New Roman" w:cs="Times New Roman"/>
                <w:b/>
                <w:sz w:val="20"/>
                <w:szCs w:val="20"/>
              </w:rPr>
              <w:t>Критерии</w:t>
            </w:r>
            <w:proofErr w:type="spellEnd"/>
          </w:p>
        </w:tc>
        <w:tc>
          <w:tcPr>
            <w:tcW w:w="995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C2F60" w:rsidRPr="00AC2F60" w:rsidRDefault="00AC2F60" w:rsidP="00AC2F60">
            <w:pPr>
              <w:tabs>
                <w:tab w:val="left" w:pos="450"/>
              </w:tabs>
              <w:jc w:val="center"/>
              <w:rPr>
                <w:rFonts w:ascii="Times New Roman" w:hAnsi="Times New Roman" w:cs="Times New Roman"/>
                <w:b/>
                <w:sz w:val="20"/>
                <w:szCs w:val="20"/>
              </w:rPr>
            </w:pPr>
            <w:proofErr w:type="spellStart"/>
            <w:r w:rsidRPr="00AC2F60">
              <w:rPr>
                <w:rFonts w:ascii="Times New Roman" w:hAnsi="Times New Roman" w:cs="Times New Roman"/>
                <w:b/>
                <w:sz w:val="20"/>
                <w:szCs w:val="20"/>
              </w:rPr>
              <w:t>Описание</w:t>
            </w:r>
            <w:proofErr w:type="spellEnd"/>
          </w:p>
        </w:tc>
      </w:tr>
      <w:tr w:rsidR="00AC2F60" w:rsidRPr="00AC2F60" w:rsidTr="00AC2F60">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tabs>
                <w:tab w:val="left" w:pos="450"/>
              </w:tabs>
              <w:jc w:val="center"/>
              <w:rPr>
                <w:rFonts w:ascii="Times New Roman" w:hAnsi="Times New Roman" w:cs="Times New Roman"/>
                <w:b/>
                <w:sz w:val="20"/>
                <w:szCs w:val="20"/>
              </w:rPr>
            </w:pPr>
            <w:r w:rsidRPr="00AC2F60">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ind w:right="-108"/>
              <w:rPr>
                <w:rFonts w:ascii="Times New Roman" w:hAnsi="Times New Roman" w:cs="Times New Roman"/>
                <w:b/>
                <w:sz w:val="20"/>
                <w:szCs w:val="20"/>
                <w:lang w:val="ru-RU"/>
              </w:rPr>
            </w:pPr>
            <w:r w:rsidRPr="00AC2F60">
              <w:rPr>
                <w:rFonts w:ascii="Times New Roman" w:hAnsi="Times New Roman" w:cs="Times New Roman"/>
                <w:b/>
                <w:sz w:val="20"/>
                <w:szCs w:val="20"/>
                <w:lang w:val="ru-RU"/>
              </w:rPr>
              <w:t>Наименование медицинского изделий, требующего сервисного обслуживания (далее – МИ ТСО)</w:t>
            </w:r>
          </w:p>
          <w:p w:rsidR="00AC2F60" w:rsidRPr="00AC2F60" w:rsidRDefault="00AC2F60" w:rsidP="00AC2F60">
            <w:pPr>
              <w:ind w:right="-108"/>
              <w:rPr>
                <w:rFonts w:ascii="Times New Roman" w:hAnsi="Times New Roman" w:cs="Times New Roman"/>
                <w:b/>
                <w:i/>
                <w:sz w:val="20"/>
                <w:szCs w:val="20"/>
                <w:lang w:val="ru-RU"/>
              </w:rPr>
            </w:pPr>
            <w:r w:rsidRPr="00AC2F60">
              <w:rPr>
                <w:rFonts w:ascii="Times New Roman" w:hAnsi="Times New Roman" w:cs="Times New Roman"/>
                <w:i/>
                <w:sz w:val="20"/>
                <w:szCs w:val="20"/>
                <w:lang w:val="ru-RU"/>
              </w:rPr>
              <w:t>(в соответствии с государственным реестром МИ ТСО с указанием модели, наименования производителя, страны)</w:t>
            </w:r>
          </w:p>
        </w:tc>
        <w:tc>
          <w:tcPr>
            <w:tcW w:w="9951" w:type="dxa"/>
            <w:gridSpan w:val="4"/>
            <w:tcBorders>
              <w:top w:val="single" w:sz="4" w:space="0" w:color="auto"/>
              <w:left w:val="single" w:sz="4" w:space="0" w:color="auto"/>
              <w:bottom w:val="single" w:sz="4" w:space="0" w:color="auto"/>
              <w:right w:val="single" w:sz="4" w:space="0" w:color="auto"/>
            </w:tcBorders>
          </w:tcPr>
          <w:p w:rsidR="00AC2F60" w:rsidRPr="00AC2F60" w:rsidRDefault="00AC2F60" w:rsidP="00AC2F60">
            <w:pPr>
              <w:widowControl w:val="0"/>
              <w:autoSpaceDE w:val="0"/>
              <w:autoSpaceDN w:val="0"/>
              <w:adjustRightInd w:val="0"/>
              <w:spacing w:before="30"/>
              <w:rPr>
                <w:rFonts w:ascii="Times New Roman" w:hAnsi="Times New Roman" w:cs="Times New Roman"/>
                <w:b/>
                <w:sz w:val="20"/>
                <w:szCs w:val="20"/>
              </w:rPr>
            </w:pPr>
            <w:proofErr w:type="spellStart"/>
            <w:r>
              <w:rPr>
                <w:rFonts w:ascii="Times New Roman" w:hAnsi="Times New Roman" w:cs="Times New Roman"/>
                <w:b/>
                <w:sz w:val="20"/>
                <w:szCs w:val="20"/>
                <w:lang w:val="ru-RU"/>
              </w:rPr>
              <w:t>Перфузор</w:t>
            </w:r>
            <w:proofErr w:type="spellEnd"/>
            <w:r>
              <w:rPr>
                <w:rFonts w:ascii="Times New Roman" w:hAnsi="Times New Roman" w:cs="Times New Roman"/>
                <w:b/>
                <w:sz w:val="20"/>
                <w:szCs w:val="20"/>
                <w:lang w:val="ru-RU"/>
              </w:rPr>
              <w:t xml:space="preserve"> (</w:t>
            </w:r>
            <w:proofErr w:type="spellStart"/>
            <w:proofErr w:type="gramStart"/>
            <w:r>
              <w:rPr>
                <w:rFonts w:ascii="Times New Roman" w:hAnsi="Times New Roman" w:cs="Times New Roman"/>
                <w:b/>
                <w:sz w:val="20"/>
                <w:szCs w:val="20"/>
                <w:lang w:val="ru-RU"/>
              </w:rPr>
              <w:t>ш</w:t>
            </w:r>
            <w:r w:rsidRPr="00AC2F60">
              <w:rPr>
                <w:rFonts w:ascii="Times New Roman" w:hAnsi="Times New Roman" w:cs="Times New Roman"/>
                <w:b/>
                <w:sz w:val="20"/>
                <w:szCs w:val="20"/>
              </w:rPr>
              <w:t>прицевой</w:t>
            </w:r>
            <w:proofErr w:type="spellEnd"/>
            <w:proofErr w:type="gramEnd"/>
            <w:r w:rsidRPr="00AC2F60">
              <w:rPr>
                <w:rFonts w:ascii="Times New Roman" w:hAnsi="Times New Roman" w:cs="Times New Roman"/>
                <w:b/>
                <w:sz w:val="20"/>
                <w:szCs w:val="20"/>
              </w:rPr>
              <w:t xml:space="preserve"> </w:t>
            </w:r>
            <w:proofErr w:type="spellStart"/>
            <w:r w:rsidRPr="00AC2F60">
              <w:rPr>
                <w:rFonts w:ascii="Times New Roman" w:hAnsi="Times New Roman" w:cs="Times New Roman"/>
                <w:b/>
                <w:sz w:val="20"/>
                <w:szCs w:val="20"/>
              </w:rPr>
              <w:t>насос</w:t>
            </w:r>
            <w:proofErr w:type="spellEnd"/>
            <w:r>
              <w:rPr>
                <w:rFonts w:ascii="Times New Roman" w:hAnsi="Times New Roman" w:cs="Times New Roman"/>
                <w:b/>
                <w:sz w:val="20"/>
                <w:szCs w:val="20"/>
                <w:lang w:val="ru-RU"/>
              </w:rPr>
              <w:t>)</w:t>
            </w:r>
            <w:r w:rsidRPr="00AC2F60">
              <w:rPr>
                <w:rFonts w:ascii="Times New Roman" w:hAnsi="Times New Roman" w:cs="Times New Roman"/>
                <w:b/>
                <w:sz w:val="20"/>
                <w:szCs w:val="20"/>
              </w:rPr>
              <w:t xml:space="preserve"> </w:t>
            </w:r>
          </w:p>
          <w:p w:rsidR="00AC2F60" w:rsidRPr="00AC2F60" w:rsidRDefault="00AC2F60" w:rsidP="00AC2F60">
            <w:pPr>
              <w:widowControl w:val="0"/>
              <w:autoSpaceDE w:val="0"/>
              <w:autoSpaceDN w:val="0"/>
              <w:adjustRightInd w:val="0"/>
              <w:spacing w:before="30"/>
              <w:rPr>
                <w:rFonts w:ascii="Times New Roman" w:hAnsi="Times New Roman" w:cs="Times New Roman"/>
                <w:b/>
                <w:sz w:val="20"/>
                <w:szCs w:val="20"/>
              </w:rPr>
            </w:pPr>
          </w:p>
        </w:tc>
      </w:tr>
      <w:tr w:rsidR="00AC2F60" w:rsidRPr="00AC2F60" w:rsidTr="00AC2F60">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tabs>
                <w:tab w:val="left" w:pos="450"/>
              </w:tabs>
              <w:jc w:val="center"/>
              <w:rPr>
                <w:rFonts w:ascii="Times New Roman" w:hAnsi="Times New Roman" w:cs="Times New Roman"/>
                <w:b/>
                <w:sz w:val="20"/>
                <w:szCs w:val="20"/>
              </w:rPr>
            </w:pPr>
            <w:r w:rsidRPr="00AC2F60">
              <w:rPr>
                <w:rFonts w:ascii="Times New Roman" w:hAnsi="Times New Roman" w:cs="Times New Roman"/>
                <w:b/>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ind w:right="-108"/>
              <w:rPr>
                <w:rFonts w:ascii="Times New Roman" w:hAnsi="Times New Roman" w:cs="Times New Roman"/>
                <w:i/>
                <w:sz w:val="20"/>
                <w:szCs w:val="20"/>
                <w:lang w:val="ru-RU"/>
              </w:rPr>
            </w:pPr>
            <w:r w:rsidRPr="00AC2F60">
              <w:rPr>
                <w:rFonts w:ascii="Times New Roman" w:hAnsi="Times New Roman" w:cs="Times New Roman"/>
                <w:b/>
                <w:sz w:val="20"/>
                <w:szCs w:val="20"/>
                <w:lang w:val="ru-RU"/>
              </w:rPr>
              <w:t>Наименование МИ ТСО, относящейся к средствам измерени</w:t>
            </w:r>
            <w:proofErr w:type="gramStart"/>
            <w:r w:rsidRPr="00AC2F60">
              <w:rPr>
                <w:rFonts w:ascii="Times New Roman" w:hAnsi="Times New Roman" w:cs="Times New Roman"/>
                <w:b/>
                <w:sz w:val="20"/>
                <w:szCs w:val="20"/>
                <w:lang w:val="ru-RU"/>
              </w:rPr>
              <w:t>я</w:t>
            </w:r>
            <w:r w:rsidRPr="00AC2F60">
              <w:rPr>
                <w:rFonts w:ascii="Times New Roman" w:hAnsi="Times New Roman" w:cs="Times New Roman"/>
                <w:sz w:val="20"/>
                <w:szCs w:val="20"/>
                <w:lang w:val="ru-RU"/>
              </w:rPr>
              <w:t>(</w:t>
            </w:r>
            <w:proofErr w:type="gramEnd"/>
            <w:r w:rsidRPr="00AC2F60">
              <w:rPr>
                <w:rFonts w:ascii="Times New Roman" w:hAnsi="Times New Roman" w:cs="Times New Roman"/>
                <w:i/>
                <w:sz w:val="20"/>
                <w:szCs w:val="20"/>
                <w:lang w:val="ru-RU"/>
              </w:rPr>
              <w:t>с указанием модели, наименования производителя, страны)</w:t>
            </w:r>
          </w:p>
        </w:tc>
        <w:tc>
          <w:tcPr>
            <w:tcW w:w="9951" w:type="dxa"/>
            <w:gridSpan w:val="4"/>
            <w:tcBorders>
              <w:top w:val="single" w:sz="4" w:space="0" w:color="auto"/>
              <w:left w:val="single" w:sz="4" w:space="0" w:color="auto"/>
              <w:bottom w:val="single" w:sz="4" w:space="0" w:color="auto"/>
              <w:right w:val="single" w:sz="4" w:space="0" w:color="auto"/>
            </w:tcBorders>
          </w:tcPr>
          <w:p w:rsidR="00AC2F60" w:rsidRPr="00AC2F60" w:rsidRDefault="00AC2F60" w:rsidP="00AC2F60">
            <w:pPr>
              <w:widowControl w:val="0"/>
              <w:autoSpaceDE w:val="0"/>
              <w:autoSpaceDN w:val="0"/>
              <w:adjustRightInd w:val="0"/>
              <w:spacing w:before="30"/>
              <w:rPr>
                <w:rFonts w:ascii="Times New Roman" w:hAnsi="Times New Roman" w:cs="Times New Roman"/>
                <w:b/>
                <w:sz w:val="20"/>
                <w:szCs w:val="20"/>
                <w:lang w:val="ru-RU"/>
              </w:rPr>
            </w:pPr>
            <w:proofErr w:type="spellStart"/>
            <w:r>
              <w:rPr>
                <w:rFonts w:ascii="Times New Roman" w:hAnsi="Times New Roman" w:cs="Times New Roman"/>
                <w:b/>
                <w:sz w:val="20"/>
                <w:szCs w:val="20"/>
                <w:lang w:val="ru-RU"/>
              </w:rPr>
              <w:t>Перфузор</w:t>
            </w:r>
            <w:proofErr w:type="spellEnd"/>
            <w:r>
              <w:rPr>
                <w:rFonts w:ascii="Times New Roman" w:hAnsi="Times New Roman" w:cs="Times New Roman"/>
                <w:b/>
                <w:sz w:val="20"/>
                <w:szCs w:val="20"/>
                <w:lang w:val="ru-RU"/>
              </w:rPr>
              <w:t xml:space="preserve"> (</w:t>
            </w:r>
            <w:proofErr w:type="spellStart"/>
            <w:proofErr w:type="gramStart"/>
            <w:r>
              <w:rPr>
                <w:rFonts w:ascii="Times New Roman" w:hAnsi="Times New Roman" w:cs="Times New Roman"/>
                <w:b/>
                <w:sz w:val="20"/>
                <w:szCs w:val="20"/>
                <w:lang w:val="ru-RU"/>
              </w:rPr>
              <w:t>ш</w:t>
            </w:r>
            <w:r w:rsidRPr="00AC2F60">
              <w:rPr>
                <w:rFonts w:ascii="Times New Roman" w:hAnsi="Times New Roman" w:cs="Times New Roman"/>
                <w:b/>
                <w:sz w:val="20"/>
                <w:szCs w:val="20"/>
              </w:rPr>
              <w:t>прицевой</w:t>
            </w:r>
            <w:proofErr w:type="spellEnd"/>
            <w:proofErr w:type="gramEnd"/>
            <w:r w:rsidRPr="00AC2F60">
              <w:rPr>
                <w:rFonts w:ascii="Times New Roman" w:hAnsi="Times New Roman" w:cs="Times New Roman"/>
                <w:b/>
                <w:sz w:val="20"/>
                <w:szCs w:val="20"/>
              </w:rPr>
              <w:t xml:space="preserve"> </w:t>
            </w:r>
            <w:proofErr w:type="spellStart"/>
            <w:r w:rsidRPr="00AC2F60">
              <w:rPr>
                <w:rFonts w:ascii="Times New Roman" w:hAnsi="Times New Roman" w:cs="Times New Roman"/>
                <w:b/>
                <w:sz w:val="20"/>
                <w:szCs w:val="20"/>
              </w:rPr>
              <w:t>насос</w:t>
            </w:r>
            <w:bookmarkStart w:id="1" w:name="_GoBack"/>
            <w:bookmarkEnd w:id="1"/>
            <w:proofErr w:type="spellEnd"/>
            <w:r>
              <w:rPr>
                <w:rFonts w:ascii="Times New Roman" w:hAnsi="Times New Roman" w:cs="Times New Roman"/>
                <w:b/>
                <w:sz w:val="20"/>
                <w:szCs w:val="20"/>
                <w:lang w:val="ru-RU"/>
              </w:rPr>
              <w:t>)</w:t>
            </w:r>
          </w:p>
        </w:tc>
      </w:tr>
      <w:tr w:rsidR="00AC2F60" w:rsidRPr="004D45ED" w:rsidTr="00AC2F60">
        <w:trPr>
          <w:trHeight w:val="611"/>
        </w:trPr>
        <w:tc>
          <w:tcPr>
            <w:tcW w:w="709" w:type="dxa"/>
            <w:vMerge w:val="restart"/>
            <w:tcBorders>
              <w:left w:val="single" w:sz="4" w:space="0" w:color="auto"/>
              <w:right w:val="single" w:sz="4" w:space="0" w:color="auto"/>
            </w:tcBorders>
            <w:vAlign w:val="center"/>
            <w:hideMark/>
          </w:tcPr>
          <w:p w:rsidR="00AC2F60" w:rsidRPr="00AC2F60" w:rsidRDefault="00AC2F60" w:rsidP="00AC2F60">
            <w:pPr>
              <w:jc w:val="center"/>
              <w:rPr>
                <w:rFonts w:ascii="Times New Roman" w:hAnsi="Times New Roman" w:cs="Times New Roman"/>
                <w:b/>
                <w:sz w:val="20"/>
                <w:szCs w:val="20"/>
              </w:rPr>
            </w:pPr>
            <w:r w:rsidRPr="00AC2F60">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AC2F60" w:rsidRPr="00AC2F60" w:rsidRDefault="00AC2F60" w:rsidP="00AC2F60">
            <w:pPr>
              <w:ind w:right="-108"/>
              <w:rPr>
                <w:rFonts w:ascii="Times New Roman" w:hAnsi="Times New Roman" w:cs="Times New Roman"/>
                <w:b/>
                <w:sz w:val="20"/>
                <w:szCs w:val="20"/>
              </w:rPr>
            </w:pPr>
            <w:proofErr w:type="spellStart"/>
            <w:r w:rsidRPr="00AC2F60">
              <w:rPr>
                <w:rFonts w:ascii="Times New Roman" w:hAnsi="Times New Roman" w:cs="Times New Roman"/>
                <w:b/>
                <w:sz w:val="20"/>
                <w:szCs w:val="20"/>
              </w:rPr>
              <w:t>Требования</w:t>
            </w:r>
            <w:proofErr w:type="spellEnd"/>
            <w:r w:rsidRPr="00AC2F60">
              <w:rPr>
                <w:rFonts w:ascii="Times New Roman" w:hAnsi="Times New Roman" w:cs="Times New Roman"/>
                <w:b/>
                <w:sz w:val="20"/>
                <w:szCs w:val="20"/>
              </w:rPr>
              <w:t xml:space="preserve"> к </w:t>
            </w:r>
            <w:proofErr w:type="spellStart"/>
            <w:r w:rsidRPr="00AC2F60">
              <w:rPr>
                <w:rFonts w:ascii="Times New Roman" w:hAnsi="Times New Roman" w:cs="Times New Roman"/>
                <w:b/>
                <w:sz w:val="20"/>
                <w:szCs w:val="20"/>
              </w:rPr>
              <w:t>комплектации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jc w:val="center"/>
              <w:rPr>
                <w:rFonts w:ascii="Times New Roman" w:hAnsi="Times New Roman" w:cs="Times New Roman"/>
                <w:i/>
                <w:sz w:val="20"/>
                <w:szCs w:val="20"/>
              </w:rPr>
            </w:pPr>
            <w:r w:rsidRPr="00AC2F60">
              <w:rPr>
                <w:rFonts w:ascii="Times New Roman" w:hAnsi="Times New Roman" w:cs="Times New Roman"/>
                <w:i/>
                <w:sz w:val="20"/>
                <w:szCs w:val="20"/>
              </w:rPr>
              <w:t>№</w:t>
            </w:r>
          </w:p>
          <w:p w:rsidR="00AC2F60" w:rsidRPr="00AC2F60" w:rsidRDefault="00AC2F60" w:rsidP="00AC2F60">
            <w:pPr>
              <w:jc w:val="center"/>
              <w:rPr>
                <w:rFonts w:ascii="Times New Roman" w:hAnsi="Times New Roman" w:cs="Times New Roman"/>
                <w:i/>
                <w:sz w:val="20"/>
                <w:szCs w:val="20"/>
              </w:rPr>
            </w:pPr>
            <w:r w:rsidRPr="00AC2F60">
              <w:rPr>
                <w:rFonts w:ascii="Times New Roman" w:hAnsi="Times New Roman" w:cs="Times New Roman"/>
                <w:i/>
                <w:sz w:val="20"/>
                <w:szCs w:val="20"/>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ind w:left="-97" w:right="-86"/>
              <w:jc w:val="center"/>
              <w:rPr>
                <w:rFonts w:ascii="Times New Roman" w:hAnsi="Times New Roman" w:cs="Times New Roman"/>
                <w:i/>
                <w:sz w:val="20"/>
                <w:szCs w:val="20"/>
                <w:lang w:val="ru-RU"/>
              </w:rPr>
            </w:pPr>
            <w:proofErr w:type="gramStart"/>
            <w:r w:rsidRPr="00AC2F60">
              <w:rPr>
                <w:rFonts w:ascii="Times New Roman" w:hAnsi="Times New Roman" w:cs="Times New Roman"/>
                <w:i/>
                <w:sz w:val="20"/>
                <w:szCs w:val="20"/>
                <w:lang w:val="ru-RU"/>
              </w:rPr>
              <w:t xml:space="preserve">Наименование комплектующего к МИ ТСО </w:t>
            </w:r>
            <w:proofErr w:type="gramEnd"/>
          </w:p>
          <w:p w:rsidR="00AC2F60" w:rsidRPr="00AC2F60" w:rsidRDefault="00AC2F60" w:rsidP="00AC2F60">
            <w:pPr>
              <w:ind w:left="-97" w:right="-86"/>
              <w:jc w:val="center"/>
              <w:rPr>
                <w:rFonts w:ascii="Times New Roman" w:hAnsi="Times New Roman" w:cs="Times New Roman"/>
                <w:i/>
                <w:sz w:val="20"/>
                <w:szCs w:val="20"/>
                <w:lang w:val="ru-RU"/>
              </w:rPr>
            </w:pPr>
            <w:r w:rsidRPr="00AC2F60">
              <w:rPr>
                <w:rFonts w:ascii="Times New Roman" w:hAnsi="Times New Roman" w:cs="Times New Roman"/>
                <w:i/>
                <w:sz w:val="20"/>
                <w:szCs w:val="20"/>
                <w:lang w:val="ru-RU"/>
              </w:rPr>
              <w:t>(в соответствии с государственным реестром МИ ТСО</w:t>
            </w:r>
            <w:proofErr w:type="gramStart"/>
            <w:r w:rsidRPr="00AC2F60">
              <w:rPr>
                <w:rFonts w:ascii="Times New Roman" w:hAnsi="Times New Roman" w:cs="Times New Roman"/>
                <w:i/>
                <w:sz w:val="20"/>
                <w:szCs w:val="20"/>
                <w:lang w:val="ru-RU"/>
              </w:rPr>
              <w:t xml:space="preserve"> )</w:t>
            </w:r>
            <w:proofErr w:type="gramEnd"/>
          </w:p>
        </w:tc>
        <w:tc>
          <w:tcPr>
            <w:tcW w:w="5387"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ind w:left="-97" w:right="-86"/>
              <w:jc w:val="center"/>
              <w:rPr>
                <w:rFonts w:ascii="Times New Roman" w:hAnsi="Times New Roman" w:cs="Times New Roman"/>
                <w:i/>
                <w:sz w:val="20"/>
                <w:szCs w:val="20"/>
                <w:lang w:val="ru-RU"/>
              </w:rPr>
            </w:pPr>
            <w:proofErr w:type="gramStart"/>
            <w:r w:rsidRPr="00AC2F60">
              <w:rPr>
                <w:rFonts w:ascii="Times New Roman" w:hAnsi="Times New Roman" w:cs="Times New Roman"/>
                <w:i/>
                <w:sz w:val="20"/>
                <w:szCs w:val="20"/>
                <w:lang w:val="ru-RU"/>
              </w:rPr>
              <w:t>Модель/марка, каталожный номер, краткая техническая характеристика комплектующего к МИ ТСО</w:t>
            </w:r>
            <w:proofErr w:type="gramEnd"/>
          </w:p>
        </w:tc>
        <w:tc>
          <w:tcPr>
            <w:tcW w:w="1162"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ind w:left="-97" w:right="-86"/>
              <w:jc w:val="center"/>
              <w:rPr>
                <w:rFonts w:ascii="Times New Roman" w:hAnsi="Times New Roman" w:cs="Times New Roman"/>
                <w:i/>
                <w:sz w:val="20"/>
                <w:szCs w:val="20"/>
                <w:lang w:val="ru-RU"/>
              </w:rPr>
            </w:pPr>
            <w:r w:rsidRPr="00AC2F60">
              <w:rPr>
                <w:rFonts w:ascii="Times New Roman" w:hAnsi="Times New Roman" w:cs="Times New Roman"/>
                <w:i/>
                <w:sz w:val="20"/>
                <w:szCs w:val="20"/>
                <w:lang w:val="ru-RU"/>
              </w:rPr>
              <w:t>Требуемое количество</w:t>
            </w:r>
          </w:p>
          <w:p w:rsidR="00AC2F60" w:rsidRPr="00AC2F60" w:rsidRDefault="00AC2F60" w:rsidP="00AC2F60">
            <w:pPr>
              <w:ind w:left="-97" w:right="-86"/>
              <w:jc w:val="center"/>
              <w:rPr>
                <w:rFonts w:ascii="Times New Roman" w:hAnsi="Times New Roman" w:cs="Times New Roman"/>
                <w:i/>
                <w:sz w:val="20"/>
                <w:szCs w:val="20"/>
                <w:lang w:val="ru-RU"/>
              </w:rPr>
            </w:pPr>
            <w:r w:rsidRPr="00AC2F60">
              <w:rPr>
                <w:rFonts w:ascii="Times New Roman" w:hAnsi="Times New Roman" w:cs="Times New Roman"/>
                <w:i/>
                <w:sz w:val="20"/>
                <w:szCs w:val="20"/>
                <w:lang w:val="ru-RU"/>
              </w:rPr>
              <w:t>(с указанием единицы измерения)</w:t>
            </w:r>
          </w:p>
        </w:tc>
      </w:tr>
      <w:tr w:rsidR="00AC2F60" w:rsidRPr="00AC2F60" w:rsidTr="00AC2F60">
        <w:trPr>
          <w:trHeight w:val="141"/>
        </w:trPr>
        <w:tc>
          <w:tcPr>
            <w:tcW w:w="709" w:type="dxa"/>
            <w:vMerge/>
            <w:tcBorders>
              <w:left w:val="single" w:sz="4" w:space="0" w:color="auto"/>
              <w:right w:val="single" w:sz="4" w:space="0" w:color="auto"/>
            </w:tcBorders>
            <w:vAlign w:val="center"/>
            <w:hideMark/>
          </w:tcPr>
          <w:p w:rsidR="00AC2F60" w:rsidRPr="00AC2F60" w:rsidRDefault="00AC2F60" w:rsidP="00AC2F60">
            <w:pPr>
              <w:jc w:val="center"/>
              <w:rPr>
                <w:rFonts w:ascii="Times New Roman" w:hAnsi="Times New Roman" w:cs="Times New Roman"/>
                <w:b/>
                <w:sz w:val="20"/>
                <w:szCs w:val="20"/>
                <w:lang w:val="ru-RU"/>
              </w:rPr>
            </w:pPr>
          </w:p>
        </w:tc>
        <w:tc>
          <w:tcPr>
            <w:tcW w:w="4536" w:type="dxa"/>
            <w:vMerge/>
            <w:tcBorders>
              <w:left w:val="single" w:sz="4" w:space="0" w:color="auto"/>
              <w:right w:val="single" w:sz="4" w:space="0" w:color="auto"/>
            </w:tcBorders>
            <w:vAlign w:val="center"/>
            <w:hideMark/>
          </w:tcPr>
          <w:p w:rsidR="00AC2F60" w:rsidRPr="00AC2F60" w:rsidRDefault="00AC2F60" w:rsidP="00AC2F60">
            <w:pPr>
              <w:ind w:right="-108"/>
              <w:rPr>
                <w:rFonts w:ascii="Times New Roman" w:hAnsi="Times New Roman" w:cs="Times New Roman"/>
                <w:b/>
                <w:sz w:val="20"/>
                <w:szCs w:val="20"/>
                <w:lang w:val="ru-RU"/>
              </w:rPr>
            </w:pPr>
          </w:p>
        </w:tc>
        <w:tc>
          <w:tcPr>
            <w:tcW w:w="9951" w:type="dxa"/>
            <w:gridSpan w:val="4"/>
            <w:tcBorders>
              <w:top w:val="single" w:sz="4" w:space="0" w:color="auto"/>
              <w:left w:val="single" w:sz="4" w:space="0" w:color="auto"/>
              <w:bottom w:val="single" w:sz="4" w:space="0" w:color="auto"/>
              <w:right w:val="single" w:sz="4" w:space="0" w:color="auto"/>
            </w:tcBorders>
            <w:hideMark/>
          </w:tcPr>
          <w:p w:rsidR="00AC2F60" w:rsidRPr="00AC2F60" w:rsidRDefault="00AC2F60" w:rsidP="00AC2F60">
            <w:pPr>
              <w:rPr>
                <w:rFonts w:ascii="Times New Roman" w:hAnsi="Times New Roman" w:cs="Times New Roman"/>
                <w:i/>
                <w:sz w:val="20"/>
                <w:szCs w:val="20"/>
              </w:rPr>
            </w:pPr>
            <w:proofErr w:type="spellStart"/>
            <w:r w:rsidRPr="00AC2F60">
              <w:rPr>
                <w:rFonts w:ascii="Times New Roman" w:hAnsi="Times New Roman" w:cs="Times New Roman"/>
                <w:i/>
                <w:sz w:val="20"/>
                <w:szCs w:val="20"/>
              </w:rPr>
              <w:t>Основные</w:t>
            </w:r>
            <w:proofErr w:type="spellEnd"/>
            <w:r w:rsidRPr="00AC2F60">
              <w:rPr>
                <w:rFonts w:ascii="Times New Roman" w:hAnsi="Times New Roman" w:cs="Times New Roman"/>
                <w:i/>
                <w:sz w:val="20"/>
                <w:szCs w:val="20"/>
              </w:rPr>
              <w:t xml:space="preserve"> </w:t>
            </w:r>
            <w:proofErr w:type="spellStart"/>
            <w:r w:rsidRPr="00AC2F60">
              <w:rPr>
                <w:rFonts w:ascii="Times New Roman" w:hAnsi="Times New Roman" w:cs="Times New Roman"/>
                <w:i/>
                <w:sz w:val="20"/>
                <w:szCs w:val="20"/>
              </w:rPr>
              <w:t>комплектующие</w:t>
            </w:r>
            <w:proofErr w:type="spellEnd"/>
          </w:p>
        </w:tc>
      </w:tr>
      <w:tr w:rsidR="00AC2F60" w:rsidRPr="00AC2F60" w:rsidTr="00AC2F60">
        <w:trPr>
          <w:trHeight w:val="141"/>
        </w:trPr>
        <w:tc>
          <w:tcPr>
            <w:tcW w:w="709" w:type="dxa"/>
            <w:vMerge/>
            <w:tcBorders>
              <w:left w:val="single" w:sz="4" w:space="0" w:color="auto"/>
              <w:right w:val="single" w:sz="4" w:space="0" w:color="auto"/>
            </w:tcBorders>
            <w:vAlign w:val="center"/>
            <w:hideMark/>
          </w:tcPr>
          <w:p w:rsidR="00AC2F60" w:rsidRPr="00AC2F60" w:rsidRDefault="00AC2F60" w:rsidP="00AC2F60">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AC2F60" w:rsidRPr="00AC2F60" w:rsidRDefault="00AC2F60" w:rsidP="00AC2F60">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jc w:val="center"/>
              <w:rPr>
                <w:rFonts w:ascii="Times New Roman" w:hAnsi="Times New Roman" w:cs="Times New Roman"/>
                <w:sz w:val="20"/>
                <w:szCs w:val="20"/>
              </w:rPr>
            </w:pPr>
            <w:r w:rsidRPr="00AC2F60">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rPr>
                <w:rFonts w:ascii="Times New Roman" w:hAnsi="Times New Roman" w:cs="Times New Roman"/>
                <w:sz w:val="20"/>
                <w:szCs w:val="20"/>
              </w:rPr>
            </w:pPr>
          </w:p>
          <w:p w:rsidR="00AC2F60" w:rsidRPr="00AC2F60" w:rsidRDefault="00AC2F60" w:rsidP="00AC2F60">
            <w:pPr>
              <w:rPr>
                <w:rFonts w:ascii="Times New Roman" w:hAnsi="Times New Roman" w:cs="Times New Roman"/>
                <w:sz w:val="20"/>
                <w:szCs w:val="20"/>
              </w:rPr>
            </w:pPr>
          </w:p>
          <w:p w:rsidR="00AC2F60" w:rsidRPr="00AC2F60" w:rsidRDefault="00AC2F60" w:rsidP="00AC2F60">
            <w:pPr>
              <w:rPr>
                <w:rFonts w:ascii="Times New Roman" w:hAnsi="Times New Roman" w:cs="Times New Roman"/>
                <w:sz w:val="20"/>
                <w:szCs w:val="20"/>
              </w:rPr>
            </w:pPr>
          </w:p>
          <w:p w:rsidR="00AC2F60" w:rsidRPr="00AC2F60" w:rsidRDefault="00AC2F60" w:rsidP="00AC2F60">
            <w:pPr>
              <w:rPr>
                <w:rFonts w:ascii="Times New Roman" w:hAnsi="Times New Roman" w:cs="Times New Roman"/>
                <w:sz w:val="20"/>
                <w:szCs w:val="20"/>
              </w:rPr>
            </w:pPr>
            <w:proofErr w:type="spellStart"/>
            <w:r w:rsidRPr="00AC2F60">
              <w:rPr>
                <w:rFonts w:ascii="Times New Roman" w:hAnsi="Times New Roman" w:cs="Times New Roman"/>
                <w:sz w:val="20"/>
                <w:szCs w:val="20"/>
              </w:rPr>
              <w:t>Основной</w:t>
            </w:r>
            <w:proofErr w:type="spellEnd"/>
            <w:r w:rsidRPr="00AC2F60">
              <w:rPr>
                <w:rFonts w:ascii="Times New Roman" w:hAnsi="Times New Roman" w:cs="Times New Roman"/>
                <w:sz w:val="20"/>
                <w:szCs w:val="20"/>
              </w:rPr>
              <w:t xml:space="preserve"> </w:t>
            </w:r>
            <w:proofErr w:type="spellStart"/>
            <w:r w:rsidRPr="00AC2F60">
              <w:rPr>
                <w:rFonts w:ascii="Times New Roman" w:hAnsi="Times New Roman" w:cs="Times New Roman"/>
                <w:sz w:val="20"/>
                <w:szCs w:val="20"/>
              </w:rPr>
              <w:t>блок</w:t>
            </w:r>
            <w:proofErr w:type="spellEnd"/>
          </w:p>
        </w:tc>
        <w:tc>
          <w:tcPr>
            <w:tcW w:w="5387" w:type="dxa"/>
            <w:tcBorders>
              <w:top w:val="single" w:sz="4" w:space="0" w:color="auto"/>
              <w:left w:val="single" w:sz="4" w:space="0" w:color="auto"/>
              <w:bottom w:val="single" w:sz="4" w:space="0" w:color="auto"/>
              <w:right w:val="single" w:sz="4" w:space="0" w:color="auto"/>
            </w:tcBorders>
          </w:tcPr>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Шприцевой насос предназначен для </w:t>
            </w:r>
            <w:proofErr w:type="spellStart"/>
            <w:r w:rsidRPr="00AC2F60">
              <w:rPr>
                <w:rFonts w:ascii="Times New Roman" w:hAnsi="Times New Roman" w:cs="Times New Roman"/>
                <w:sz w:val="20"/>
                <w:szCs w:val="20"/>
                <w:lang w:val="ru-RU"/>
              </w:rPr>
              <w:t>инфузий</w:t>
            </w:r>
            <w:proofErr w:type="spellEnd"/>
            <w:r w:rsidRPr="00AC2F60">
              <w:rPr>
                <w:rFonts w:ascii="Times New Roman" w:hAnsi="Times New Roman" w:cs="Times New Roman"/>
                <w:sz w:val="20"/>
                <w:szCs w:val="20"/>
                <w:lang w:val="ru-RU"/>
              </w:rPr>
              <w:t xml:space="preserve"> химических веществ, лекарственных средств, </w:t>
            </w:r>
            <w:proofErr w:type="spellStart"/>
            <w:r w:rsidRPr="00AC2F60">
              <w:rPr>
                <w:rFonts w:ascii="Times New Roman" w:hAnsi="Times New Roman" w:cs="Times New Roman"/>
                <w:sz w:val="20"/>
                <w:szCs w:val="20"/>
                <w:lang w:val="ru-RU"/>
              </w:rPr>
              <w:t>родостимулирующих</w:t>
            </w:r>
            <w:proofErr w:type="spellEnd"/>
            <w:r w:rsidRPr="00AC2F60">
              <w:rPr>
                <w:rFonts w:ascii="Times New Roman" w:hAnsi="Times New Roman" w:cs="Times New Roman"/>
                <w:sz w:val="20"/>
                <w:szCs w:val="20"/>
                <w:lang w:val="ru-RU"/>
              </w:rPr>
              <w:t xml:space="preserve"> препаратов, питательных веществ, а также для вливания крови в реанимационном отделении, отделении интенсивной терапии, отделении интенсивной терапии новорожденных или в операционной. Обеспечивают высокоточное введение растворов или более высокую скорость потока, чем при использовании регулируемых вручную приборов для </w:t>
            </w:r>
            <w:proofErr w:type="spellStart"/>
            <w:r w:rsidRPr="00AC2F60">
              <w:rPr>
                <w:rFonts w:ascii="Times New Roman" w:hAnsi="Times New Roman" w:cs="Times New Roman"/>
                <w:sz w:val="20"/>
                <w:szCs w:val="20"/>
                <w:lang w:val="ru-RU"/>
              </w:rPr>
              <w:t>инфузии</w:t>
            </w:r>
            <w:proofErr w:type="spellEnd"/>
            <w:r w:rsidRPr="00AC2F60">
              <w:rPr>
                <w:rFonts w:ascii="Times New Roman" w:hAnsi="Times New Roman" w:cs="Times New Roman"/>
                <w:sz w:val="20"/>
                <w:szCs w:val="20"/>
                <w:lang w:val="ru-RU"/>
              </w:rPr>
              <w:t>, работающих благодаря силе тяжести.</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Автоматическая калибровка и загрузка шприца. Библиотека лекарств макс. 300. Библиотека шприцов макс. 300. </w:t>
            </w:r>
            <w:proofErr w:type="spellStart"/>
            <w:r w:rsidRPr="00AC2F60">
              <w:rPr>
                <w:rFonts w:ascii="Times New Roman" w:hAnsi="Times New Roman" w:cs="Times New Roman"/>
                <w:sz w:val="20"/>
                <w:szCs w:val="20"/>
                <w:lang w:val="ru-RU"/>
              </w:rPr>
              <w:t>Анти-болюс</w:t>
            </w:r>
            <w:proofErr w:type="spellEnd"/>
            <w:r w:rsidRPr="00AC2F60">
              <w:rPr>
                <w:rFonts w:ascii="Times New Roman" w:hAnsi="Times New Roman" w:cs="Times New Roman"/>
                <w:sz w:val="20"/>
                <w:szCs w:val="20"/>
                <w:lang w:val="ru-RU"/>
              </w:rPr>
              <w:t xml:space="preserve"> функция. Простой интерфейс пользователя. Выборка </w:t>
            </w:r>
            <w:r w:rsidRPr="00AC2F60">
              <w:rPr>
                <w:rFonts w:ascii="Times New Roman" w:hAnsi="Times New Roman" w:cs="Times New Roman"/>
                <w:sz w:val="20"/>
                <w:szCs w:val="20"/>
                <w:lang w:val="ru-RU"/>
              </w:rPr>
              <w:lastRenderedPageBreak/>
              <w:t>меню языков, включая русский.</w:t>
            </w:r>
          </w:p>
          <w:p w:rsidR="00AC2F60" w:rsidRPr="00AC2F60" w:rsidRDefault="00AC2F60" w:rsidP="00AC2F60">
            <w:pPr>
              <w:rPr>
                <w:rFonts w:ascii="Times New Roman" w:hAnsi="Times New Roman" w:cs="Times New Roman"/>
                <w:b/>
                <w:sz w:val="20"/>
                <w:szCs w:val="20"/>
                <w:lang w:val="ru-RU"/>
              </w:rPr>
            </w:pPr>
            <w:r w:rsidRPr="00AC2F60">
              <w:rPr>
                <w:rFonts w:ascii="Times New Roman" w:hAnsi="Times New Roman" w:cs="Times New Roman"/>
                <w:b/>
                <w:sz w:val="20"/>
                <w:szCs w:val="20"/>
                <w:lang w:val="ru-RU"/>
              </w:rPr>
              <w:t>Технические характеристики:</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Скорость потока: от 0,01 мл/ч до 1500 мл/ч </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Погрешность: ±2% </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Диапазон </w:t>
            </w:r>
            <w:proofErr w:type="spellStart"/>
            <w:r w:rsidRPr="00AC2F60">
              <w:rPr>
                <w:rFonts w:ascii="Times New Roman" w:hAnsi="Times New Roman" w:cs="Times New Roman"/>
                <w:sz w:val="20"/>
                <w:szCs w:val="20"/>
                <w:lang w:val="ru-RU"/>
              </w:rPr>
              <w:t>инфузии</w:t>
            </w:r>
            <w:proofErr w:type="spellEnd"/>
            <w:r w:rsidRPr="00AC2F60">
              <w:rPr>
                <w:rFonts w:ascii="Times New Roman" w:hAnsi="Times New Roman" w:cs="Times New Roman"/>
                <w:sz w:val="20"/>
                <w:szCs w:val="20"/>
                <w:lang w:val="ru-RU"/>
              </w:rPr>
              <w:t>: Общий объем: от 0,01 мл до  9999 мл;</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от 0,01 мл/ч до 99,9 мл/ч (с шагом</w:t>
            </w:r>
            <w:r w:rsidR="00564F6A">
              <w:rPr>
                <w:rFonts w:ascii="Times New Roman" w:hAnsi="Times New Roman" w:cs="Times New Roman"/>
                <w:sz w:val="20"/>
                <w:szCs w:val="20"/>
                <w:lang w:val="ru-RU"/>
              </w:rPr>
              <w:t xml:space="preserve"> </w:t>
            </w:r>
            <w:r w:rsidR="00564F6A" w:rsidRPr="00564F6A">
              <w:rPr>
                <w:rFonts w:ascii="Times New Roman" w:hAnsi="Times New Roman" w:cs="Times New Roman"/>
                <w:sz w:val="20"/>
                <w:szCs w:val="20"/>
                <w:lang w:val="ru-RU"/>
              </w:rPr>
              <w:t>не менее</w:t>
            </w:r>
            <w:r w:rsidRPr="00AC2F60">
              <w:rPr>
                <w:rFonts w:ascii="Times New Roman" w:hAnsi="Times New Roman" w:cs="Times New Roman"/>
                <w:sz w:val="20"/>
                <w:szCs w:val="20"/>
                <w:lang w:val="ru-RU"/>
              </w:rPr>
              <w:t xml:space="preserve"> 0,01 мл/ч)</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от 100,0 мл/ч до 999,9 мл/ч (с шагом </w:t>
            </w:r>
            <w:r w:rsidR="00564F6A" w:rsidRPr="00564F6A">
              <w:rPr>
                <w:rFonts w:ascii="Times New Roman" w:hAnsi="Times New Roman" w:cs="Times New Roman"/>
                <w:sz w:val="20"/>
                <w:szCs w:val="20"/>
                <w:lang w:val="ru-RU"/>
              </w:rPr>
              <w:t>не менее</w:t>
            </w:r>
            <w:r w:rsidR="00564F6A" w:rsidRPr="00AC2F60">
              <w:rPr>
                <w:rFonts w:ascii="Times New Roman" w:hAnsi="Times New Roman" w:cs="Times New Roman"/>
                <w:sz w:val="20"/>
                <w:szCs w:val="20"/>
                <w:lang w:val="ru-RU"/>
              </w:rPr>
              <w:t xml:space="preserve"> </w:t>
            </w:r>
            <w:r w:rsidRPr="00AC2F60">
              <w:rPr>
                <w:rFonts w:ascii="Times New Roman" w:hAnsi="Times New Roman" w:cs="Times New Roman"/>
                <w:sz w:val="20"/>
                <w:szCs w:val="20"/>
                <w:lang w:val="ru-RU"/>
              </w:rPr>
              <w:t>0,1 мл/ч)</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от 1000 мл/ч до 1500 мл/ч (с шагом </w:t>
            </w:r>
            <w:r w:rsidR="00564F6A" w:rsidRPr="00564F6A">
              <w:rPr>
                <w:rFonts w:ascii="Times New Roman" w:hAnsi="Times New Roman" w:cs="Times New Roman"/>
                <w:sz w:val="20"/>
                <w:szCs w:val="20"/>
                <w:lang w:val="ru-RU"/>
              </w:rPr>
              <w:t>не менее</w:t>
            </w:r>
            <w:r w:rsidR="00564F6A" w:rsidRPr="00AC2F60">
              <w:rPr>
                <w:rFonts w:ascii="Times New Roman" w:hAnsi="Times New Roman" w:cs="Times New Roman"/>
                <w:sz w:val="20"/>
                <w:szCs w:val="20"/>
                <w:lang w:val="ru-RU"/>
              </w:rPr>
              <w:t xml:space="preserve"> </w:t>
            </w:r>
            <w:r w:rsidRPr="00AC2F60">
              <w:rPr>
                <w:rFonts w:ascii="Times New Roman" w:hAnsi="Times New Roman" w:cs="Times New Roman"/>
                <w:sz w:val="20"/>
                <w:szCs w:val="20"/>
                <w:lang w:val="ru-RU"/>
              </w:rPr>
              <w:t>1 мл/ч)</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Влитый объем: от 0,00 мл до 9999 мл;</w:t>
            </w:r>
            <w:r w:rsidRPr="00AC2F60">
              <w:rPr>
                <w:rFonts w:ascii="Times New Roman" w:hAnsi="Times New Roman" w:cs="Times New Roman"/>
                <w:sz w:val="20"/>
                <w:szCs w:val="20"/>
                <w:lang w:val="ru-RU"/>
              </w:rPr>
              <w:tab/>
            </w:r>
          </w:p>
          <w:p w:rsidR="00AC2F60" w:rsidRPr="00AC2F60" w:rsidRDefault="00AC2F60" w:rsidP="00AC2F60">
            <w:pPr>
              <w:rPr>
                <w:rFonts w:ascii="Times New Roman" w:eastAsia="Expo M" w:hAnsi="Times New Roman" w:cs="Times New Roman"/>
                <w:sz w:val="20"/>
                <w:szCs w:val="20"/>
                <w:lang w:val="ru-RU"/>
              </w:rPr>
            </w:pPr>
            <w:r w:rsidRPr="00AC2F60">
              <w:rPr>
                <w:rFonts w:ascii="Times New Roman" w:hAnsi="Times New Roman" w:cs="Times New Roman"/>
                <w:sz w:val="20"/>
                <w:szCs w:val="20"/>
                <w:lang w:val="ru-RU"/>
              </w:rPr>
              <w:t xml:space="preserve">от </w:t>
            </w:r>
            <w:r w:rsidRPr="00AC2F60">
              <w:rPr>
                <w:rFonts w:ascii="Times New Roman" w:eastAsia="Expo M" w:hAnsi="Times New Roman" w:cs="Times New Roman"/>
                <w:sz w:val="20"/>
                <w:szCs w:val="20"/>
                <w:lang w:val="ru-RU"/>
              </w:rPr>
              <w:t>0,01 мл/ч</w:t>
            </w:r>
            <w:r w:rsidRPr="00AC2F60">
              <w:rPr>
                <w:rFonts w:ascii="Times New Roman" w:hAnsi="Times New Roman" w:cs="Times New Roman"/>
                <w:sz w:val="20"/>
                <w:szCs w:val="20"/>
                <w:lang w:val="ru-RU"/>
              </w:rPr>
              <w:t xml:space="preserve"> до </w:t>
            </w:r>
            <w:r w:rsidRPr="00AC2F60">
              <w:rPr>
                <w:rFonts w:ascii="Times New Roman" w:eastAsia="Expo M" w:hAnsi="Times New Roman" w:cs="Times New Roman"/>
                <w:sz w:val="20"/>
                <w:szCs w:val="20"/>
                <w:lang w:val="ru-RU"/>
              </w:rPr>
              <w:t>99,9 мл/ч (</w:t>
            </w:r>
            <w:r w:rsidRPr="00AC2F60">
              <w:rPr>
                <w:rFonts w:ascii="Times New Roman" w:hAnsi="Times New Roman" w:cs="Times New Roman"/>
                <w:sz w:val="20"/>
                <w:szCs w:val="20"/>
                <w:lang w:val="ru-RU"/>
              </w:rPr>
              <w:t xml:space="preserve">с шагом </w:t>
            </w:r>
            <w:r w:rsidR="00457D21" w:rsidRPr="00564F6A">
              <w:rPr>
                <w:rFonts w:ascii="Times New Roman" w:hAnsi="Times New Roman" w:cs="Times New Roman"/>
                <w:sz w:val="20"/>
                <w:szCs w:val="20"/>
                <w:lang w:val="ru-RU"/>
              </w:rPr>
              <w:t>не менее</w:t>
            </w:r>
            <w:r w:rsidR="00457D21"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0,01 мл/ч)</w:t>
            </w:r>
          </w:p>
          <w:p w:rsidR="00AC2F60" w:rsidRPr="00AC2F60" w:rsidRDefault="00AC2F60" w:rsidP="00AC2F60">
            <w:pPr>
              <w:rPr>
                <w:rFonts w:ascii="Times New Roman" w:eastAsia="Expo M" w:hAnsi="Times New Roman" w:cs="Times New Roman"/>
                <w:sz w:val="20"/>
                <w:szCs w:val="20"/>
                <w:lang w:val="ru-RU"/>
              </w:rPr>
            </w:pPr>
            <w:r w:rsidRPr="00AC2F60">
              <w:rPr>
                <w:rFonts w:ascii="Times New Roman" w:hAnsi="Times New Roman" w:cs="Times New Roman"/>
                <w:sz w:val="20"/>
                <w:szCs w:val="20"/>
                <w:lang w:val="ru-RU"/>
              </w:rPr>
              <w:t xml:space="preserve">от </w:t>
            </w:r>
            <w:r w:rsidRPr="00AC2F60">
              <w:rPr>
                <w:rFonts w:ascii="Times New Roman" w:eastAsia="Expo M" w:hAnsi="Times New Roman" w:cs="Times New Roman"/>
                <w:sz w:val="20"/>
                <w:szCs w:val="20"/>
                <w:lang w:val="ru-RU"/>
              </w:rPr>
              <w:t>100,0 мл/ч</w:t>
            </w:r>
            <w:r w:rsidRPr="00AC2F60">
              <w:rPr>
                <w:rFonts w:ascii="Times New Roman" w:hAnsi="Times New Roman" w:cs="Times New Roman"/>
                <w:sz w:val="20"/>
                <w:szCs w:val="20"/>
                <w:lang w:val="ru-RU"/>
              </w:rPr>
              <w:t xml:space="preserve"> до </w:t>
            </w:r>
            <w:r w:rsidRPr="00AC2F60">
              <w:rPr>
                <w:rFonts w:ascii="Times New Roman" w:eastAsia="Expo M" w:hAnsi="Times New Roman" w:cs="Times New Roman"/>
                <w:sz w:val="20"/>
                <w:szCs w:val="20"/>
                <w:lang w:val="ru-RU"/>
              </w:rPr>
              <w:t>999,9 мл/ч (</w:t>
            </w:r>
            <w:r w:rsidRPr="00AC2F60">
              <w:rPr>
                <w:rFonts w:ascii="Times New Roman" w:hAnsi="Times New Roman" w:cs="Times New Roman"/>
                <w:sz w:val="20"/>
                <w:szCs w:val="20"/>
                <w:lang w:val="ru-RU"/>
              </w:rPr>
              <w:t xml:space="preserve">с шагом </w:t>
            </w:r>
            <w:r w:rsidR="00457D21" w:rsidRPr="00564F6A">
              <w:rPr>
                <w:rFonts w:ascii="Times New Roman" w:hAnsi="Times New Roman" w:cs="Times New Roman"/>
                <w:sz w:val="20"/>
                <w:szCs w:val="20"/>
                <w:lang w:val="ru-RU"/>
              </w:rPr>
              <w:t>не менее</w:t>
            </w:r>
            <w:r w:rsidR="00457D21"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0,1 мл/ч)</w:t>
            </w:r>
          </w:p>
          <w:p w:rsidR="00AC2F60" w:rsidRPr="00AC2F60" w:rsidRDefault="00AC2F60" w:rsidP="00AC2F60">
            <w:pPr>
              <w:rPr>
                <w:rFonts w:ascii="Times New Roman" w:eastAsia="Expo M" w:hAnsi="Times New Roman" w:cs="Times New Roman"/>
                <w:sz w:val="20"/>
                <w:szCs w:val="20"/>
                <w:lang w:val="ru-RU"/>
              </w:rPr>
            </w:pPr>
            <w:r w:rsidRPr="00AC2F60">
              <w:rPr>
                <w:rFonts w:ascii="Times New Roman" w:hAnsi="Times New Roman" w:cs="Times New Roman"/>
                <w:sz w:val="20"/>
                <w:szCs w:val="20"/>
                <w:lang w:val="ru-RU"/>
              </w:rPr>
              <w:t xml:space="preserve">от </w:t>
            </w:r>
            <w:r w:rsidRPr="00AC2F60">
              <w:rPr>
                <w:rFonts w:ascii="Times New Roman" w:eastAsia="Expo M" w:hAnsi="Times New Roman" w:cs="Times New Roman"/>
                <w:sz w:val="20"/>
                <w:szCs w:val="20"/>
                <w:lang w:val="ru-RU"/>
              </w:rPr>
              <w:t>1000 мл/ч</w:t>
            </w:r>
            <w:r w:rsidRPr="00AC2F60">
              <w:rPr>
                <w:rFonts w:ascii="Times New Roman" w:hAnsi="Times New Roman" w:cs="Times New Roman"/>
                <w:sz w:val="20"/>
                <w:szCs w:val="20"/>
                <w:lang w:val="ru-RU"/>
              </w:rPr>
              <w:t xml:space="preserve"> до </w:t>
            </w:r>
            <w:r w:rsidRPr="00AC2F60">
              <w:rPr>
                <w:rFonts w:ascii="Times New Roman" w:eastAsia="Expo M" w:hAnsi="Times New Roman" w:cs="Times New Roman"/>
                <w:sz w:val="20"/>
                <w:szCs w:val="20"/>
                <w:lang w:val="ru-RU"/>
              </w:rPr>
              <w:t>1500 мл/ч (</w:t>
            </w:r>
            <w:r w:rsidRPr="00AC2F60">
              <w:rPr>
                <w:rFonts w:ascii="Times New Roman" w:hAnsi="Times New Roman" w:cs="Times New Roman"/>
                <w:sz w:val="20"/>
                <w:szCs w:val="20"/>
                <w:lang w:val="ru-RU"/>
              </w:rPr>
              <w:t xml:space="preserve">с шагом </w:t>
            </w:r>
            <w:r w:rsidR="00457D21" w:rsidRPr="00564F6A">
              <w:rPr>
                <w:rFonts w:ascii="Times New Roman" w:hAnsi="Times New Roman" w:cs="Times New Roman"/>
                <w:sz w:val="20"/>
                <w:szCs w:val="20"/>
                <w:lang w:val="ru-RU"/>
              </w:rPr>
              <w:t>не менее</w:t>
            </w:r>
            <w:r w:rsidR="00457D21"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1 мл/ч)</w:t>
            </w:r>
          </w:p>
          <w:p w:rsidR="00AC2F60" w:rsidRPr="00AC2F60" w:rsidRDefault="00AC2F60" w:rsidP="00AC2F60">
            <w:pPr>
              <w:pStyle w:val="a4"/>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Показатель болюса (очистка): </w:t>
            </w:r>
            <w:r w:rsidR="00564F6A">
              <w:rPr>
                <w:rFonts w:ascii="Times New Roman" w:hAnsi="Times New Roman" w:cs="Times New Roman"/>
                <w:sz w:val="20"/>
                <w:szCs w:val="20"/>
                <w:lang w:val="ru-RU"/>
              </w:rPr>
              <w:t xml:space="preserve">не менее </w:t>
            </w:r>
            <w:r w:rsidRPr="00AC2F60">
              <w:rPr>
                <w:rFonts w:ascii="Times New Roman" w:hAnsi="Times New Roman" w:cs="Times New Roman"/>
                <w:sz w:val="20"/>
                <w:szCs w:val="20"/>
                <w:lang w:val="ru-RU"/>
              </w:rPr>
              <w:t xml:space="preserve">700 мл/ч (по умолчанию) </w:t>
            </w:r>
          </w:p>
          <w:p w:rsidR="00AC2F60" w:rsidRPr="00AC2F60" w:rsidRDefault="00AC2F60" w:rsidP="00AC2F60">
            <w:pPr>
              <w:rPr>
                <w:rFonts w:ascii="Times New Roman" w:eastAsia="Expo M" w:hAnsi="Times New Roman" w:cs="Times New Roman"/>
                <w:sz w:val="20"/>
                <w:szCs w:val="20"/>
                <w:lang w:val="ru-RU"/>
              </w:rPr>
            </w:pPr>
            <w:r w:rsidRPr="00AC2F60">
              <w:rPr>
                <w:rFonts w:ascii="Times New Roman" w:eastAsia="Expo M" w:hAnsi="Times New Roman" w:cs="Times New Roman"/>
                <w:sz w:val="20"/>
                <w:szCs w:val="20"/>
                <w:lang w:val="ru-RU"/>
              </w:rPr>
              <w:t>Шприц</w:t>
            </w:r>
            <w:r w:rsidR="00564F6A">
              <w:rPr>
                <w:rFonts w:ascii="Times New Roman" w:eastAsia="Expo M" w:hAnsi="Times New Roman" w:cs="Times New Roman"/>
                <w:sz w:val="20"/>
                <w:szCs w:val="20"/>
                <w:lang w:val="ru-RU"/>
              </w:rPr>
              <w:t xml:space="preserve"> не менее</w:t>
            </w:r>
            <w:r w:rsidRPr="00AC2F60">
              <w:rPr>
                <w:rFonts w:ascii="Times New Roman" w:eastAsia="Expo M" w:hAnsi="Times New Roman" w:cs="Times New Roman"/>
                <w:sz w:val="20"/>
                <w:szCs w:val="20"/>
                <w:lang w:val="ru-RU"/>
              </w:rPr>
              <w:t xml:space="preserve"> 5 мл:</w:t>
            </w:r>
            <w:r w:rsidRPr="00AC2F60">
              <w:rPr>
                <w:rFonts w:ascii="Times New Roman" w:hAnsi="Times New Roman" w:cs="Times New Roman"/>
                <w:sz w:val="20"/>
                <w:szCs w:val="20"/>
                <w:lang w:val="ru-RU"/>
              </w:rPr>
              <w:t xml:space="preserve"> </w:t>
            </w:r>
            <w:r w:rsidR="00564F6A">
              <w:rPr>
                <w:rFonts w:ascii="Times New Roman" w:hAnsi="Times New Roman" w:cs="Times New Roman"/>
                <w:sz w:val="20"/>
                <w:szCs w:val="20"/>
                <w:lang w:val="ru-RU"/>
              </w:rPr>
              <w:t xml:space="preserve">не менее </w:t>
            </w:r>
            <w:r w:rsidRPr="00AC2F60">
              <w:rPr>
                <w:rFonts w:ascii="Times New Roman" w:eastAsia="Expo M" w:hAnsi="Times New Roman" w:cs="Times New Roman"/>
                <w:sz w:val="20"/>
                <w:szCs w:val="20"/>
                <w:lang w:val="ru-RU"/>
              </w:rPr>
              <w:t>200 мл/ч</w:t>
            </w:r>
          </w:p>
          <w:p w:rsidR="00AC2F60" w:rsidRPr="00AC2F60" w:rsidRDefault="00AC2F60" w:rsidP="00AC2F60">
            <w:pPr>
              <w:rPr>
                <w:rFonts w:ascii="Times New Roman" w:eastAsia="Expo M" w:hAnsi="Times New Roman" w:cs="Times New Roman"/>
                <w:sz w:val="20"/>
                <w:szCs w:val="20"/>
                <w:lang w:val="ru-RU"/>
              </w:rPr>
            </w:pPr>
            <w:r w:rsidRPr="00AC2F60">
              <w:rPr>
                <w:rFonts w:ascii="Times New Roman" w:eastAsia="Expo M" w:hAnsi="Times New Roman" w:cs="Times New Roman"/>
                <w:sz w:val="20"/>
                <w:szCs w:val="20"/>
                <w:lang w:val="ru-RU"/>
              </w:rPr>
              <w:t xml:space="preserve">Шприц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10 мл:</w:t>
            </w:r>
            <w:r w:rsidRPr="00AC2F60">
              <w:rPr>
                <w:rFonts w:ascii="Times New Roman" w:hAnsi="Times New Roman" w:cs="Times New Roman"/>
                <w:sz w:val="20"/>
                <w:szCs w:val="20"/>
                <w:lang w:val="ru-RU"/>
              </w:rPr>
              <w:t xml:space="preserve">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300 мл/ч</w:t>
            </w:r>
          </w:p>
          <w:p w:rsidR="00AC2F60" w:rsidRPr="00AC2F60" w:rsidRDefault="00AC2F60" w:rsidP="00AC2F60">
            <w:pPr>
              <w:rPr>
                <w:rFonts w:ascii="Times New Roman" w:eastAsia="Expo M" w:hAnsi="Times New Roman" w:cs="Times New Roman"/>
                <w:sz w:val="20"/>
                <w:szCs w:val="20"/>
                <w:lang w:val="ru-RU"/>
              </w:rPr>
            </w:pPr>
            <w:r w:rsidRPr="00AC2F60">
              <w:rPr>
                <w:rFonts w:ascii="Times New Roman" w:eastAsia="Expo M" w:hAnsi="Times New Roman" w:cs="Times New Roman"/>
                <w:sz w:val="20"/>
                <w:szCs w:val="20"/>
                <w:lang w:val="ru-RU"/>
              </w:rPr>
              <w:t xml:space="preserve">Шприц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20 мл:</w:t>
            </w:r>
            <w:r w:rsidRPr="00AC2F60">
              <w:rPr>
                <w:rFonts w:ascii="Times New Roman" w:hAnsi="Times New Roman" w:cs="Times New Roman"/>
                <w:sz w:val="20"/>
                <w:szCs w:val="20"/>
                <w:lang w:val="ru-RU"/>
              </w:rPr>
              <w:t xml:space="preserve">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400 мл/ч</w:t>
            </w:r>
          </w:p>
          <w:p w:rsidR="00AC2F60" w:rsidRPr="00AC2F60" w:rsidRDefault="00AC2F60" w:rsidP="00AC2F60">
            <w:pPr>
              <w:rPr>
                <w:rFonts w:ascii="Times New Roman" w:eastAsia="Expo M" w:hAnsi="Times New Roman" w:cs="Times New Roman"/>
                <w:sz w:val="20"/>
                <w:szCs w:val="20"/>
                <w:lang w:val="ru-RU"/>
              </w:rPr>
            </w:pPr>
            <w:r w:rsidRPr="00AC2F60">
              <w:rPr>
                <w:rFonts w:ascii="Times New Roman" w:eastAsia="Expo M" w:hAnsi="Times New Roman" w:cs="Times New Roman"/>
                <w:sz w:val="20"/>
                <w:szCs w:val="20"/>
                <w:lang w:val="ru-RU"/>
              </w:rPr>
              <w:t>Шприц</w:t>
            </w:r>
            <w:r w:rsidR="00564F6A">
              <w:rPr>
                <w:rFonts w:ascii="Times New Roman" w:eastAsia="Expo M" w:hAnsi="Times New Roman" w:cs="Times New Roman"/>
                <w:sz w:val="20"/>
                <w:szCs w:val="20"/>
                <w:lang w:val="ru-RU"/>
              </w:rPr>
              <w:t xml:space="preserve"> не менее</w:t>
            </w:r>
            <w:r w:rsidRPr="00AC2F60">
              <w:rPr>
                <w:rFonts w:ascii="Times New Roman" w:eastAsia="Expo M" w:hAnsi="Times New Roman" w:cs="Times New Roman"/>
                <w:sz w:val="20"/>
                <w:szCs w:val="20"/>
                <w:lang w:val="ru-RU"/>
              </w:rPr>
              <w:t xml:space="preserve"> 30 мл:</w:t>
            </w:r>
            <w:r w:rsidRPr="00AC2F60">
              <w:rPr>
                <w:rFonts w:ascii="Times New Roman" w:hAnsi="Times New Roman" w:cs="Times New Roman"/>
                <w:sz w:val="20"/>
                <w:szCs w:val="20"/>
                <w:lang w:val="ru-RU"/>
              </w:rPr>
              <w:t xml:space="preserve">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500 мл/ч</w:t>
            </w:r>
          </w:p>
          <w:p w:rsidR="00564F6A" w:rsidRDefault="00AC2F60" w:rsidP="00AC2F60">
            <w:pPr>
              <w:rPr>
                <w:rFonts w:ascii="Times New Roman" w:hAnsi="Times New Roman" w:cs="Times New Roman"/>
                <w:sz w:val="20"/>
                <w:szCs w:val="20"/>
                <w:lang w:val="ru-RU"/>
              </w:rPr>
            </w:pPr>
            <w:r w:rsidRPr="00AC2F60">
              <w:rPr>
                <w:rFonts w:ascii="Times New Roman" w:eastAsia="Expo M" w:hAnsi="Times New Roman" w:cs="Times New Roman"/>
                <w:sz w:val="20"/>
                <w:szCs w:val="20"/>
                <w:lang w:val="ru-RU"/>
              </w:rPr>
              <w:t xml:space="preserve">Шприц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50/60 мл:</w:t>
            </w:r>
            <w:r w:rsidRPr="00AC2F60">
              <w:rPr>
                <w:rFonts w:ascii="Times New Roman" w:hAnsi="Times New Roman" w:cs="Times New Roman"/>
                <w:sz w:val="20"/>
                <w:szCs w:val="20"/>
                <w:lang w:val="ru-RU"/>
              </w:rPr>
              <w:t xml:space="preserve">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eastAsia="Expo M" w:hAnsi="Times New Roman" w:cs="Times New Roman"/>
                <w:sz w:val="20"/>
                <w:szCs w:val="20"/>
                <w:lang w:val="ru-RU"/>
              </w:rPr>
              <w:t>500 мл/ч</w:t>
            </w:r>
            <w:r w:rsidRPr="00AC2F60">
              <w:rPr>
                <w:rFonts w:ascii="Times New Roman" w:hAnsi="Times New Roman" w:cs="Times New Roman"/>
                <w:sz w:val="20"/>
                <w:szCs w:val="20"/>
                <w:lang w:val="ru-RU"/>
              </w:rPr>
              <w:t xml:space="preserve"> </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Шприц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 xml:space="preserve">50/60 мл: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1500 мл/ч</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Объем болюса (очистка): от 0,01 мл до 99,99 мл (с шагом 0,01 мл)</w:t>
            </w:r>
          </w:p>
          <w:p w:rsidR="00AC2F60" w:rsidRPr="00AC2F60" w:rsidRDefault="00AC2F60" w:rsidP="00AC2F60">
            <w:pPr>
              <w:rPr>
                <w:rFonts w:ascii="Times New Roman" w:hAnsi="Times New Roman" w:cs="Times New Roman"/>
                <w:sz w:val="20"/>
                <w:szCs w:val="20"/>
                <w:lang w:val="ru-RU"/>
              </w:rPr>
            </w:pPr>
            <w:proofErr w:type="spellStart"/>
            <w:r w:rsidRPr="00AC2F60">
              <w:rPr>
                <w:rFonts w:ascii="Times New Roman" w:hAnsi="Times New Roman" w:cs="Times New Roman"/>
                <w:sz w:val="20"/>
                <w:szCs w:val="20"/>
                <w:lang w:val="ru-RU"/>
              </w:rPr>
              <w:t>Окклюзионное</w:t>
            </w:r>
            <w:proofErr w:type="spellEnd"/>
            <w:r w:rsidRPr="00AC2F60">
              <w:rPr>
                <w:rFonts w:ascii="Times New Roman" w:hAnsi="Times New Roman" w:cs="Times New Roman"/>
                <w:sz w:val="20"/>
                <w:szCs w:val="20"/>
                <w:lang w:val="ru-RU"/>
              </w:rPr>
              <w:t xml:space="preserve"> давление: от 60 мм </w:t>
            </w:r>
            <w:proofErr w:type="spellStart"/>
            <w:r w:rsidRPr="00AC2F60">
              <w:rPr>
                <w:rFonts w:ascii="Times New Roman" w:hAnsi="Times New Roman" w:cs="Times New Roman"/>
                <w:sz w:val="20"/>
                <w:szCs w:val="20"/>
                <w:lang w:val="ru-RU"/>
              </w:rPr>
              <w:t>рт.ст</w:t>
            </w:r>
            <w:proofErr w:type="spellEnd"/>
            <w:r w:rsidRPr="00AC2F60">
              <w:rPr>
                <w:rFonts w:ascii="Times New Roman" w:hAnsi="Times New Roman" w:cs="Times New Roman"/>
                <w:sz w:val="20"/>
                <w:szCs w:val="20"/>
                <w:lang w:val="ru-RU"/>
              </w:rPr>
              <w:t xml:space="preserve">. до 850 мм </w:t>
            </w:r>
            <w:proofErr w:type="spellStart"/>
            <w:r w:rsidRPr="00AC2F60">
              <w:rPr>
                <w:rFonts w:ascii="Times New Roman" w:hAnsi="Times New Roman" w:cs="Times New Roman"/>
                <w:sz w:val="20"/>
                <w:szCs w:val="20"/>
                <w:lang w:val="ru-RU"/>
              </w:rPr>
              <w:t>рт.ст</w:t>
            </w:r>
            <w:proofErr w:type="spellEnd"/>
            <w:r w:rsidRPr="00AC2F60">
              <w:rPr>
                <w:rFonts w:ascii="Times New Roman" w:hAnsi="Times New Roman" w:cs="Times New Roman"/>
                <w:sz w:val="20"/>
                <w:szCs w:val="20"/>
                <w:lang w:val="ru-RU"/>
              </w:rPr>
              <w:t>. (от  13 кПа до  126 кПа)</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Дисплей: Монографический </w:t>
            </w:r>
            <w:proofErr w:type="gramStart"/>
            <w:r w:rsidRPr="00AC2F60">
              <w:rPr>
                <w:rFonts w:ascii="Times New Roman" w:hAnsi="Times New Roman" w:cs="Times New Roman"/>
                <w:sz w:val="20"/>
                <w:szCs w:val="20"/>
                <w:lang w:val="ru-RU"/>
              </w:rPr>
              <w:t>ЖК дисплей</w:t>
            </w:r>
            <w:proofErr w:type="gramEnd"/>
            <w:r w:rsidRPr="00AC2F60">
              <w:rPr>
                <w:rFonts w:ascii="Times New Roman" w:hAnsi="Times New Roman" w:cs="Times New Roman"/>
                <w:sz w:val="20"/>
                <w:szCs w:val="20"/>
                <w:lang w:val="ru-RU"/>
              </w:rPr>
              <w:t xml:space="preserve"> (разрешение: </w:t>
            </w:r>
            <w:r w:rsidR="00564F6A">
              <w:rPr>
                <w:rFonts w:ascii="Times New Roman" w:eastAsia="Expo M" w:hAnsi="Times New Roman" w:cs="Times New Roman"/>
                <w:sz w:val="20"/>
                <w:szCs w:val="20"/>
                <w:lang w:val="ru-RU"/>
              </w:rPr>
              <w:t xml:space="preserve">не </w:t>
            </w:r>
            <w:r w:rsidR="00564F6A">
              <w:rPr>
                <w:rFonts w:ascii="Times New Roman" w:eastAsia="Expo M" w:hAnsi="Times New Roman" w:cs="Times New Roman"/>
                <w:sz w:val="20"/>
                <w:szCs w:val="20"/>
                <w:lang w:val="ru-RU"/>
              </w:rPr>
              <w:lastRenderedPageBreak/>
              <w:t>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 xml:space="preserve">240 </w:t>
            </w:r>
            <w:r w:rsidRPr="00AC2F60">
              <w:rPr>
                <w:rFonts w:ascii="Times New Roman" w:hAnsi="Times New Roman" w:cs="Times New Roman"/>
                <w:sz w:val="20"/>
                <w:szCs w:val="20"/>
              </w:rPr>
              <w:t>x</w:t>
            </w:r>
            <w:r w:rsidRPr="00AC2F60">
              <w:rPr>
                <w:rFonts w:ascii="Times New Roman" w:hAnsi="Times New Roman" w:cs="Times New Roman"/>
                <w:sz w:val="20"/>
                <w:szCs w:val="20"/>
                <w:lang w:val="ru-RU"/>
              </w:rPr>
              <w:t xml:space="preserve"> 64)</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Сигналы тревоги: </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Окклюзия (способность обнаружения: от 60 мм </w:t>
            </w:r>
            <w:proofErr w:type="spellStart"/>
            <w:r w:rsidRPr="00AC2F60">
              <w:rPr>
                <w:rFonts w:ascii="Times New Roman" w:hAnsi="Times New Roman" w:cs="Times New Roman"/>
                <w:sz w:val="20"/>
                <w:szCs w:val="20"/>
                <w:lang w:val="ru-RU"/>
              </w:rPr>
              <w:t>рт.ст</w:t>
            </w:r>
            <w:proofErr w:type="spellEnd"/>
            <w:r w:rsidRPr="00AC2F60">
              <w:rPr>
                <w:rFonts w:ascii="Times New Roman" w:hAnsi="Times New Roman" w:cs="Times New Roman"/>
                <w:sz w:val="20"/>
                <w:szCs w:val="20"/>
                <w:lang w:val="ru-RU"/>
              </w:rPr>
              <w:t xml:space="preserve">. до 850 мм </w:t>
            </w:r>
            <w:proofErr w:type="spellStart"/>
            <w:r w:rsidRPr="00AC2F60">
              <w:rPr>
                <w:rFonts w:ascii="Times New Roman" w:hAnsi="Times New Roman" w:cs="Times New Roman"/>
                <w:sz w:val="20"/>
                <w:szCs w:val="20"/>
                <w:lang w:val="ru-RU"/>
              </w:rPr>
              <w:t>рт.ст</w:t>
            </w:r>
            <w:proofErr w:type="spellEnd"/>
            <w:r w:rsidRPr="00AC2F60">
              <w:rPr>
                <w:rFonts w:ascii="Times New Roman" w:hAnsi="Times New Roman" w:cs="Times New Roman"/>
                <w:sz w:val="20"/>
                <w:szCs w:val="20"/>
                <w:lang w:val="ru-RU"/>
              </w:rPr>
              <w:t>.)</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9 регулируемых шагов для понижения окклюзии:</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Низкий уровень заряда батареи, разряженный аккумулятор</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Отключение питания постоянного/переменного тока</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Сигнал о приближающемся окончании </w:t>
            </w:r>
            <w:proofErr w:type="spellStart"/>
            <w:r w:rsidRPr="00AC2F60">
              <w:rPr>
                <w:rFonts w:ascii="Times New Roman" w:hAnsi="Times New Roman" w:cs="Times New Roman"/>
                <w:sz w:val="20"/>
                <w:szCs w:val="20"/>
                <w:lang w:val="ru-RU"/>
              </w:rPr>
              <w:t>инфузии</w:t>
            </w:r>
            <w:proofErr w:type="spellEnd"/>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Режим ожидания (с интервалом в</w:t>
            </w:r>
            <w:r w:rsidR="00564F6A">
              <w:rPr>
                <w:rFonts w:ascii="Times New Roman" w:hAnsi="Times New Roman" w:cs="Times New Roman"/>
                <w:sz w:val="20"/>
                <w:szCs w:val="20"/>
                <w:lang w:val="ru-RU"/>
              </w:rPr>
              <w:t xml:space="preserve"> не более</w:t>
            </w:r>
            <w:r w:rsidRPr="00AC2F60">
              <w:rPr>
                <w:rFonts w:ascii="Times New Roman" w:hAnsi="Times New Roman" w:cs="Times New Roman"/>
                <w:sz w:val="20"/>
                <w:szCs w:val="20"/>
                <w:lang w:val="ru-RU"/>
              </w:rPr>
              <w:t xml:space="preserve">  2 минуты, когда </w:t>
            </w:r>
            <w:proofErr w:type="spellStart"/>
            <w:r w:rsidRPr="00AC2F60">
              <w:rPr>
                <w:rFonts w:ascii="Times New Roman" w:hAnsi="Times New Roman" w:cs="Times New Roman"/>
                <w:sz w:val="20"/>
                <w:szCs w:val="20"/>
                <w:lang w:val="ru-RU"/>
              </w:rPr>
              <w:t>инфузия</w:t>
            </w:r>
            <w:proofErr w:type="spellEnd"/>
            <w:r w:rsidRPr="00AC2F60">
              <w:rPr>
                <w:rFonts w:ascii="Times New Roman" w:hAnsi="Times New Roman" w:cs="Times New Roman"/>
                <w:sz w:val="20"/>
                <w:szCs w:val="20"/>
                <w:lang w:val="ru-RU"/>
              </w:rPr>
              <w:t xml:space="preserve"> еще не началась)</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Сигнал об окончании </w:t>
            </w:r>
            <w:proofErr w:type="spellStart"/>
            <w:r w:rsidRPr="00AC2F60">
              <w:rPr>
                <w:rFonts w:ascii="Times New Roman" w:hAnsi="Times New Roman" w:cs="Times New Roman"/>
                <w:sz w:val="20"/>
                <w:szCs w:val="20"/>
                <w:lang w:val="ru-RU"/>
              </w:rPr>
              <w:t>инфузии</w:t>
            </w:r>
            <w:proofErr w:type="spellEnd"/>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Сигнал о приближающемся опустошении</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Насос прекращает работу, когда срабатывают сигналы тревоги, за исключением низкого заряда батареи, сигналов напоминания о запуске и об окончании </w:t>
            </w:r>
            <w:proofErr w:type="spellStart"/>
            <w:r w:rsidRPr="00AC2F60">
              <w:rPr>
                <w:rFonts w:ascii="Times New Roman" w:hAnsi="Times New Roman" w:cs="Times New Roman"/>
                <w:sz w:val="20"/>
                <w:szCs w:val="20"/>
                <w:lang w:val="ru-RU"/>
              </w:rPr>
              <w:t>инфузии</w:t>
            </w:r>
            <w:proofErr w:type="spellEnd"/>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Неисправность - отображается состояние насоса и гаснет сигнал.</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w:t>
            </w:r>
            <w:proofErr w:type="spellStart"/>
            <w:r w:rsidRPr="00AC2F60">
              <w:rPr>
                <w:rFonts w:ascii="Times New Roman" w:hAnsi="Times New Roman" w:cs="Times New Roman"/>
                <w:sz w:val="20"/>
                <w:szCs w:val="20"/>
                <w:lang w:val="ru-RU"/>
              </w:rPr>
              <w:t>Инфузия</w:t>
            </w:r>
            <w:proofErr w:type="spellEnd"/>
            <w:r w:rsidRPr="00AC2F60">
              <w:rPr>
                <w:rFonts w:ascii="Times New Roman" w:hAnsi="Times New Roman" w:cs="Times New Roman"/>
                <w:sz w:val="20"/>
                <w:szCs w:val="20"/>
                <w:lang w:val="ru-RU"/>
              </w:rPr>
              <w:t xml:space="preserve"> </w:t>
            </w:r>
            <w:proofErr w:type="gramStart"/>
            <w:r w:rsidRPr="00AC2F60">
              <w:rPr>
                <w:rFonts w:ascii="Times New Roman" w:hAnsi="Times New Roman" w:cs="Times New Roman"/>
                <w:sz w:val="20"/>
                <w:szCs w:val="20"/>
                <w:lang w:val="ru-RU"/>
              </w:rPr>
              <w:t>недоступна</w:t>
            </w:r>
            <w:proofErr w:type="gramEnd"/>
            <w:r w:rsidRPr="00AC2F60">
              <w:rPr>
                <w:rFonts w:ascii="Times New Roman" w:hAnsi="Times New Roman" w:cs="Times New Roman"/>
                <w:sz w:val="20"/>
                <w:szCs w:val="20"/>
                <w:lang w:val="ru-RU"/>
              </w:rPr>
              <w:t>, когда зажим шприца открыт</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Блокировка кнопок: работают только клавиши </w:t>
            </w:r>
            <w:r w:rsidRPr="00AC2F60">
              <w:rPr>
                <w:rFonts w:ascii="Times New Roman" w:hAnsi="Times New Roman" w:cs="Times New Roman"/>
                <w:sz w:val="20"/>
                <w:szCs w:val="20"/>
              </w:rPr>
              <w:t>START</w:t>
            </w:r>
            <w:r w:rsidRPr="00AC2F60">
              <w:rPr>
                <w:rFonts w:ascii="Times New Roman" w:hAnsi="Times New Roman" w:cs="Times New Roman"/>
                <w:sz w:val="20"/>
                <w:szCs w:val="20"/>
                <w:lang w:val="ru-RU"/>
              </w:rPr>
              <w:t>/</w:t>
            </w:r>
            <w:r w:rsidRPr="00AC2F60">
              <w:rPr>
                <w:rFonts w:ascii="Times New Roman" w:hAnsi="Times New Roman" w:cs="Times New Roman"/>
                <w:sz w:val="20"/>
                <w:szCs w:val="20"/>
              </w:rPr>
              <w:t>STOP</w:t>
            </w:r>
            <w:r w:rsidRPr="00AC2F60">
              <w:rPr>
                <w:rFonts w:ascii="Times New Roman" w:hAnsi="Times New Roman" w:cs="Times New Roman"/>
                <w:sz w:val="20"/>
                <w:szCs w:val="20"/>
                <w:lang w:val="ru-RU"/>
              </w:rPr>
              <w:t xml:space="preserve"> и </w:t>
            </w:r>
            <w:r w:rsidRPr="00AC2F60">
              <w:rPr>
                <w:rFonts w:ascii="Times New Roman" w:hAnsi="Times New Roman" w:cs="Times New Roman"/>
                <w:sz w:val="20"/>
                <w:szCs w:val="20"/>
              </w:rPr>
              <w:t>ON</w:t>
            </w:r>
            <w:r w:rsidRPr="00AC2F60">
              <w:rPr>
                <w:rFonts w:ascii="Times New Roman" w:hAnsi="Times New Roman" w:cs="Times New Roman"/>
                <w:sz w:val="20"/>
                <w:szCs w:val="20"/>
                <w:lang w:val="ru-RU"/>
              </w:rPr>
              <w:t>/</w:t>
            </w:r>
            <w:r w:rsidRPr="00AC2F60">
              <w:rPr>
                <w:rFonts w:ascii="Times New Roman" w:hAnsi="Times New Roman" w:cs="Times New Roman"/>
                <w:sz w:val="20"/>
                <w:szCs w:val="20"/>
              </w:rPr>
              <w:t>OFF</w:t>
            </w:r>
            <w:r w:rsidRPr="00AC2F60">
              <w:rPr>
                <w:rFonts w:ascii="Times New Roman" w:hAnsi="Times New Roman" w:cs="Times New Roman"/>
                <w:sz w:val="20"/>
                <w:szCs w:val="20"/>
                <w:lang w:val="ru-RU"/>
              </w:rPr>
              <w:t xml:space="preserve"> (ВКЛ/</w:t>
            </w:r>
            <w:proofErr w:type="gramStart"/>
            <w:r w:rsidRPr="00AC2F60">
              <w:rPr>
                <w:rFonts w:ascii="Times New Roman" w:hAnsi="Times New Roman" w:cs="Times New Roman"/>
                <w:sz w:val="20"/>
                <w:szCs w:val="20"/>
                <w:lang w:val="ru-RU"/>
              </w:rPr>
              <w:t>ВЫКЛ</w:t>
            </w:r>
            <w:proofErr w:type="gramEnd"/>
            <w:r w:rsidRPr="00AC2F60">
              <w:rPr>
                <w:rFonts w:ascii="Times New Roman" w:hAnsi="Times New Roman" w:cs="Times New Roman"/>
                <w:sz w:val="20"/>
                <w:szCs w:val="20"/>
                <w:lang w:val="ru-RU"/>
              </w:rPr>
              <w:t>)</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Датчики окклюзии (закупорки): обнаруживает засорение трубы</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Вызов медсестры: мониторинг возможен только при срабатывании сигнализации</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*Поломка шагового двигателя или шестерни обнаруживается путем контроля движения приводного </w:t>
            </w:r>
            <w:r w:rsidRPr="00AC2F60">
              <w:rPr>
                <w:rFonts w:ascii="Times New Roman" w:hAnsi="Times New Roman" w:cs="Times New Roman"/>
                <w:sz w:val="20"/>
                <w:szCs w:val="20"/>
                <w:lang w:val="ru-RU"/>
              </w:rPr>
              <w:lastRenderedPageBreak/>
              <w:t xml:space="preserve">вала. </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Режим времени (</w:t>
            </w:r>
            <w:r w:rsidRPr="00AC2F60">
              <w:rPr>
                <w:rFonts w:ascii="Times New Roman" w:hAnsi="Times New Roman" w:cs="Times New Roman"/>
                <w:sz w:val="20"/>
                <w:szCs w:val="20"/>
              </w:rPr>
              <w:t>TIME</w:t>
            </w:r>
            <w:r w:rsidRPr="00AC2F60">
              <w:rPr>
                <w:rFonts w:ascii="Times New Roman" w:hAnsi="Times New Roman" w:cs="Times New Roman"/>
                <w:sz w:val="20"/>
                <w:szCs w:val="20"/>
                <w:lang w:val="ru-RU"/>
              </w:rPr>
              <w:t xml:space="preserve">): рассчитывает скорость потока при установке времени </w:t>
            </w:r>
            <w:proofErr w:type="spellStart"/>
            <w:r w:rsidRPr="00AC2F60">
              <w:rPr>
                <w:rFonts w:ascii="Times New Roman" w:hAnsi="Times New Roman" w:cs="Times New Roman"/>
                <w:sz w:val="20"/>
                <w:szCs w:val="20"/>
                <w:lang w:val="ru-RU"/>
              </w:rPr>
              <w:t>инфузии</w:t>
            </w:r>
            <w:proofErr w:type="spellEnd"/>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Режим дозировки (</w:t>
            </w:r>
            <w:r w:rsidRPr="00AC2F60">
              <w:rPr>
                <w:rFonts w:ascii="Times New Roman" w:hAnsi="Times New Roman" w:cs="Times New Roman"/>
                <w:sz w:val="20"/>
                <w:szCs w:val="20"/>
              </w:rPr>
              <w:t>DOSE</w:t>
            </w:r>
            <w:r w:rsidRPr="00AC2F60">
              <w:rPr>
                <w:rFonts w:ascii="Times New Roman" w:hAnsi="Times New Roman" w:cs="Times New Roman"/>
                <w:sz w:val="20"/>
                <w:szCs w:val="20"/>
                <w:lang w:val="ru-RU"/>
              </w:rPr>
              <w:t>): рассчитывает скорость потока при установке дозы.</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Титрование: скорость потока может быть изменена во время </w:t>
            </w:r>
            <w:proofErr w:type="spellStart"/>
            <w:r w:rsidRPr="00AC2F60">
              <w:rPr>
                <w:rFonts w:ascii="Times New Roman" w:hAnsi="Times New Roman" w:cs="Times New Roman"/>
                <w:sz w:val="20"/>
                <w:szCs w:val="20"/>
                <w:lang w:val="ru-RU"/>
              </w:rPr>
              <w:t>инфузии</w:t>
            </w:r>
            <w:proofErr w:type="spellEnd"/>
            <w:r w:rsidRPr="00AC2F60">
              <w:rPr>
                <w:rFonts w:ascii="Times New Roman" w:hAnsi="Times New Roman" w:cs="Times New Roman"/>
                <w:sz w:val="20"/>
                <w:szCs w:val="20"/>
                <w:lang w:val="ru-RU"/>
              </w:rPr>
              <w:t xml:space="preserve"> (доступно только тогда, когда оставшееся время </w:t>
            </w:r>
            <w:proofErr w:type="spellStart"/>
            <w:r w:rsidRPr="00AC2F60">
              <w:rPr>
                <w:rFonts w:ascii="Times New Roman" w:hAnsi="Times New Roman" w:cs="Times New Roman"/>
                <w:sz w:val="20"/>
                <w:szCs w:val="20"/>
                <w:lang w:val="ru-RU"/>
              </w:rPr>
              <w:t>инфузии</w:t>
            </w:r>
            <w:proofErr w:type="spellEnd"/>
            <w:r w:rsidRPr="00AC2F60">
              <w:rPr>
                <w:rFonts w:ascii="Times New Roman" w:hAnsi="Times New Roman" w:cs="Times New Roman"/>
                <w:sz w:val="20"/>
                <w:szCs w:val="20"/>
                <w:lang w:val="ru-RU"/>
              </w:rPr>
              <w:t xml:space="preserve"> составляет 5 минут)</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Низкий уровень заряда батареи, разряженный аккумулятор: сигнализация за </w:t>
            </w:r>
            <w:r w:rsidR="00564F6A">
              <w:rPr>
                <w:rFonts w:ascii="Times New Roman" w:eastAsia="Expo M" w:hAnsi="Times New Roman" w:cs="Times New Roman"/>
                <w:sz w:val="20"/>
                <w:szCs w:val="20"/>
                <w:lang w:val="ru-RU"/>
              </w:rPr>
              <w:t>не менее</w:t>
            </w:r>
            <w:r w:rsidR="00564F6A">
              <w:rPr>
                <w:rFonts w:ascii="Times New Roman" w:hAnsi="Times New Roman" w:cs="Times New Roman"/>
                <w:sz w:val="20"/>
                <w:szCs w:val="20"/>
                <w:lang w:val="ru-RU"/>
              </w:rPr>
              <w:t xml:space="preserve"> </w:t>
            </w:r>
            <w:r w:rsidRPr="00AC2F60">
              <w:rPr>
                <w:rFonts w:ascii="Times New Roman" w:hAnsi="Times New Roman" w:cs="Times New Roman"/>
                <w:sz w:val="20"/>
                <w:szCs w:val="20"/>
                <w:lang w:val="ru-RU"/>
              </w:rPr>
              <w:t xml:space="preserve">30 минут и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3 минуты до истечения батареи</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Дата и время: дата и время можно проверить без источника питания, после того, как часы установлены</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Режим ожидания (пауза): операция возобновляется автоматически после заданного истечения времени, когда нажата клавиша «пауза», </w:t>
            </w:r>
            <w:proofErr w:type="spellStart"/>
            <w:r w:rsidRPr="00AC2F60">
              <w:rPr>
                <w:rFonts w:ascii="Times New Roman" w:hAnsi="Times New Roman" w:cs="Times New Roman"/>
                <w:sz w:val="20"/>
                <w:szCs w:val="20"/>
                <w:lang w:val="ru-RU"/>
              </w:rPr>
              <w:t>инфузия</w:t>
            </w:r>
            <w:proofErr w:type="spellEnd"/>
            <w:r w:rsidRPr="00AC2F60">
              <w:rPr>
                <w:rFonts w:ascii="Times New Roman" w:hAnsi="Times New Roman" w:cs="Times New Roman"/>
                <w:sz w:val="20"/>
                <w:szCs w:val="20"/>
                <w:lang w:val="ru-RU"/>
              </w:rPr>
              <w:t xml:space="preserve"> прекращается (по умолчанию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24 часа, диапазон настройки от  1 минуты до  24 часов с шагом в  1 минуту)</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Журнал историй: сохранение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 xml:space="preserve">2000 данных, которые могут просматриваться через отдельный ПК. </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Журнал сигнализаций: сохраняет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50 историй в насосе</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*Все записи событий </w:t>
            </w:r>
            <w:proofErr w:type="spellStart"/>
            <w:r w:rsidRPr="00AC2F60">
              <w:rPr>
                <w:rFonts w:ascii="Times New Roman" w:hAnsi="Times New Roman" w:cs="Times New Roman"/>
                <w:sz w:val="20"/>
                <w:szCs w:val="20"/>
                <w:lang w:val="ru-RU"/>
              </w:rPr>
              <w:t>инфузии</w:t>
            </w:r>
            <w:proofErr w:type="spellEnd"/>
            <w:r w:rsidRPr="00AC2F60">
              <w:rPr>
                <w:rFonts w:ascii="Times New Roman" w:hAnsi="Times New Roman" w:cs="Times New Roman"/>
                <w:sz w:val="20"/>
                <w:szCs w:val="20"/>
                <w:lang w:val="ru-RU"/>
              </w:rPr>
              <w:t xml:space="preserve"> будут сохраняться автоматически и постоянно после выключения питания </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События содержат дату и время (дату и время возникновения события), режим работы,</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общий объем, скорость подачи, влитый объем и типы сигналов.</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1) Дата и время: год, месяц, день, час, минута, секунда</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2) Режимы работы: режимы Готова, Обычная, Болюс, </w:t>
            </w:r>
            <w:r w:rsidRPr="00AC2F60">
              <w:rPr>
                <w:rFonts w:ascii="Times New Roman" w:hAnsi="Times New Roman" w:cs="Times New Roman"/>
                <w:sz w:val="20"/>
                <w:szCs w:val="20"/>
                <w:lang w:val="ru-RU"/>
              </w:rPr>
              <w:lastRenderedPageBreak/>
              <w:t>Продувка и Пауза</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3) Общий объем: 0,00 - 9999</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4) Скорость подачи: 0,00 - 1500</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5) Влитый объем: 0.00 - 9999</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6) Типы аварийных сигналов</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Источник питания: </w:t>
            </w:r>
          </w:p>
          <w:p w:rsidR="00AC2F60" w:rsidRPr="00AC2F60" w:rsidRDefault="00AC2F60" w:rsidP="00AC2F60">
            <w:pPr>
              <w:pStyle w:val="a4"/>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w:t>
            </w:r>
            <w:r w:rsidRPr="00AC2F60">
              <w:rPr>
                <w:rFonts w:ascii="Times New Roman" w:hAnsi="Times New Roman" w:cs="Times New Roman"/>
                <w:sz w:val="20"/>
                <w:szCs w:val="20"/>
              </w:rPr>
              <w:t>AC</w:t>
            </w:r>
            <w:r w:rsidRPr="00AC2F60">
              <w:rPr>
                <w:rFonts w:ascii="Times New Roman" w:hAnsi="Times New Roman" w:cs="Times New Roman"/>
                <w:sz w:val="20"/>
                <w:szCs w:val="20"/>
                <w:lang w:val="ru-RU"/>
              </w:rPr>
              <w:t xml:space="preserve"> от 100</w:t>
            </w:r>
            <w:proofErr w:type="gramStart"/>
            <w:r w:rsidRPr="00AC2F60">
              <w:rPr>
                <w:rFonts w:ascii="Times New Roman" w:hAnsi="Times New Roman" w:cs="Times New Roman"/>
                <w:sz w:val="20"/>
                <w:szCs w:val="20"/>
                <w:lang w:val="ru-RU"/>
              </w:rPr>
              <w:t xml:space="preserve"> В</w:t>
            </w:r>
            <w:proofErr w:type="gramEnd"/>
            <w:r w:rsidRPr="00AC2F60">
              <w:rPr>
                <w:rFonts w:ascii="Times New Roman" w:hAnsi="Times New Roman" w:cs="Times New Roman"/>
                <w:sz w:val="20"/>
                <w:szCs w:val="20"/>
                <w:lang w:val="ru-RU"/>
              </w:rPr>
              <w:t xml:space="preserve"> до  240 В.</w:t>
            </w:r>
          </w:p>
          <w:p w:rsidR="00AC2F60" w:rsidRPr="00AC2F60" w:rsidRDefault="00AC2F60" w:rsidP="00AC2F60">
            <w:pPr>
              <w:pStyle w:val="a4"/>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переменного тока, от 50 Гц до  60 Гц (предохранитель:  </w:t>
            </w:r>
            <w:r w:rsidR="00564F6A">
              <w:rPr>
                <w:rFonts w:ascii="Times New Roman" w:hAnsi="Times New Roman" w:cs="Times New Roman"/>
                <w:sz w:val="20"/>
                <w:szCs w:val="20"/>
                <w:lang w:val="ru-RU"/>
              </w:rPr>
              <w:t xml:space="preserve">не более </w:t>
            </w:r>
            <w:r w:rsidRPr="00AC2F60">
              <w:rPr>
                <w:rFonts w:ascii="Times New Roman" w:hAnsi="Times New Roman" w:cs="Times New Roman"/>
                <w:sz w:val="20"/>
                <w:szCs w:val="20"/>
                <w:lang w:val="ru-RU"/>
              </w:rPr>
              <w:t>250</w:t>
            </w:r>
            <w:proofErr w:type="gramStart"/>
            <w:r w:rsidRPr="00AC2F60">
              <w:rPr>
                <w:rFonts w:ascii="Times New Roman" w:hAnsi="Times New Roman" w:cs="Times New Roman"/>
                <w:sz w:val="20"/>
                <w:szCs w:val="20"/>
                <w:lang w:val="ru-RU"/>
              </w:rPr>
              <w:t xml:space="preserve"> В</w:t>
            </w:r>
            <w:proofErr w:type="gramEnd"/>
            <w:r w:rsidRPr="00AC2F60">
              <w:rPr>
                <w:rFonts w:ascii="Times New Roman" w:hAnsi="Times New Roman" w:cs="Times New Roman"/>
                <w:sz w:val="20"/>
                <w:szCs w:val="20"/>
                <w:lang w:val="ru-RU"/>
              </w:rPr>
              <w:t xml:space="preserve">, </w:t>
            </w:r>
            <w:r w:rsidRPr="00AC2F60">
              <w:rPr>
                <w:rFonts w:ascii="Times New Roman" w:hAnsi="Times New Roman" w:cs="Times New Roman"/>
                <w:sz w:val="20"/>
                <w:szCs w:val="20"/>
              </w:rPr>
              <w:t>T</w:t>
            </w:r>
            <w:r w:rsidRPr="00AC2F60">
              <w:rPr>
                <w:rFonts w:ascii="Times New Roman" w:hAnsi="Times New Roman" w:cs="Times New Roman"/>
                <w:sz w:val="20"/>
                <w:szCs w:val="20"/>
                <w:lang w:val="ru-RU"/>
              </w:rPr>
              <w:t>3.15).</w:t>
            </w:r>
          </w:p>
          <w:p w:rsidR="00AC2F60" w:rsidRPr="00AC2F60" w:rsidRDefault="00AC2F60" w:rsidP="00AC2F60">
            <w:pPr>
              <w:pStyle w:val="a4"/>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w:t>
            </w:r>
            <w:r w:rsidRPr="00AC2F60">
              <w:rPr>
                <w:rFonts w:ascii="Times New Roman" w:hAnsi="Times New Roman" w:cs="Times New Roman"/>
                <w:sz w:val="20"/>
                <w:szCs w:val="20"/>
              </w:rPr>
              <w:t>DC</w:t>
            </w:r>
            <w:r w:rsidRPr="00AC2F60">
              <w:rPr>
                <w:rFonts w:ascii="Times New Roman" w:hAnsi="Times New Roman" w:cs="Times New Roman"/>
                <w:sz w:val="20"/>
                <w:szCs w:val="20"/>
                <w:lang w:val="ru-RU"/>
              </w:rPr>
              <w:t xml:space="preserve">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12</w:t>
            </w:r>
            <w:proofErr w:type="gramStart"/>
            <w:r w:rsidRPr="00AC2F60">
              <w:rPr>
                <w:rFonts w:ascii="Times New Roman" w:hAnsi="Times New Roman" w:cs="Times New Roman"/>
                <w:sz w:val="20"/>
                <w:szCs w:val="20"/>
                <w:lang w:val="ru-RU"/>
              </w:rPr>
              <w:t xml:space="preserve"> В</w:t>
            </w:r>
            <w:proofErr w:type="gramEnd"/>
            <w:r w:rsidRPr="00AC2F60">
              <w:rPr>
                <w:rFonts w:ascii="Times New Roman" w:hAnsi="Times New Roman" w:cs="Times New Roman"/>
                <w:sz w:val="20"/>
                <w:szCs w:val="20"/>
                <w:lang w:val="ru-RU"/>
              </w:rPr>
              <w:t xml:space="preserve"> постоянного тока (</w:t>
            </w:r>
            <w:r w:rsidR="00564F6A">
              <w:rPr>
                <w:rFonts w:ascii="Times New Roman" w:hAnsi="Times New Roman" w:cs="Times New Roman"/>
                <w:sz w:val="20"/>
                <w:szCs w:val="20"/>
                <w:lang w:val="ru-RU"/>
              </w:rPr>
              <w:t xml:space="preserve">не менее </w:t>
            </w:r>
            <w:r w:rsidRPr="00AC2F60">
              <w:rPr>
                <w:rFonts w:ascii="Times New Roman" w:hAnsi="Times New Roman" w:cs="Times New Roman"/>
                <w:sz w:val="20"/>
                <w:szCs w:val="20"/>
                <w:lang w:val="ru-RU"/>
              </w:rPr>
              <w:t>500 мА).</w:t>
            </w:r>
          </w:p>
          <w:p w:rsidR="00AC2F60" w:rsidRPr="00AC2F60" w:rsidRDefault="00AC2F60" w:rsidP="00AC2F60">
            <w:pPr>
              <w:pStyle w:val="a4"/>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w:t>
            </w:r>
            <w:r w:rsidRPr="00AC2F60">
              <w:rPr>
                <w:rFonts w:ascii="Times New Roman" w:hAnsi="Times New Roman" w:cs="Times New Roman"/>
                <w:sz w:val="20"/>
                <w:szCs w:val="20"/>
              </w:rPr>
              <w:t>Ni</w:t>
            </w:r>
            <w:r w:rsidRPr="00AC2F60">
              <w:rPr>
                <w:rFonts w:ascii="Times New Roman" w:hAnsi="Times New Roman" w:cs="Times New Roman"/>
                <w:sz w:val="20"/>
                <w:szCs w:val="20"/>
                <w:lang w:val="ru-RU"/>
              </w:rPr>
              <w:t>-</w:t>
            </w:r>
            <w:r w:rsidRPr="00AC2F60">
              <w:rPr>
                <w:rFonts w:ascii="Times New Roman" w:hAnsi="Times New Roman" w:cs="Times New Roman"/>
                <w:sz w:val="20"/>
                <w:szCs w:val="20"/>
              </w:rPr>
              <w:t>MH</w:t>
            </w:r>
            <w:r w:rsidRPr="00AC2F60">
              <w:rPr>
                <w:rFonts w:ascii="Times New Roman" w:hAnsi="Times New Roman" w:cs="Times New Roman"/>
                <w:sz w:val="20"/>
                <w:szCs w:val="20"/>
                <w:lang w:val="ru-RU"/>
              </w:rPr>
              <w:t xml:space="preserve"> аккумулятор, перезаряжаемая батарея</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w:t>
            </w:r>
            <w:r w:rsidR="00564F6A">
              <w:rPr>
                <w:rFonts w:ascii="Times New Roman" w:hAnsi="Times New Roman" w:cs="Times New Roman"/>
                <w:sz w:val="20"/>
                <w:szCs w:val="20"/>
                <w:lang w:val="ru-RU"/>
              </w:rPr>
              <w:t xml:space="preserve">не менее </w:t>
            </w:r>
            <w:r w:rsidRPr="00AC2F60">
              <w:rPr>
                <w:rFonts w:ascii="Times New Roman" w:hAnsi="Times New Roman" w:cs="Times New Roman"/>
                <w:sz w:val="20"/>
                <w:szCs w:val="20"/>
                <w:lang w:val="ru-RU"/>
              </w:rPr>
              <w:t xml:space="preserve">2,000 мА/ч, АА,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1,2 В.</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Потребление энергии: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34 ВА.</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Рабочее время: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 xml:space="preserve">6 часов при скорости. </w:t>
            </w:r>
            <w:r w:rsidR="00564F6A" w:rsidRPr="00AC2F60">
              <w:rPr>
                <w:rFonts w:ascii="Times New Roman" w:hAnsi="Times New Roman" w:cs="Times New Roman"/>
                <w:sz w:val="20"/>
                <w:szCs w:val="20"/>
                <w:lang w:val="ru-RU"/>
              </w:rPr>
              <w:t>П</w:t>
            </w:r>
            <w:r w:rsidRPr="00AC2F60">
              <w:rPr>
                <w:rFonts w:ascii="Times New Roman" w:hAnsi="Times New Roman" w:cs="Times New Roman"/>
                <w:sz w:val="20"/>
                <w:szCs w:val="20"/>
                <w:lang w:val="ru-RU"/>
              </w:rPr>
              <w:t>отока</w:t>
            </w:r>
            <w:r w:rsidR="00564F6A">
              <w:rPr>
                <w:rFonts w:ascii="Times New Roman" w:hAnsi="Times New Roman" w:cs="Times New Roman"/>
                <w:sz w:val="20"/>
                <w:szCs w:val="20"/>
                <w:lang w:val="ru-RU"/>
              </w:rPr>
              <w:t xml:space="preserve"> </w:t>
            </w:r>
            <w:r w:rsidR="00564F6A">
              <w:rPr>
                <w:rFonts w:ascii="Times New Roman" w:eastAsia="Expo M" w:hAnsi="Times New Roman" w:cs="Times New Roman"/>
                <w:sz w:val="20"/>
                <w:szCs w:val="20"/>
                <w:lang w:val="ru-RU"/>
              </w:rPr>
              <w:t>не менее</w:t>
            </w:r>
            <w:r w:rsidRPr="00AC2F60">
              <w:rPr>
                <w:rFonts w:ascii="Times New Roman" w:hAnsi="Times New Roman" w:cs="Times New Roman"/>
                <w:sz w:val="20"/>
                <w:szCs w:val="20"/>
                <w:lang w:val="ru-RU"/>
              </w:rPr>
              <w:t xml:space="preserve"> 5 мл/ч.</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Время зарядки: </w:t>
            </w:r>
            <w:r w:rsidR="00564F6A">
              <w:rPr>
                <w:rFonts w:ascii="Times New Roman" w:hAnsi="Times New Roman" w:cs="Times New Roman"/>
                <w:sz w:val="20"/>
                <w:szCs w:val="20"/>
                <w:lang w:val="ru-RU"/>
              </w:rPr>
              <w:t xml:space="preserve">не более </w:t>
            </w:r>
            <w:r w:rsidRPr="00AC2F60">
              <w:rPr>
                <w:rFonts w:ascii="Times New Roman" w:hAnsi="Times New Roman" w:cs="Times New Roman"/>
                <w:sz w:val="20"/>
                <w:szCs w:val="20"/>
                <w:lang w:val="ru-RU"/>
              </w:rPr>
              <w:t>5 часов.</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Размеры:</w:t>
            </w:r>
            <w:r w:rsidR="00564F6A">
              <w:rPr>
                <w:rFonts w:ascii="Times New Roman" w:hAnsi="Times New Roman" w:cs="Times New Roman"/>
                <w:sz w:val="20"/>
                <w:szCs w:val="20"/>
                <w:lang w:val="ru-RU"/>
              </w:rPr>
              <w:t xml:space="preserve"> не менее </w:t>
            </w:r>
            <w:r w:rsidRPr="00AC2F60">
              <w:rPr>
                <w:rFonts w:ascii="Times New Roman" w:hAnsi="Times New Roman" w:cs="Times New Roman"/>
                <w:sz w:val="20"/>
                <w:szCs w:val="20"/>
                <w:lang w:val="ru-RU"/>
              </w:rPr>
              <w:t xml:space="preserve">260 </w:t>
            </w:r>
            <w:proofErr w:type="spellStart"/>
            <w:r w:rsidRPr="00AC2F60">
              <w:rPr>
                <w:rFonts w:ascii="Times New Roman" w:hAnsi="Times New Roman" w:cs="Times New Roman"/>
                <w:sz w:val="20"/>
                <w:szCs w:val="20"/>
                <w:lang w:val="ru-RU"/>
              </w:rPr>
              <w:t>х</w:t>
            </w:r>
            <w:proofErr w:type="spellEnd"/>
            <w:r w:rsidRPr="00AC2F60">
              <w:rPr>
                <w:rFonts w:ascii="Times New Roman" w:hAnsi="Times New Roman" w:cs="Times New Roman"/>
                <w:sz w:val="20"/>
                <w:szCs w:val="20"/>
                <w:lang w:val="ru-RU"/>
              </w:rPr>
              <w:t xml:space="preserve"> 130 </w:t>
            </w:r>
            <w:proofErr w:type="spellStart"/>
            <w:r w:rsidRPr="00AC2F60">
              <w:rPr>
                <w:rFonts w:ascii="Times New Roman" w:hAnsi="Times New Roman" w:cs="Times New Roman"/>
                <w:sz w:val="20"/>
                <w:szCs w:val="20"/>
                <w:lang w:val="ru-RU"/>
              </w:rPr>
              <w:t>х</w:t>
            </w:r>
            <w:proofErr w:type="spellEnd"/>
            <w:r w:rsidRPr="00AC2F60">
              <w:rPr>
                <w:rFonts w:ascii="Times New Roman" w:hAnsi="Times New Roman" w:cs="Times New Roman"/>
                <w:sz w:val="20"/>
                <w:szCs w:val="20"/>
                <w:lang w:val="ru-RU"/>
              </w:rPr>
              <w:t xml:space="preserve"> 91 мм.</w:t>
            </w:r>
          </w:p>
          <w:p w:rsidR="00AC2F60" w:rsidRPr="00AC2F60" w:rsidRDefault="00AC2F60" w:rsidP="00AC2F60">
            <w:pPr>
              <w:rPr>
                <w:rFonts w:ascii="Times New Roman" w:hAnsi="Times New Roman" w:cs="Times New Roman"/>
                <w:sz w:val="20"/>
                <w:szCs w:val="20"/>
              </w:rPr>
            </w:pPr>
            <w:proofErr w:type="spellStart"/>
            <w:r w:rsidRPr="00AC2F60">
              <w:rPr>
                <w:rFonts w:ascii="Times New Roman" w:hAnsi="Times New Roman" w:cs="Times New Roman"/>
                <w:sz w:val="20"/>
                <w:szCs w:val="20"/>
              </w:rPr>
              <w:t>Вес</w:t>
            </w:r>
            <w:proofErr w:type="spellEnd"/>
            <w:r w:rsidRPr="00AC2F60">
              <w:rPr>
                <w:rFonts w:ascii="Times New Roman" w:hAnsi="Times New Roman" w:cs="Times New Roman"/>
                <w:sz w:val="20"/>
                <w:szCs w:val="20"/>
              </w:rPr>
              <w:t xml:space="preserve">:  </w:t>
            </w:r>
            <w:r w:rsidR="00564F6A">
              <w:rPr>
                <w:rFonts w:ascii="Times New Roman" w:hAnsi="Times New Roman" w:cs="Times New Roman"/>
                <w:sz w:val="20"/>
                <w:szCs w:val="20"/>
                <w:lang w:val="ru-RU"/>
              </w:rPr>
              <w:t xml:space="preserve">не более </w:t>
            </w:r>
            <w:r w:rsidRPr="00AC2F60">
              <w:rPr>
                <w:rFonts w:ascii="Times New Roman" w:hAnsi="Times New Roman" w:cs="Times New Roman"/>
                <w:sz w:val="20"/>
                <w:szCs w:val="20"/>
              </w:rPr>
              <w:t>1</w:t>
            </w:r>
            <w:proofErr w:type="gramStart"/>
            <w:r w:rsidRPr="00AC2F60">
              <w:rPr>
                <w:rFonts w:ascii="Times New Roman" w:hAnsi="Times New Roman" w:cs="Times New Roman"/>
                <w:sz w:val="20"/>
                <w:szCs w:val="20"/>
              </w:rPr>
              <w:t>,8</w:t>
            </w:r>
            <w:proofErr w:type="gramEnd"/>
            <w:r w:rsidRPr="00AC2F60">
              <w:rPr>
                <w:rFonts w:ascii="Times New Roman" w:hAnsi="Times New Roman" w:cs="Times New Roman"/>
                <w:sz w:val="20"/>
                <w:szCs w:val="20"/>
              </w:rPr>
              <w:t xml:space="preserve"> </w:t>
            </w:r>
            <w:proofErr w:type="spellStart"/>
            <w:r w:rsidRPr="00AC2F60">
              <w:rPr>
                <w:rFonts w:ascii="Times New Roman" w:hAnsi="Times New Roman" w:cs="Times New Roman"/>
                <w:sz w:val="20"/>
                <w:szCs w:val="20"/>
              </w:rPr>
              <w:t>кг</w:t>
            </w:r>
            <w:proofErr w:type="spellEnd"/>
            <w:r w:rsidRPr="00AC2F60">
              <w:rPr>
                <w:rFonts w:ascii="Times New Roman" w:hAnsi="Times New Roman" w:cs="Times New Roman"/>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AC2F60" w:rsidRPr="00AC2F60" w:rsidRDefault="00564F6A" w:rsidP="00AC2F60">
            <w:pPr>
              <w:rPr>
                <w:rFonts w:ascii="Times New Roman" w:hAnsi="Times New Roman" w:cs="Times New Roman"/>
                <w:sz w:val="20"/>
                <w:szCs w:val="20"/>
              </w:rPr>
            </w:pPr>
            <w:r>
              <w:rPr>
                <w:rFonts w:ascii="Times New Roman" w:hAnsi="Times New Roman" w:cs="Times New Roman"/>
                <w:sz w:val="20"/>
                <w:szCs w:val="20"/>
                <w:lang w:val="ru-RU"/>
              </w:rPr>
              <w:lastRenderedPageBreak/>
              <w:t xml:space="preserve">Не менее </w:t>
            </w:r>
            <w:r w:rsidR="00AC2F60" w:rsidRPr="00AC2F60">
              <w:rPr>
                <w:rFonts w:ascii="Times New Roman" w:hAnsi="Times New Roman" w:cs="Times New Roman"/>
                <w:sz w:val="20"/>
                <w:szCs w:val="20"/>
              </w:rPr>
              <w:t xml:space="preserve">1 </w:t>
            </w:r>
            <w:proofErr w:type="spellStart"/>
            <w:r w:rsidR="00AC2F60" w:rsidRPr="00AC2F60">
              <w:rPr>
                <w:rFonts w:ascii="Times New Roman" w:hAnsi="Times New Roman" w:cs="Times New Roman"/>
                <w:sz w:val="20"/>
                <w:szCs w:val="20"/>
              </w:rPr>
              <w:t>шт</w:t>
            </w:r>
            <w:proofErr w:type="spellEnd"/>
            <w:r w:rsidR="00AC2F60" w:rsidRPr="00AC2F60">
              <w:rPr>
                <w:rFonts w:ascii="Times New Roman" w:hAnsi="Times New Roman" w:cs="Times New Roman"/>
                <w:sz w:val="20"/>
                <w:szCs w:val="20"/>
              </w:rPr>
              <w:t>.</w:t>
            </w:r>
          </w:p>
        </w:tc>
      </w:tr>
      <w:tr w:rsidR="00AC2F60" w:rsidRPr="00AC2F60" w:rsidTr="00AC2F60">
        <w:trPr>
          <w:trHeight w:val="141"/>
        </w:trPr>
        <w:tc>
          <w:tcPr>
            <w:tcW w:w="709" w:type="dxa"/>
            <w:vMerge/>
            <w:tcBorders>
              <w:left w:val="single" w:sz="4" w:space="0" w:color="auto"/>
              <w:right w:val="single" w:sz="4" w:space="0" w:color="auto"/>
            </w:tcBorders>
            <w:vAlign w:val="center"/>
          </w:tcPr>
          <w:p w:rsidR="00AC2F60" w:rsidRPr="00AC2F60" w:rsidRDefault="00AC2F60" w:rsidP="00AC2F60">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AC2F60" w:rsidRPr="00AC2F60" w:rsidRDefault="00AC2F60" w:rsidP="00AC2F60">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jc w:val="center"/>
              <w:rPr>
                <w:rFonts w:ascii="Times New Roman" w:hAnsi="Times New Roman" w:cs="Times New Roman"/>
                <w:sz w:val="20"/>
                <w:szCs w:val="20"/>
              </w:rPr>
            </w:pPr>
            <w:r w:rsidRPr="00AC2F60">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Кронштейн для крепления на </w:t>
            </w:r>
            <w:proofErr w:type="spellStart"/>
            <w:r w:rsidRPr="00AC2F60">
              <w:rPr>
                <w:rFonts w:ascii="Times New Roman" w:hAnsi="Times New Roman" w:cs="Times New Roman"/>
                <w:sz w:val="20"/>
                <w:szCs w:val="20"/>
                <w:lang w:val="ru-RU"/>
              </w:rPr>
              <w:t>инфузионную</w:t>
            </w:r>
            <w:proofErr w:type="spellEnd"/>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стойку</w:t>
            </w:r>
          </w:p>
        </w:tc>
        <w:tc>
          <w:tcPr>
            <w:tcW w:w="5387" w:type="dxa"/>
            <w:tcBorders>
              <w:top w:val="single" w:sz="4" w:space="0" w:color="auto"/>
              <w:left w:val="single" w:sz="4" w:space="0" w:color="auto"/>
              <w:bottom w:val="single" w:sz="4" w:space="0" w:color="auto"/>
              <w:right w:val="single" w:sz="4" w:space="0" w:color="auto"/>
            </w:tcBorders>
          </w:tcPr>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Используется для крепления к </w:t>
            </w:r>
            <w:proofErr w:type="spellStart"/>
            <w:r w:rsidRPr="00AC2F60">
              <w:rPr>
                <w:rFonts w:ascii="Times New Roman" w:hAnsi="Times New Roman" w:cs="Times New Roman"/>
                <w:sz w:val="20"/>
                <w:szCs w:val="20"/>
                <w:lang w:val="ru-RU"/>
              </w:rPr>
              <w:t>инфузионной</w:t>
            </w:r>
            <w:proofErr w:type="spellEnd"/>
            <w:r w:rsidRPr="00AC2F60">
              <w:rPr>
                <w:rFonts w:ascii="Times New Roman" w:hAnsi="Times New Roman" w:cs="Times New Roman"/>
                <w:sz w:val="20"/>
                <w:szCs w:val="20"/>
                <w:lang w:val="ru-RU"/>
              </w:rPr>
              <w:t xml:space="preserve"> стойке, охват  </w:t>
            </w:r>
            <w:r w:rsidR="00564F6A">
              <w:rPr>
                <w:rFonts w:ascii="Times New Roman" w:hAnsi="Times New Roman" w:cs="Times New Roman"/>
                <w:sz w:val="20"/>
                <w:szCs w:val="20"/>
                <w:lang w:val="ru-RU"/>
              </w:rPr>
              <w:t xml:space="preserve">не менее </w:t>
            </w:r>
            <w:r w:rsidRPr="00AC2F60">
              <w:rPr>
                <w:rFonts w:ascii="Times New Roman" w:hAnsi="Times New Roman" w:cs="Times New Roman"/>
                <w:sz w:val="20"/>
                <w:szCs w:val="20"/>
                <w:lang w:val="ru-RU"/>
              </w:rPr>
              <w:t>4 см.</w:t>
            </w:r>
          </w:p>
        </w:tc>
        <w:tc>
          <w:tcPr>
            <w:tcW w:w="1162" w:type="dxa"/>
            <w:tcBorders>
              <w:top w:val="single" w:sz="4" w:space="0" w:color="auto"/>
              <w:left w:val="single" w:sz="4" w:space="0" w:color="auto"/>
              <w:bottom w:val="single" w:sz="4" w:space="0" w:color="auto"/>
              <w:right w:val="single" w:sz="4" w:space="0" w:color="auto"/>
            </w:tcBorders>
            <w:vAlign w:val="center"/>
          </w:tcPr>
          <w:p w:rsidR="00AC2F60" w:rsidRPr="00AC2F60" w:rsidRDefault="00564F6A" w:rsidP="00AC2F60">
            <w:pPr>
              <w:rPr>
                <w:rFonts w:ascii="Times New Roman" w:hAnsi="Times New Roman" w:cs="Times New Roman"/>
                <w:sz w:val="20"/>
                <w:szCs w:val="20"/>
              </w:rPr>
            </w:pPr>
            <w:r>
              <w:rPr>
                <w:rFonts w:ascii="Times New Roman" w:eastAsia="Expo M" w:hAnsi="Times New Roman" w:cs="Times New Roman"/>
                <w:sz w:val="20"/>
                <w:szCs w:val="20"/>
                <w:lang w:val="ru-RU"/>
              </w:rPr>
              <w:t>не менее</w:t>
            </w:r>
            <w:r w:rsidRPr="00AC2F60">
              <w:rPr>
                <w:rFonts w:ascii="Times New Roman" w:eastAsia="Expo M" w:hAnsi="Times New Roman" w:cs="Times New Roman"/>
                <w:sz w:val="20"/>
                <w:szCs w:val="20"/>
                <w:lang w:val="ru-RU"/>
              </w:rPr>
              <w:t xml:space="preserve"> </w:t>
            </w:r>
            <w:r w:rsidR="00AC2F60" w:rsidRPr="00AC2F60">
              <w:rPr>
                <w:rFonts w:ascii="Times New Roman" w:hAnsi="Times New Roman" w:cs="Times New Roman"/>
                <w:sz w:val="20"/>
                <w:szCs w:val="20"/>
              </w:rPr>
              <w:t xml:space="preserve">1 </w:t>
            </w:r>
            <w:proofErr w:type="spellStart"/>
            <w:r w:rsidR="00AC2F60" w:rsidRPr="00AC2F60">
              <w:rPr>
                <w:rFonts w:ascii="Times New Roman" w:hAnsi="Times New Roman" w:cs="Times New Roman"/>
                <w:sz w:val="20"/>
                <w:szCs w:val="20"/>
              </w:rPr>
              <w:t>шт</w:t>
            </w:r>
            <w:proofErr w:type="spellEnd"/>
            <w:r w:rsidR="00AC2F60" w:rsidRPr="00AC2F60">
              <w:rPr>
                <w:rFonts w:ascii="Times New Roman" w:hAnsi="Times New Roman" w:cs="Times New Roman"/>
                <w:sz w:val="20"/>
                <w:szCs w:val="20"/>
              </w:rPr>
              <w:t>.</w:t>
            </w:r>
          </w:p>
        </w:tc>
      </w:tr>
      <w:tr w:rsidR="00AC2F60" w:rsidRPr="00AC2F60" w:rsidTr="00AC2F60">
        <w:trPr>
          <w:trHeight w:val="141"/>
        </w:trPr>
        <w:tc>
          <w:tcPr>
            <w:tcW w:w="709" w:type="dxa"/>
            <w:vMerge/>
            <w:tcBorders>
              <w:left w:val="single" w:sz="4" w:space="0" w:color="auto"/>
              <w:right w:val="single" w:sz="4" w:space="0" w:color="auto"/>
            </w:tcBorders>
            <w:vAlign w:val="center"/>
          </w:tcPr>
          <w:p w:rsidR="00AC2F60" w:rsidRPr="00AC2F60" w:rsidRDefault="00AC2F60" w:rsidP="00AC2F60">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AC2F60" w:rsidRPr="00AC2F60" w:rsidRDefault="00AC2F60" w:rsidP="00AC2F60">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jc w:val="center"/>
              <w:rPr>
                <w:rFonts w:ascii="Times New Roman" w:hAnsi="Times New Roman" w:cs="Times New Roman"/>
                <w:sz w:val="20"/>
                <w:szCs w:val="20"/>
              </w:rPr>
            </w:pPr>
            <w:r w:rsidRPr="00AC2F60">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rPr>
                <w:rFonts w:ascii="Times New Roman" w:hAnsi="Times New Roman" w:cs="Times New Roman"/>
                <w:sz w:val="20"/>
                <w:szCs w:val="20"/>
              </w:rPr>
            </w:pPr>
            <w:proofErr w:type="spellStart"/>
            <w:r w:rsidRPr="00AC2F60">
              <w:rPr>
                <w:rFonts w:ascii="Times New Roman" w:hAnsi="Times New Roman" w:cs="Times New Roman"/>
                <w:sz w:val="20"/>
                <w:szCs w:val="20"/>
              </w:rPr>
              <w:t>Аккумулятор</w:t>
            </w:r>
            <w:proofErr w:type="spellEnd"/>
            <w:r w:rsidRPr="00AC2F60">
              <w:rPr>
                <w:rFonts w:ascii="Times New Roman" w:hAnsi="Times New Roman" w:cs="Times New Roman"/>
                <w:sz w:val="20"/>
                <w:szCs w:val="20"/>
              </w:rPr>
              <w:t xml:space="preserve"> </w:t>
            </w:r>
          </w:p>
        </w:tc>
        <w:tc>
          <w:tcPr>
            <w:tcW w:w="5387" w:type="dxa"/>
            <w:tcBorders>
              <w:top w:val="single" w:sz="4" w:space="0" w:color="auto"/>
              <w:left w:val="single" w:sz="4" w:space="0" w:color="auto"/>
              <w:bottom w:val="single" w:sz="4" w:space="0" w:color="auto"/>
              <w:right w:val="single" w:sz="4" w:space="0" w:color="auto"/>
            </w:tcBorders>
          </w:tcPr>
          <w:p w:rsidR="00AC2F60" w:rsidRPr="00AC2F60" w:rsidRDefault="00AC2F60" w:rsidP="00AC2F60">
            <w:pPr>
              <w:pStyle w:val="a4"/>
              <w:rPr>
                <w:rFonts w:ascii="Times New Roman" w:hAnsi="Times New Roman" w:cs="Times New Roman"/>
                <w:sz w:val="20"/>
                <w:szCs w:val="20"/>
                <w:lang w:val="ru-RU"/>
              </w:rPr>
            </w:pPr>
            <w:r w:rsidRPr="00AC2F60">
              <w:rPr>
                <w:rFonts w:ascii="Times New Roman" w:hAnsi="Times New Roman" w:cs="Times New Roman"/>
                <w:sz w:val="20"/>
                <w:szCs w:val="20"/>
              </w:rPr>
              <w:t>Ni</w:t>
            </w:r>
            <w:r w:rsidRPr="00AC2F60">
              <w:rPr>
                <w:rFonts w:ascii="Times New Roman" w:hAnsi="Times New Roman" w:cs="Times New Roman"/>
                <w:sz w:val="20"/>
                <w:szCs w:val="20"/>
                <w:lang w:val="ru-RU"/>
              </w:rPr>
              <w:t>-</w:t>
            </w:r>
            <w:r w:rsidRPr="00AC2F60">
              <w:rPr>
                <w:rFonts w:ascii="Times New Roman" w:hAnsi="Times New Roman" w:cs="Times New Roman"/>
                <w:sz w:val="20"/>
                <w:szCs w:val="20"/>
              </w:rPr>
              <w:t>MH</w:t>
            </w:r>
            <w:r w:rsidRPr="00AC2F60">
              <w:rPr>
                <w:rFonts w:ascii="Times New Roman" w:hAnsi="Times New Roman" w:cs="Times New Roman"/>
                <w:sz w:val="20"/>
                <w:szCs w:val="20"/>
                <w:lang w:val="ru-RU"/>
              </w:rPr>
              <w:t xml:space="preserve"> аккумулятор, перезаряжаемая батарея</w:t>
            </w:r>
          </w:p>
          <w:p w:rsidR="00AC2F60" w:rsidRPr="00AC2F60" w:rsidRDefault="00AC2F60" w:rsidP="00AC2F60">
            <w:pPr>
              <w:pStyle w:val="a4"/>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 xml:space="preserve">2,000 мА/ч, АА, </w:t>
            </w:r>
            <w:r w:rsidR="00564F6A">
              <w:rPr>
                <w:rFonts w:ascii="Times New Roman" w:eastAsia="Expo M" w:hAnsi="Times New Roman" w:cs="Times New Roman"/>
                <w:sz w:val="20"/>
                <w:szCs w:val="20"/>
                <w:lang w:val="ru-RU"/>
              </w:rPr>
              <w:t>не менее</w:t>
            </w:r>
            <w:r w:rsidR="00564F6A" w:rsidRPr="00AC2F60">
              <w:rPr>
                <w:rFonts w:ascii="Times New Roman" w:eastAsia="Expo M" w:hAnsi="Times New Roman" w:cs="Times New Roman"/>
                <w:sz w:val="20"/>
                <w:szCs w:val="20"/>
                <w:lang w:val="ru-RU"/>
              </w:rPr>
              <w:t xml:space="preserve"> </w:t>
            </w:r>
            <w:r w:rsidRPr="00AC2F60">
              <w:rPr>
                <w:rFonts w:ascii="Times New Roman" w:hAnsi="Times New Roman" w:cs="Times New Roman"/>
                <w:sz w:val="20"/>
                <w:szCs w:val="20"/>
                <w:lang w:val="ru-RU"/>
              </w:rPr>
              <w:t>1,2 В.</w:t>
            </w:r>
          </w:p>
        </w:tc>
        <w:tc>
          <w:tcPr>
            <w:tcW w:w="1162" w:type="dxa"/>
            <w:tcBorders>
              <w:top w:val="single" w:sz="4" w:space="0" w:color="auto"/>
              <w:left w:val="single" w:sz="4" w:space="0" w:color="auto"/>
              <w:bottom w:val="single" w:sz="4" w:space="0" w:color="auto"/>
              <w:right w:val="single" w:sz="4" w:space="0" w:color="auto"/>
            </w:tcBorders>
            <w:vAlign w:val="center"/>
          </w:tcPr>
          <w:p w:rsidR="00AC2F60" w:rsidRPr="00AC2F60" w:rsidRDefault="00564F6A" w:rsidP="00AC2F60">
            <w:pPr>
              <w:rPr>
                <w:rFonts w:ascii="Times New Roman" w:hAnsi="Times New Roman" w:cs="Times New Roman"/>
                <w:sz w:val="20"/>
                <w:szCs w:val="20"/>
              </w:rPr>
            </w:pPr>
            <w:r>
              <w:rPr>
                <w:rFonts w:ascii="Times New Roman" w:eastAsia="Expo M" w:hAnsi="Times New Roman" w:cs="Times New Roman"/>
                <w:sz w:val="20"/>
                <w:szCs w:val="20"/>
                <w:lang w:val="ru-RU"/>
              </w:rPr>
              <w:t>не менее</w:t>
            </w:r>
            <w:r w:rsidRPr="00AC2F60">
              <w:rPr>
                <w:rFonts w:ascii="Times New Roman" w:eastAsia="Expo M" w:hAnsi="Times New Roman" w:cs="Times New Roman"/>
                <w:sz w:val="20"/>
                <w:szCs w:val="20"/>
                <w:lang w:val="ru-RU"/>
              </w:rPr>
              <w:t xml:space="preserve"> </w:t>
            </w:r>
            <w:r w:rsidR="00AC2F60" w:rsidRPr="00AC2F60">
              <w:rPr>
                <w:rFonts w:ascii="Times New Roman" w:hAnsi="Times New Roman" w:cs="Times New Roman"/>
                <w:sz w:val="20"/>
                <w:szCs w:val="20"/>
              </w:rPr>
              <w:t xml:space="preserve">1 </w:t>
            </w:r>
            <w:proofErr w:type="spellStart"/>
            <w:r w:rsidR="00AC2F60" w:rsidRPr="00AC2F60">
              <w:rPr>
                <w:rFonts w:ascii="Times New Roman" w:hAnsi="Times New Roman" w:cs="Times New Roman"/>
                <w:sz w:val="20"/>
                <w:szCs w:val="20"/>
              </w:rPr>
              <w:t>шт</w:t>
            </w:r>
            <w:proofErr w:type="spellEnd"/>
            <w:r w:rsidR="00AC2F60" w:rsidRPr="00AC2F60">
              <w:rPr>
                <w:rFonts w:ascii="Times New Roman" w:hAnsi="Times New Roman" w:cs="Times New Roman"/>
                <w:sz w:val="20"/>
                <w:szCs w:val="20"/>
              </w:rPr>
              <w:t>.</w:t>
            </w:r>
          </w:p>
        </w:tc>
      </w:tr>
      <w:tr w:rsidR="00AC2F60" w:rsidRPr="00AC2F60" w:rsidTr="00AC2F60">
        <w:trPr>
          <w:trHeight w:val="141"/>
        </w:trPr>
        <w:tc>
          <w:tcPr>
            <w:tcW w:w="709" w:type="dxa"/>
            <w:vMerge/>
            <w:tcBorders>
              <w:left w:val="single" w:sz="4" w:space="0" w:color="auto"/>
              <w:right w:val="single" w:sz="4" w:space="0" w:color="auto"/>
            </w:tcBorders>
            <w:vAlign w:val="center"/>
          </w:tcPr>
          <w:p w:rsidR="00AC2F60" w:rsidRPr="00AC2F60" w:rsidRDefault="00AC2F60" w:rsidP="00AC2F60">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AC2F60" w:rsidRPr="00AC2F60" w:rsidRDefault="00AC2F60" w:rsidP="00AC2F60">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jc w:val="center"/>
              <w:rPr>
                <w:rFonts w:ascii="Times New Roman" w:hAnsi="Times New Roman" w:cs="Times New Roman"/>
                <w:sz w:val="20"/>
                <w:szCs w:val="20"/>
              </w:rPr>
            </w:pPr>
            <w:r w:rsidRPr="00AC2F60">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rPr>
                <w:rFonts w:ascii="Times New Roman" w:hAnsi="Times New Roman" w:cs="Times New Roman"/>
                <w:sz w:val="20"/>
                <w:szCs w:val="20"/>
              </w:rPr>
            </w:pPr>
            <w:proofErr w:type="spellStart"/>
            <w:r w:rsidRPr="00AC2F60">
              <w:rPr>
                <w:rFonts w:ascii="Times New Roman" w:hAnsi="Times New Roman" w:cs="Times New Roman"/>
                <w:sz w:val="20"/>
                <w:szCs w:val="20"/>
              </w:rPr>
              <w:t>Кабель</w:t>
            </w:r>
            <w:proofErr w:type="spellEnd"/>
            <w:r w:rsidRPr="00AC2F60">
              <w:rPr>
                <w:rFonts w:ascii="Times New Roman" w:hAnsi="Times New Roman" w:cs="Times New Roman"/>
                <w:sz w:val="20"/>
                <w:szCs w:val="20"/>
              </w:rPr>
              <w:t xml:space="preserve"> </w:t>
            </w:r>
            <w:proofErr w:type="spellStart"/>
            <w:r w:rsidRPr="00AC2F60">
              <w:rPr>
                <w:rFonts w:ascii="Times New Roman" w:hAnsi="Times New Roman" w:cs="Times New Roman"/>
                <w:sz w:val="20"/>
                <w:szCs w:val="20"/>
              </w:rPr>
              <w:t>питания</w:t>
            </w:r>
            <w:proofErr w:type="spellEnd"/>
          </w:p>
        </w:tc>
        <w:tc>
          <w:tcPr>
            <w:tcW w:w="5387" w:type="dxa"/>
            <w:tcBorders>
              <w:top w:val="single" w:sz="4" w:space="0" w:color="auto"/>
              <w:left w:val="single" w:sz="4" w:space="0" w:color="auto"/>
              <w:bottom w:val="single" w:sz="4" w:space="0" w:color="auto"/>
              <w:right w:val="single" w:sz="4" w:space="0" w:color="auto"/>
            </w:tcBorders>
          </w:tcPr>
          <w:p w:rsidR="00AC2F60" w:rsidRPr="00AC2F60" w:rsidRDefault="00AC2F60" w:rsidP="00AC2F60">
            <w:pPr>
              <w:pStyle w:val="a4"/>
              <w:rPr>
                <w:rFonts w:ascii="Times New Roman" w:hAnsi="Times New Roman" w:cs="Times New Roman"/>
                <w:sz w:val="20"/>
                <w:szCs w:val="20"/>
                <w:lang w:val="ru-RU"/>
              </w:rPr>
            </w:pPr>
            <w:r w:rsidRPr="00AC2F60">
              <w:rPr>
                <w:rFonts w:ascii="Times New Roman" w:hAnsi="Times New Roman" w:cs="Times New Roman"/>
                <w:sz w:val="20"/>
                <w:szCs w:val="20"/>
                <w:lang w:val="ru-RU"/>
              </w:rPr>
              <w:t>Используется для подключения к сети.</w:t>
            </w:r>
          </w:p>
        </w:tc>
        <w:tc>
          <w:tcPr>
            <w:tcW w:w="1162" w:type="dxa"/>
            <w:tcBorders>
              <w:top w:val="single" w:sz="4" w:space="0" w:color="auto"/>
              <w:left w:val="single" w:sz="4" w:space="0" w:color="auto"/>
              <w:bottom w:val="single" w:sz="4" w:space="0" w:color="auto"/>
              <w:right w:val="single" w:sz="4" w:space="0" w:color="auto"/>
            </w:tcBorders>
            <w:vAlign w:val="center"/>
          </w:tcPr>
          <w:p w:rsidR="00AC2F60" w:rsidRPr="00AC2F60" w:rsidRDefault="00564F6A" w:rsidP="00AC2F60">
            <w:pPr>
              <w:rPr>
                <w:rFonts w:ascii="Times New Roman" w:hAnsi="Times New Roman" w:cs="Times New Roman"/>
                <w:sz w:val="20"/>
                <w:szCs w:val="20"/>
              </w:rPr>
            </w:pPr>
            <w:r>
              <w:rPr>
                <w:rFonts w:ascii="Times New Roman" w:eastAsia="Expo M" w:hAnsi="Times New Roman" w:cs="Times New Roman"/>
                <w:sz w:val="20"/>
                <w:szCs w:val="20"/>
                <w:lang w:val="ru-RU"/>
              </w:rPr>
              <w:t>не менее</w:t>
            </w:r>
            <w:r w:rsidRPr="00AC2F60">
              <w:rPr>
                <w:rFonts w:ascii="Times New Roman" w:eastAsia="Expo M" w:hAnsi="Times New Roman" w:cs="Times New Roman"/>
                <w:sz w:val="20"/>
                <w:szCs w:val="20"/>
                <w:lang w:val="ru-RU"/>
              </w:rPr>
              <w:t xml:space="preserve"> </w:t>
            </w:r>
            <w:r w:rsidR="00AC2F60" w:rsidRPr="00AC2F60">
              <w:rPr>
                <w:rFonts w:ascii="Times New Roman" w:hAnsi="Times New Roman" w:cs="Times New Roman"/>
                <w:sz w:val="20"/>
                <w:szCs w:val="20"/>
              </w:rPr>
              <w:t xml:space="preserve">1 </w:t>
            </w:r>
            <w:proofErr w:type="spellStart"/>
            <w:r w:rsidR="00AC2F60" w:rsidRPr="00AC2F60">
              <w:rPr>
                <w:rFonts w:ascii="Times New Roman" w:hAnsi="Times New Roman" w:cs="Times New Roman"/>
                <w:sz w:val="20"/>
                <w:szCs w:val="20"/>
              </w:rPr>
              <w:t>шт</w:t>
            </w:r>
            <w:proofErr w:type="spellEnd"/>
            <w:r w:rsidR="00AC2F60" w:rsidRPr="00AC2F60">
              <w:rPr>
                <w:rFonts w:ascii="Times New Roman" w:hAnsi="Times New Roman" w:cs="Times New Roman"/>
                <w:sz w:val="20"/>
                <w:szCs w:val="20"/>
              </w:rPr>
              <w:t>.</w:t>
            </w:r>
          </w:p>
        </w:tc>
      </w:tr>
      <w:tr w:rsidR="00AC2F60" w:rsidRPr="004D45ED" w:rsidTr="00AC2F60">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tabs>
                <w:tab w:val="left" w:pos="450"/>
              </w:tabs>
              <w:jc w:val="center"/>
              <w:rPr>
                <w:rFonts w:ascii="Times New Roman" w:hAnsi="Times New Roman" w:cs="Times New Roman"/>
                <w:b/>
                <w:sz w:val="20"/>
                <w:szCs w:val="20"/>
              </w:rPr>
            </w:pPr>
            <w:r w:rsidRPr="00AC2F60">
              <w:rPr>
                <w:rFonts w:ascii="Times New Roman" w:hAnsi="Times New Roman" w:cs="Times New Roman"/>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rPr>
                <w:rFonts w:ascii="Times New Roman" w:hAnsi="Times New Roman" w:cs="Times New Roman"/>
                <w:b/>
                <w:sz w:val="20"/>
                <w:szCs w:val="20"/>
              </w:rPr>
            </w:pPr>
            <w:proofErr w:type="spellStart"/>
            <w:r w:rsidRPr="00AC2F60">
              <w:rPr>
                <w:rFonts w:ascii="Times New Roman" w:hAnsi="Times New Roman" w:cs="Times New Roman"/>
                <w:b/>
                <w:bCs/>
                <w:sz w:val="20"/>
                <w:szCs w:val="20"/>
              </w:rPr>
              <w:t>Требования</w:t>
            </w:r>
            <w:proofErr w:type="spellEnd"/>
            <w:r w:rsidRPr="00AC2F60">
              <w:rPr>
                <w:rFonts w:ascii="Times New Roman" w:hAnsi="Times New Roman" w:cs="Times New Roman"/>
                <w:b/>
                <w:bCs/>
                <w:sz w:val="20"/>
                <w:szCs w:val="20"/>
              </w:rPr>
              <w:t xml:space="preserve"> к </w:t>
            </w:r>
            <w:proofErr w:type="spellStart"/>
            <w:r w:rsidRPr="00AC2F60">
              <w:rPr>
                <w:rFonts w:ascii="Times New Roman" w:hAnsi="Times New Roman" w:cs="Times New Roman"/>
                <w:b/>
                <w:bCs/>
                <w:sz w:val="20"/>
                <w:szCs w:val="20"/>
              </w:rPr>
              <w:t>условиям</w:t>
            </w:r>
            <w:proofErr w:type="spellEnd"/>
            <w:r w:rsidRPr="00AC2F60">
              <w:rPr>
                <w:rFonts w:ascii="Times New Roman" w:hAnsi="Times New Roman" w:cs="Times New Roman"/>
                <w:b/>
                <w:bCs/>
                <w:sz w:val="20"/>
                <w:szCs w:val="20"/>
              </w:rPr>
              <w:t xml:space="preserve"> </w:t>
            </w:r>
            <w:proofErr w:type="spellStart"/>
            <w:r w:rsidRPr="00AC2F60">
              <w:rPr>
                <w:rFonts w:ascii="Times New Roman" w:hAnsi="Times New Roman" w:cs="Times New Roman"/>
                <w:b/>
                <w:bCs/>
                <w:sz w:val="20"/>
                <w:szCs w:val="20"/>
              </w:rPr>
              <w:t>эксплуатации</w:t>
            </w:r>
            <w:proofErr w:type="spellEnd"/>
          </w:p>
        </w:tc>
        <w:tc>
          <w:tcPr>
            <w:tcW w:w="9951" w:type="dxa"/>
            <w:gridSpan w:val="4"/>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snapToGrid w:val="0"/>
              <w:rPr>
                <w:rFonts w:ascii="Times New Roman" w:hAnsi="Times New Roman" w:cs="Times New Roman"/>
                <w:sz w:val="20"/>
                <w:szCs w:val="20"/>
                <w:lang w:val="ru-RU"/>
              </w:rPr>
            </w:pPr>
            <w:r w:rsidRPr="00AC2F60">
              <w:rPr>
                <w:rFonts w:ascii="Times New Roman" w:hAnsi="Times New Roman" w:cs="Times New Roman"/>
                <w:sz w:val="20"/>
                <w:szCs w:val="20"/>
                <w:lang w:val="ru-RU"/>
              </w:rPr>
              <w:t>Рабочая среда:</w:t>
            </w:r>
          </w:p>
          <w:p w:rsidR="00AC2F60" w:rsidRPr="00AC2F60" w:rsidRDefault="00AC2F60" w:rsidP="00AC2F60">
            <w:pPr>
              <w:snapToGrid w:val="0"/>
              <w:rPr>
                <w:rFonts w:ascii="Times New Roman" w:hAnsi="Times New Roman" w:cs="Times New Roman"/>
                <w:sz w:val="20"/>
                <w:szCs w:val="20"/>
                <w:lang w:val="ru-RU"/>
              </w:rPr>
            </w:pPr>
            <w:r w:rsidRPr="00AC2F60">
              <w:rPr>
                <w:rFonts w:ascii="Times New Roman" w:hAnsi="Times New Roman" w:cs="Times New Roman"/>
                <w:sz w:val="20"/>
                <w:szCs w:val="20"/>
                <w:lang w:val="ru-RU"/>
              </w:rPr>
              <w:t>Температура: от  10°</w:t>
            </w:r>
            <w:r w:rsidRPr="00AC2F60">
              <w:rPr>
                <w:rFonts w:ascii="Times New Roman" w:hAnsi="Times New Roman" w:cs="Times New Roman"/>
                <w:sz w:val="20"/>
                <w:szCs w:val="20"/>
              </w:rPr>
              <w:t>C</w:t>
            </w:r>
            <w:r w:rsidRPr="00AC2F60">
              <w:rPr>
                <w:rFonts w:ascii="Times New Roman" w:hAnsi="Times New Roman" w:cs="Times New Roman"/>
                <w:sz w:val="20"/>
                <w:szCs w:val="20"/>
                <w:lang w:val="ru-RU"/>
              </w:rPr>
              <w:t xml:space="preserve"> до  40°</w:t>
            </w:r>
            <w:r w:rsidRPr="00AC2F60">
              <w:rPr>
                <w:rFonts w:ascii="Times New Roman" w:hAnsi="Times New Roman" w:cs="Times New Roman"/>
                <w:sz w:val="20"/>
                <w:szCs w:val="20"/>
              </w:rPr>
              <w:t>C</w:t>
            </w:r>
          </w:p>
          <w:p w:rsidR="00AC2F60" w:rsidRPr="00AC2F60" w:rsidRDefault="00AC2F60" w:rsidP="00AC2F60">
            <w:pPr>
              <w:snapToGrid w:val="0"/>
              <w:rPr>
                <w:rFonts w:ascii="Times New Roman" w:hAnsi="Times New Roman" w:cs="Times New Roman"/>
                <w:sz w:val="20"/>
                <w:szCs w:val="20"/>
                <w:lang w:val="ru-RU"/>
              </w:rPr>
            </w:pPr>
            <w:r w:rsidRPr="00AC2F60">
              <w:rPr>
                <w:rFonts w:ascii="Times New Roman" w:hAnsi="Times New Roman" w:cs="Times New Roman"/>
                <w:sz w:val="20"/>
                <w:szCs w:val="20"/>
                <w:lang w:val="ru-RU"/>
              </w:rPr>
              <w:lastRenderedPageBreak/>
              <w:t>Относительная влажность: от  20% до  90%</w:t>
            </w:r>
          </w:p>
          <w:p w:rsidR="00AC2F60" w:rsidRPr="00AC2F60" w:rsidRDefault="00AC2F60" w:rsidP="00AC2F60">
            <w:pPr>
              <w:snapToGrid w:val="0"/>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Атмосферное давление: от  70 кПа до  106 кПа (от  525.04 мм </w:t>
            </w:r>
            <w:proofErr w:type="spellStart"/>
            <w:r w:rsidRPr="00AC2F60">
              <w:rPr>
                <w:rFonts w:ascii="Times New Roman" w:hAnsi="Times New Roman" w:cs="Times New Roman"/>
                <w:sz w:val="20"/>
                <w:szCs w:val="20"/>
                <w:lang w:val="ru-RU"/>
              </w:rPr>
              <w:t>рт.ст</w:t>
            </w:r>
            <w:proofErr w:type="spellEnd"/>
            <w:r w:rsidRPr="00AC2F60">
              <w:rPr>
                <w:rFonts w:ascii="Times New Roman" w:hAnsi="Times New Roman" w:cs="Times New Roman"/>
                <w:sz w:val="20"/>
                <w:szCs w:val="20"/>
                <w:lang w:val="ru-RU"/>
              </w:rPr>
              <w:t xml:space="preserve">. до  795.06 мм </w:t>
            </w:r>
            <w:proofErr w:type="spellStart"/>
            <w:r w:rsidRPr="00AC2F60">
              <w:rPr>
                <w:rFonts w:ascii="Times New Roman" w:hAnsi="Times New Roman" w:cs="Times New Roman"/>
                <w:sz w:val="20"/>
                <w:szCs w:val="20"/>
                <w:lang w:val="ru-RU"/>
              </w:rPr>
              <w:t>рт.ст</w:t>
            </w:r>
            <w:proofErr w:type="spellEnd"/>
            <w:r w:rsidRPr="00AC2F60">
              <w:rPr>
                <w:rFonts w:ascii="Times New Roman" w:hAnsi="Times New Roman" w:cs="Times New Roman"/>
                <w:sz w:val="20"/>
                <w:szCs w:val="20"/>
                <w:lang w:val="ru-RU"/>
              </w:rPr>
              <w:t>.)</w:t>
            </w:r>
          </w:p>
          <w:p w:rsidR="00AC2F60" w:rsidRPr="00AC2F60" w:rsidRDefault="00AC2F60" w:rsidP="00AC2F60">
            <w:pPr>
              <w:snapToGrid w:val="0"/>
              <w:rPr>
                <w:rFonts w:ascii="Times New Roman" w:hAnsi="Times New Roman" w:cs="Times New Roman"/>
                <w:sz w:val="20"/>
                <w:szCs w:val="20"/>
                <w:lang w:val="ru-RU"/>
              </w:rPr>
            </w:pPr>
            <w:r w:rsidRPr="00AC2F60">
              <w:rPr>
                <w:rFonts w:ascii="Times New Roman" w:hAnsi="Times New Roman" w:cs="Times New Roman"/>
                <w:sz w:val="20"/>
                <w:szCs w:val="20"/>
                <w:lang w:val="ru-RU"/>
              </w:rPr>
              <w:t>Температура хранения: от  -10°</w:t>
            </w:r>
            <w:r w:rsidRPr="00AC2F60">
              <w:rPr>
                <w:rFonts w:ascii="Times New Roman" w:hAnsi="Times New Roman" w:cs="Times New Roman"/>
                <w:sz w:val="20"/>
                <w:szCs w:val="20"/>
              </w:rPr>
              <w:t>C</w:t>
            </w:r>
            <w:r w:rsidRPr="00AC2F60">
              <w:rPr>
                <w:rFonts w:ascii="Times New Roman" w:hAnsi="Times New Roman" w:cs="Times New Roman"/>
                <w:sz w:val="20"/>
                <w:szCs w:val="20"/>
                <w:lang w:val="ru-RU"/>
              </w:rPr>
              <w:t xml:space="preserve"> до  60°</w:t>
            </w:r>
            <w:r w:rsidRPr="00AC2F60">
              <w:rPr>
                <w:rFonts w:ascii="Times New Roman" w:hAnsi="Times New Roman" w:cs="Times New Roman"/>
                <w:sz w:val="20"/>
                <w:szCs w:val="20"/>
              </w:rPr>
              <w:t>C</w:t>
            </w:r>
          </w:p>
          <w:p w:rsidR="00AC2F60" w:rsidRPr="00AC2F60" w:rsidRDefault="00AC2F60" w:rsidP="00AC2F60">
            <w:pPr>
              <w:snapToGrid w:val="0"/>
              <w:rPr>
                <w:rFonts w:ascii="Times New Roman" w:hAnsi="Times New Roman" w:cs="Times New Roman"/>
                <w:sz w:val="20"/>
                <w:szCs w:val="20"/>
                <w:lang w:val="ru-RU"/>
              </w:rPr>
            </w:pPr>
            <w:r w:rsidRPr="00AC2F60">
              <w:rPr>
                <w:rFonts w:ascii="Times New Roman" w:hAnsi="Times New Roman" w:cs="Times New Roman"/>
                <w:sz w:val="20"/>
                <w:szCs w:val="20"/>
                <w:lang w:val="ru-RU"/>
              </w:rPr>
              <w:t>Относительная влажность: от  10% до  95%.</w:t>
            </w:r>
          </w:p>
          <w:p w:rsidR="00AC2F60" w:rsidRPr="00AC2F60" w:rsidRDefault="00AC2F60" w:rsidP="00AC2F60">
            <w:pPr>
              <w:snapToGrid w:val="0"/>
              <w:rPr>
                <w:rFonts w:ascii="Times New Roman" w:hAnsi="Times New Roman" w:cs="Times New Roman"/>
                <w:sz w:val="20"/>
                <w:szCs w:val="20"/>
                <w:lang w:val="ru-RU"/>
              </w:rPr>
            </w:pPr>
            <w:r w:rsidRPr="00AC2F60">
              <w:rPr>
                <w:rFonts w:ascii="Times New Roman" w:hAnsi="Times New Roman" w:cs="Times New Roman"/>
                <w:sz w:val="20"/>
                <w:szCs w:val="20"/>
                <w:lang w:val="ru-RU"/>
              </w:rPr>
              <w:t>Избегать прямого солнечного света во время хранения насоса. Не оставляйте насос во влажных и сухих условиях.</w:t>
            </w:r>
          </w:p>
        </w:tc>
      </w:tr>
      <w:tr w:rsidR="00AC2F60" w:rsidRPr="00AC2F60" w:rsidTr="00AC2F60">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jc w:val="center"/>
              <w:rPr>
                <w:rFonts w:ascii="Times New Roman" w:hAnsi="Times New Roman" w:cs="Times New Roman"/>
                <w:b/>
                <w:sz w:val="20"/>
                <w:szCs w:val="20"/>
              </w:rPr>
            </w:pPr>
            <w:r w:rsidRPr="00AC2F60">
              <w:rPr>
                <w:rFonts w:ascii="Times New Roman" w:hAnsi="Times New Roman" w:cs="Times New Roman"/>
                <w:b/>
                <w:sz w:val="20"/>
                <w:szCs w:val="20"/>
              </w:rPr>
              <w:lastRenderedPageBreak/>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rPr>
                <w:rFonts w:ascii="Times New Roman" w:hAnsi="Times New Roman" w:cs="Times New Roman"/>
                <w:b/>
                <w:sz w:val="20"/>
                <w:szCs w:val="20"/>
                <w:lang w:val="ru-RU"/>
              </w:rPr>
            </w:pPr>
            <w:r w:rsidRPr="00AC2F60">
              <w:rPr>
                <w:rFonts w:ascii="Times New Roman" w:hAnsi="Times New Roman" w:cs="Times New Roman"/>
                <w:b/>
                <w:sz w:val="20"/>
                <w:szCs w:val="20"/>
                <w:lang w:val="ru-RU"/>
              </w:rPr>
              <w:t>Условия осуществления поставки МИ ТСО</w:t>
            </w:r>
          </w:p>
          <w:p w:rsidR="00AC2F60" w:rsidRPr="00AC2F60" w:rsidRDefault="00AC2F60" w:rsidP="00AC2F60">
            <w:pPr>
              <w:rPr>
                <w:rFonts w:ascii="Times New Roman" w:hAnsi="Times New Roman" w:cs="Times New Roman"/>
                <w:i/>
                <w:sz w:val="20"/>
                <w:szCs w:val="20"/>
                <w:lang w:val="ru-RU"/>
              </w:rPr>
            </w:pPr>
            <w:r w:rsidRPr="00AC2F60">
              <w:rPr>
                <w:rFonts w:ascii="Times New Roman" w:hAnsi="Times New Roman" w:cs="Times New Roman"/>
                <w:i/>
                <w:sz w:val="20"/>
                <w:szCs w:val="20"/>
                <w:lang w:val="ru-RU"/>
              </w:rPr>
              <w:t>(в соответствии с ИНКОТЕРМС 2010)</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jc w:val="center"/>
              <w:rPr>
                <w:rFonts w:ascii="Times New Roman" w:hAnsi="Times New Roman" w:cs="Times New Roman"/>
                <w:sz w:val="20"/>
                <w:szCs w:val="20"/>
              </w:rPr>
            </w:pPr>
            <w:r w:rsidRPr="00AC2F60">
              <w:rPr>
                <w:rFonts w:ascii="Times New Roman" w:hAnsi="Times New Roman" w:cs="Times New Roman"/>
                <w:sz w:val="20"/>
                <w:szCs w:val="20"/>
              </w:rPr>
              <w:t xml:space="preserve">DDP </w:t>
            </w:r>
            <w:proofErr w:type="spellStart"/>
            <w:r w:rsidRPr="00AC2F60">
              <w:rPr>
                <w:rFonts w:ascii="Times New Roman" w:hAnsi="Times New Roman" w:cs="Times New Roman"/>
                <w:sz w:val="20"/>
                <w:szCs w:val="20"/>
              </w:rPr>
              <w:t>пункт</w:t>
            </w:r>
            <w:proofErr w:type="spellEnd"/>
            <w:r w:rsidRPr="00AC2F60">
              <w:rPr>
                <w:rFonts w:ascii="Times New Roman" w:hAnsi="Times New Roman" w:cs="Times New Roman"/>
                <w:sz w:val="20"/>
                <w:szCs w:val="20"/>
              </w:rPr>
              <w:t xml:space="preserve"> </w:t>
            </w:r>
            <w:proofErr w:type="spellStart"/>
            <w:r w:rsidRPr="00AC2F60">
              <w:rPr>
                <w:rFonts w:ascii="Times New Roman" w:hAnsi="Times New Roman" w:cs="Times New Roman"/>
                <w:sz w:val="20"/>
                <w:szCs w:val="20"/>
              </w:rPr>
              <w:t>назначения</w:t>
            </w:r>
            <w:proofErr w:type="spellEnd"/>
          </w:p>
        </w:tc>
      </w:tr>
      <w:tr w:rsidR="00AC2F60" w:rsidRPr="004D45ED" w:rsidTr="00AC2F60">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jc w:val="center"/>
              <w:rPr>
                <w:rFonts w:ascii="Times New Roman" w:hAnsi="Times New Roman" w:cs="Times New Roman"/>
                <w:b/>
                <w:sz w:val="20"/>
                <w:szCs w:val="20"/>
              </w:rPr>
            </w:pPr>
            <w:r w:rsidRPr="00AC2F60">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rPr>
                <w:rFonts w:ascii="Times New Roman" w:hAnsi="Times New Roman" w:cs="Times New Roman"/>
                <w:b/>
                <w:sz w:val="20"/>
                <w:szCs w:val="20"/>
                <w:lang w:val="ru-RU"/>
              </w:rPr>
            </w:pPr>
            <w:r w:rsidRPr="00AC2F60">
              <w:rPr>
                <w:rFonts w:ascii="Times New Roman" w:hAnsi="Times New Roman" w:cs="Times New Roman"/>
                <w:b/>
                <w:sz w:val="20"/>
                <w:szCs w:val="20"/>
                <w:lang w:val="ru-RU"/>
              </w:rPr>
              <w:t xml:space="preserve">Срок поставки МИ ТСО и место дислокации </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AC2F60" w:rsidRPr="00564F6A" w:rsidRDefault="00457D21" w:rsidP="00AC2F60">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Срок поставки: </w:t>
            </w:r>
            <w:r w:rsidR="00564F6A">
              <w:rPr>
                <w:rFonts w:ascii="Times New Roman" w:hAnsi="Times New Roman" w:cs="Times New Roman"/>
                <w:sz w:val="20"/>
                <w:szCs w:val="20"/>
                <w:lang w:val="ru-RU"/>
              </w:rPr>
              <w:t>До 1</w:t>
            </w:r>
            <w:r w:rsidR="00623CEC">
              <w:rPr>
                <w:rFonts w:ascii="Times New Roman" w:hAnsi="Times New Roman" w:cs="Times New Roman"/>
                <w:sz w:val="20"/>
                <w:szCs w:val="20"/>
                <w:lang w:val="ru-RU"/>
              </w:rPr>
              <w:t>5</w:t>
            </w:r>
            <w:r w:rsidR="00564F6A">
              <w:rPr>
                <w:rFonts w:ascii="Times New Roman" w:hAnsi="Times New Roman" w:cs="Times New Roman"/>
                <w:sz w:val="20"/>
                <w:szCs w:val="20"/>
                <w:lang w:val="ru-RU"/>
              </w:rPr>
              <w:t xml:space="preserve"> декабря 2021 года</w:t>
            </w:r>
          </w:p>
          <w:p w:rsidR="00AC2F60" w:rsidRPr="00457D21" w:rsidRDefault="00AC2F60" w:rsidP="00AC2F60">
            <w:pPr>
              <w:jc w:val="center"/>
              <w:rPr>
                <w:rFonts w:ascii="Times New Roman" w:hAnsi="Times New Roman" w:cs="Times New Roman"/>
                <w:sz w:val="20"/>
                <w:szCs w:val="20"/>
                <w:lang w:val="ru-RU"/>
              </w:rPr>
            </w:pPr>
            <w:r w:rsidRPr="00457D21">
              <w:rPr>
                <w:rFonts w:ascii="Times New Roman" w:hAnsi="Times New Roman" w:cs="Times New Roman"/>
                <w:sz w:val="20"/>
                <w:szCs w:val="20"/>
                <w:lang w:val="ru-RU"/>
              </w:rPr>
              <w:t xml:space="preserve">Адрес: </w:t>
            </w:r>
            <w:proofErr w:type="spellStart"/>
            <w:r w:rsidR="00457D21">
              <w:rPr>
                <w:rFonts w:ascii="Times New Roman" w:hAnsi="Times New Roman" w:cs="Times New Roman"/>
                <w:sz w:val="20"/>
                <w:szCs w:val="20"/>
                <w:lang w:val="ru-RU"/>
              </w:rPr>
              <w:t>Костанайская</w:t>
            </w:r>
            <w:proofErr w:type="spellEnd"/>
            <w:r w:rsidR="00457D21">
              <w:rPr>
                <w:rFonts w:ascii="Times New Roman" w:hAnsi="Times New Roman" w:cs="Times New Roman"/>
                <w:sz w:val="20"/>
                <w:szCs w:val="20"/>
                <w:lang w:val="ru-RU"/>
              </w:rPr>
              <w:t xml:space="preserve"> область, город </w:t>
            </w:r>
            <w:proofErr w:type="spellStart"/>
            <w:r w:rsidR="00457D21">
              <w:rPr>
                <w:rFonts w:ascii="Times New Roman" w:hAnsi="Times New Roman" w:cs="Times New Roman"/>
                <w:sz w:val="20"/>
                <w:szCs w:val="20"/>
                <w:lang w:val="ru-RU"/>
              </w:rPr>
              <w:t>Лисаковск</w:t>
            </w:r>
            <w:proofErr w:type="spellEnd"/>
            <w:r w:rsidR="00457D21">
              <w:rPr>
                <w:rFonts w:ascii="Times New Roman" w:hAnsi="Times New Roman" w:cs="Times New Roman"/>
                <w:sz w:val="20"/>
                <w:szCs w:val="20"/>
                <w:lang w:val="ru-RU"/>
              </w:rPr>
              <w:t>, Больничный городок 1</w:t>
            </w:r>
          </w:p>
        </w:tc>
      </w:tr>
      <w:tr w:rsidR="00AC2F60" w:rsidRPr="004D45ED" w:rsidTr="00AC2F60">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jc w:val="center"/>
              <w:rPr>
                <w:rFonts w:ascii="Times New Roman" w:hAnsi="Times New Roman" w:cs="Times New Roman"/>
                <w:b/>
                <w:sz w:val="20"/>
                <w:szCs w:val="20"/>
              </w:rPr>
            </w:pPr>
            <w:r w:rsidRPr="00AC2F60">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b/>
                <w:sz w:val="20"/>
                <w:szCs w:val="20"/>
                <w:lang w:val="ru-RU"/>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Гарантийное сервисное обслуживание МИ ТСО не менее 37 месяцев</w:t>
            </w:r>
            <w:r w:rsidRPr="00AC2F60">
              <w:rPr>
                <w:rFonts w:ascii="Times New Roman" w:hAnsi="Times New Roman" w:cs="Times New Roman"/>
                <w:i/>
                <w:sz w:val="20"/>
                <w:szCs w:val="20"/>
                <w:lang w:val="ru-RU"/>
              </w:rPr>
              <w:t>.</w:t>
            </w:r>
            <w:r w:rsidR="00564F6A">
              <w:rPr>
                <w:rFonts w:ascii="Times New Roman" w:hAnsi="Times New Roman" w:cs="Times New Roman"/>
                <w:i/>
                <w:sz w:val="20"/>
                <w:szCs w:val="20"/>
                <w:lang w:val="ru-RU"/>
              </w:rPr>
              <w:t xml:space="preserve"> </w:t>
            </w:r>
            <w:r w:rsidRPr="00AC2F60">
              <w:rPr>
                <w:rFonts w:ascii="Times New Roman" w:hAnsi="Times New Roman" w:cs="Times New Roman"/>
                <w:sz w:val="20"/>
                <w:szCs w:val="20"/>
                <w:lang w:val="ru-RU"/>
              </w:rPr>
              <w:t>Плановое техническое обслуживание должно проводиться не реже чем 1 раз в квартал.</w:t>
            </w:r>
            <w:r w:rsidR="00564F6A">
              <w:rPr>
                <w:rFonts w:ascii="Times New Roman" w:hAnsi="Times New Roman" w:cs="Times New Roman"/>
                <w:sz w:val="20"/>
                <w:szCs w:val="20"/>
                <w:lang w:val="ru-RU"/>
              </w:rPr>
              <w:t xml:space="preserve"> 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w:t>
            </w:r>
            <w:r w:rsidR="00564F6A">
              <w:rPr>
                <w:rFonts w:ascii="Times New Roman" w:hAnsi="Times New Roman" w:cs="Times New Roman"/>
                <w:sz w:val="20"/>
                <w:szCs w:val="20"/>
                <w:lang w:val="kk-KZ"/>
              </w:rPr>
              <w:t>Қ</w:t>
            </w:r>
            <w:proofErr w:type="gramStart"/>
            <w:r w:rsidR="00564F6A">
              <w:rPr>
                <w:rFonts w:ascii="Times New Roman" w:hAnsi="Times New Roman" w:cs="Times New Roman"/>
                <w:sz w:val="20"/>
                <w:szCs w:val="20"/>
                <w:lang w:val="kk-KZ"/>
              </w:rPr>
              <w:t>Р</w:t>
            </w:r>
            <w:proofErr w:type="gramEnd"/>
            <w:r w:rsidR="00564F6A">
              <w:rPr>
                <w:rFonts w:ascii="Times New Roman" w:hAnsi="Times New Roman" w:cs="Times New Roman"/>
                <w:sz w:val="20"/>
                <w:szCs w:val="20"/>
                <w:lang w:val="kk-KZ"/>
              </w:rPr>
              <w:t xml:space="preserve"> ДСМ-273/2020 </w:t>
            </w:r>
            <w:r w:rsidR="00564F6A">
              <w:rPr>
                <w:rFonts w:ascii="Times New Roman" w:hAnsi="Times New Roman" w:cs="Times New Roman"/>
                <w:sz w:val="20"/>
                <w:szCs w:val="20"/>
                <w:lang w:val="ru-RU"/>
              </w:rPr>
              <w:t>«Об утверждении правил осуществления сервисного обслуживания медицинских изделий в Республике Казахстан»</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замену отработавших ресурс составных частей;</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замене или восстановлении отдельных частей МИ ТСО;</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настройку и регулировку изделия; специфические для данного изделия работы и т.п.;</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чистку, смазку и при необходимости переборку основных механизмов и узлов;</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AC2F60" w:rsidRPr="00AC2F60" w:rsidRDefault="00AC2F60" w:rsidP="00AC2F60">
            <w:pPr>
              <w:rPr>
                <w:rFonts w:ascii="Times New Roman" w:hAnsi="Times New Roman" w:cs="Times New Roman"/>
                <w:sz w:val="20"/>
                <w:szCs w:val="20"/>
                <w:lang w:val="ru-RU"/>
              </w:rPr>
            </w:pPr>
            <w:r w:rsidRPr="00AC2F60">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p w:rsidR="00AC2F60" w:rsidRPr="00AC2F60" w:rsidRDefault="00AC2F60" w:rsidP="00AC2F60">
            <w:pPr>
              <w:rPr>
                <w:rFonts w:ascii="Times New Roman" w:hAnsi="Times New Roman" w:cs="Times New Roman"/>
                <w:sz w:val="20"/>
                <w:szCs w:val="20"/>
                <w:lang w:val="ru-RU"/>
              </w:rPr>
            </w:pPr>
          </w:p>
        </w:tc>
      </w:tr>
    </w:tbl>
    <w:p w:rsidR="00AC2F60" w:rsidRDefault="00AC2F60" w:rsidP="003E583B">
      <w:pPr>
        <w:pStyle w:val="a3"/>
        <w:ind w:left="1070"/>
        <w:rPr>
          <w:rFonts w:ascii="Times New Roman" w:hAnsi="Times New Roman"/>
          <w:b/>
          <w:bCs/>
          <w:sz w:val="20"/>
          <w:szCs w:val="20"/>
          <w:u w:val="single"/>
          <w:lang w:val="ru-RU"/>
        </w:rPr>
      </w:pPr>
    </w:p>
    <w:p w:rsidR="00AC2F60" w:rsidRDefault="00AC2F60" w:rsidP="003E583B">
      <w:pPr>
        <w:pStyle w:val="a3"/>
        <w:ind w:left="1070"/>
        <w:rPr>
          <w:rFonts w:ascii="Times New Roman" w:hAnsi="Times New Roman"/>
          <w:b/>
          <w:bCs/>
          <w:sz w:val="20"/>
          <w:szCs w:val="20"/>
          <w:u w:val="single"/>
          <w:lang w:val="ru-RU"/>
        </w:rPr>
      </w:pPr>
    </w:p>
    <w:p w:rsidR="00AC2F60" w:rsidRDefault="00AC2F60" w:rsidP="003E583B">
      <w:pPr>
        <w:pStyle w:val="a3"/>
        <w:ind w:left="1070"/>
        <w:rPr>
          <w:rFonts w:ascii="Times New Roman" w:hAnsi="Times New Roman"/>
          <w:b/>
          <w:bCs/>
          <w:sz w:val="20"/>
          <w:szCs w:val="20"/>
          <w:u w:val="single"/>
          <w:lang w:val="ru-RU"/>
        </w:rPr>
      </w:pPr>
    </w:p>
    <w:p w:rsidR="00AE39F4" w:rsidRPr="00564F6A" w:rsidRDefault="00AE39F4" w:rsidP="00AE39F4">
      <w:pPr>
        <w:pStyle w:val="a3"/>
        <w:ind w:left="1070"/>
        <w:rPr>
          <w:rFonts w:ascii="Times New Roman" w:hAnsi="Times New Roman" w:cs="Times New Roman"/>
          <w:b/>
          <w:bCs/>
          <w:sz w:val="20"/>
          <w:szCs w:val="20"/>
          <w:u w:val="single"/>
          <w:lang w:val="ru-RU"/>
        </w:rPr>
      </w:pPr>
      <w:r>
        <w:rPr>
          <w:rFonts w:ascii="Times New Roman" w:hAnsi="Times New Roman"/>
          <w:b/>
          <w:bCs/>
          <w:sz w:val="20"/>
          <w:szCs w:val="20"/>
          <w:u w:val="single"/>
          <w:lang w:val="ru-RU"/>
        </w:rPr>
        <w:t xml:space="preserve">ЛОТ </w:t>
      </w:r>
      <w:r w:rsidRPr="00564F6A">
        <w:rPr>
          <w:rFonts w:ascii="Times New Roman" w:hAnsi="Times New Roman" w:cs="Times New Roman"/>
          <w:b/>
          <w:bCs/>
          <w:sz w:val="20"/>
          <w:szCs w:val="20"/>
          <w:u w:val="single"/>
          <w:lang w:val="ru-RU"/>
        </w:rPr>
        <w:t xml:space="preserve">№ 2 – </w:t>
      </w:r>
      <w:r w:rsidR="00564F6A" w:rsidRPr="00564F6A">
        <w:rPr>
          <w:rFonts w:ascii="Times New Roman" w:hAnsi="Times New Roman" w:cs="Times New Roman"/>
          <w:b/>
          <w:bCs/>
          <w:sz w:val="20"/>
          <w:szCs w:val="20"/>
          <w:u w:val="single"/>
          <w:lang w:val="ru-RU"/>
        </w:rPr>
        <w:t xml:space="preserve">Инфузомат (инфузионный насос) </w:t>
      </w:r>
      <w:r w:rsidRPr="00564F6A">
        <w:rPr>
          <w:rFonts w:ascii="Times New Roman" w:hAnsi="Times New Roman" w:cs="Times New Roman"/>
          <w:b/>
          <w:bCs/>
          <w:sz w:val="20"/>
          <w:szCs w:val="20"/>
          <w:u w:val="single"/>
          <w:lang w:val="ru-RU"/>
        </w:rPr>
        <w:t>– 1</w:t>
      </w:r>
      <w:r w:rsidR="00564F6A" w:rsidRPr="00564F6A">
        <w:rPr>
          <w:rFonts w:ascii="Times New Roman" w:hAnsi="Times New Roman" w:cs="Times New Roman"/>
          <w:b/>
          <w:bCs/>
          <w:sz w:val="20"/>
          <w:szCs w:val="20"/>
          <w:u w:val="single"/>
          <w:lang w:val="ru-RU"/>
        </w:rPr>
        <w:t>0</w:t>
      </w:r>
      <w:r w:rsidRPr="00564F6A">
        <w:rPr>
          <w:rFonts w:ascii="Times New Roman" w:hAnsi="Times New Roman" w:cs="Times New Roman"/>
          <w:b/>
          <w:bCs/>
          <w:sz w:val="20"/>
          <w:szCs w:val="20"/>
          <w:u w:val="single"/>
          <w:lang w:val="ru-RU"/>
        </w:rPr>
        <w:t xml:space="preserve"> единиц</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5387"/>
        <w:gridCol w:w="1162"/>
      </w:tblGrid>
      <w:tr w:rsidR="00564F6A" w:rsidRPr="00564F6A" w:rsidTr="00457D2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64F6A" w:rsidRPr="00564F6A" w:rsidRDefault="00564F6A" w:rsidP="00457D21">
            <w:pPr>
              <w:ind w:left="-108"/>
              <w:jc w:val="center"/>
              <w:rPr>
                <w:rFonts w:ascii="Times New Roman" w:hAnsi="Times New Roman" w:cs="Times New Roman"/>
                <w:b/>
                <w:sz w:val="20"/>
                <w:szCs w:val="20"/>
              </w:rPr>
            </w:pPr>
            <w:r w:rsidRPr="00564F6A">
              <w:rPr>
                <w:rFonts w:ascii="Times New Roman" w:hAnsi="Times New Roman" w:cs="Times New Roman"/>
                <w:b/>
                <w:sz w:val="20"/>
                <w:szCs w:val="20"/>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64F6A" w:rsidRPr="00564F6A" w:rsidRDefault="00564F6A" w:rsidP="00457D21">
            <w:pPr>
              <w:tabs>
                <w:tab w:val="left" w:pos="450"/>
              </w:tabs>
              <w:jc w:val="center"/>
              <w:rPr>
                <w:rFonts w:ascii="Times New Roman" w:hAnsi="Times New Roman" w:cs="Times New Roman"/>
                <w:b/>
                <w:sz w:val="20"/>
                <w:szCs w:val="20"/>
              </w:rPr>
            </w:pPr>
            <w:proofErr w:type="spellStart"/>
            <w:r w:rsidRPr="00564F6A">
              <w:rPr>
                <w:rFonts w:ascii="Times New Roman" w:hAnsi="Times New Roman" w:cs="Times New Roman"/>
                <w:b/>
                <w:sz w:val="20"/>
                <w:szCs w:val="20"/>
              </w:rPr>
              <w:t>Критерии</w:t>
            </w:r>
            <w:proofErr w:type="spellEnd"/>
          </w:p>
        </w:tc>
        <w:tc>
          <w:tcPr>
            <w:tcW w:w="995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564F6A" w:rsidRPr="00564F6A" w:rsidRDefault="00564F6A" w:rsidP="00457D21">
            <w:pPr>
              <w:tabs>
                <w:tab w:val="left" w:pos="450"/>
              </w:tabs>
              <w:jc w:val="center"/>
              <w:rPr>
                <w:rFonts w:ascii="Times New Roman" w:hAnsi="Times New Roman" w:cs="Times New Roman"/>
                <w:b/>
                <w:sz w:val="20"/>
                <w:szCs w:val="20"/>
              </w:rPr>
            </w:pPr>
            <w:proofErr w:type="spellStart"/>
            <w:r w:rsidRPr="00564F6A">
              <w:rPr>
                <w:rFonts w:ascii="Times New Roman" w:hAnsi="Times New Roman" w:cs="Times New Roman"/>
                <w:b/>
                <w:sz w:val="20"/>
                <w:szCs w:val="20"/>
              </w:rPr>
              <w:t>Описание</w:t>
            </w:r>
            <w:proofErr w:type="spellEnd"/>
          </w:p>
        </w:tc>
      </w:tr>
      <w:tr w:rsidR="00564F6A" w:rsidRPr="00564F6A" w:rsidTr="00457D2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tabs>
                <w:tab w:val="left" w:pos="450"/>
              </w:tabs>
              <w:jc w:val="center"/>
              <w:rPr>
                <w:rFonts w:ascii="Times New Roman" w:hAnsi="Times New Roman" w:cs="Times New Roman"/>
                <w:b/>
                <w:sz w:val="20"/>
                <w:szCs w:val="20"/>
              </w:rPr>
            </w:pPr>
            <w:r w:rsidRPr="00564F6A">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ind w:right="-108"/>
              <w:rPr>
                <w:rFonts w:ascii="Times New Roman" w:hAnsi="Times New Roman" w:cs="Times New Roman"/>
                <w:b/>
                <w:sz w:val="20"/>
                <w:szCs w:val="20"/>
                <w:lang w:val="ru-RU"/>
              </w:rPr>
            </w:pPr>
            <w:r w:rsidRPr="00564F6A">
              <w:rPr>
                <w:rFonts w:ascii="Times New Roman" w:hAnsi="Times New Roman" w:cs="Times New Roman"/>
                <w:b/>
                <w:sz w:val="20"/>
                <w:szCs w:val="20"/>
                <w:lang w:val="ru-RU"/>
              </w:rPr>
              <w:t>Наименование медицинского изделий, требующего сервисного обслуживания (далее – МИ ТСО)</w:t>
            </w:r>
          </w:p>
          <w:p w:rsidR="00564F6A" w:rsidRPr="00564F6A" w:rsidRDefault="00564F6A" w:rsidP="00457D21">
            <w:pPr>
              <w:ind w:right="-108"/>
              <w:rPr>
                <w:rFonts w:ascii="Times New Roman" w:hAnsi="Times New Roman" w:cs="Times New Roman"/>
                <w:b/>
                <w:i/>
                <w:sz w:val="20"/>
                <w:szCs w:val="20"/>
                <w:lang w:val="ru-RU"/>
              </w:rPr>
            </w:pPr>
            <w:r w:rsidRPr="00564F6A">
              <w:rPr>
                <w:rFonts w:ascii="Times New Roman" w:hAnsi="Times New Roman" w:cs="Times New Roman"/>
                <w:i/>
                <w:sz w:val="20"/>
                <w:szCs w:val="20"/>
                <w:lang w:val="ru-RU"/>
              </w:rPr>
              <w:t>(в соответствии с государственным реестром МИ ТСО с указанием модели, наименования производителя, страны)</w:t>
            </w:r>
          </w:p>
        </w:tc>
        <w:tc>
          <w:tcPr>
            <w:tcW w:w="9951" w:type="dxa"/>
            <w:gridSpan w:val="4"/>
            <w:tcBorders>
              <w:top w:val="single" w:sz="4" w:space="0" w:color="auto"/>
              <w:left w:val="single" w:sz="4" w:space="0" w:color="auto"/>
              <w:bottom w:val="single" w:sz="4" w:space="0" w:color="auto"/>
              <w:right w:val="single" w:sz="4" w:space="0" w:color="auto"/>
            </w:tcBorders>
          </w:tcPr>
          <w:p w:rsidR="00564F6A" w:rsidRPr="00564F6A" w:rsidRDefault="00564F6A" w:rsidP="00457D21">
            <w:pPr>
              <w:widowControl w:val="0"/>
              <w:autoSpaceDE w:val="0"/>
              <w:autoSpaceDN w:val="0"/>
              <w:adjustRightInd w:val="0"/>
              <w:spacing w:before="30"/>
              <w:rPr>
                <w:rFonts w:ascii="Times New Roman" w:hAnsi="Times New Roman" w:cs="Times New Roman"/>
                <w:b/>
                <w:sz w:val="20"/>
                <w:szCs w:val="20"/>
                <w:lang w:val="ru-RU"/>
              </w:rPr>
            </w:pPr>
            <w:proofErr w:type="spellStart"/>
            <w:r w:rsidRPr="00564F6A">
              <w:rPr>
                <w:rFonts w:ascii="Times New Roman" w:hAnsi="Times New Roman" w:cs="Times New Roman"/>
                <w:b/>
                <w:bCs/>
                <w:sz w:val="20"/>
                <w:szCs w:val="20"/>
                <w:u w:val="single"/>
                <w:lang w:val="ru-RU"/>
              </w:rPr>
              <w:t>Инфузомат</w:t>
            </w:r>
            <w:proofErr w:type="spellEnd"/>
            <w:r w:rsidRPr="00564F6A">
              <w:rPr>
                <w:rFonts w:ascii="Times New Roman" w:hAnsi="Times New Roman" w:cs="Times New Roman"/>
                <w:b/>
                <w:bCs/>
                <w:sz w:val="20"/>
                <w:szCs w:val="20"/>
                <w:u w:val="single"/>
                <w:lang w:val="ru-RU"/>
              </w:rPr>
              <w:t xml:space="preserve"> </w:t>
            </w:r>
            <w:r>
              <w:rPr>
                <w:rFonts w:ascii="Times New Roman" w:hAnsi="Times New Roman" w:cs="Times New Roman"/>
                <w:b/>
                <w:bCs/>
                <w:sz w:val="20"/>
                <w:szCs w:val="20"/>
                <w:u w:val="single"/>
                <w:lang w:val="ru-RU"/>
              </w:rPr>
              <w:t>(</w:t>
            </w:r>
            <w:proofErr w:type="spellStart"/>
            <w:r w:rsidRPr="00564F6A">
              <w:rPr>
                <w:rFonts w:ascii="Times New Roman" w:hAnsi="Times New Roman" w:cs="Times New Roman"/>
                <w:b/>
                <w:sz w:val="20"/>
                <w:szCs w:val="20"/>
                <w:lang w:val="ru-RU"/>
              </w:rPr>
              <w:t>Инфузионный</w:t>
            </w:r>
            <w:proofErr w:type="spellEnd"/>
            <w:r w:rsidRPr="00564F6A">
              <w:rPr>
                <w:rFonts w:ascii="Times New Roman" w:hAnsi="Times New Roman" w:cs="Times New Roman"/>
                <w:b/>
                <w:sz w:val="20"/>
                <w:szCs w:val="20"/>
                <w:lang w:val="ru-RU"/>
              </w:rPr>
              <w:t xml:space="preserve"> насос</w:t>
            </w:r>
            <w:r>
              <w:rPr>
                <w:rFonts w:ascii="Times New Roman" w:hAnsi="Times New Roman" w:cs="Times New Roman"/>
                <w:b/>
                <w:sz w:val="20"/>
                <w:szCs w:val="20"/>
                <w:lang w:val="ru-RU"/>
              </w:rPr>
              <w:t>)</w:t>
            </w:r>
            <w:r w:rsidRPr="00564F6A">
              <w:rPr>
                <w:rFonts w:ascii="Times New Roman" w:hAnsi="Times New Roman" w:cs="Times New Roman"/>
                <w:b/>
                <w:sz w:val="20"/>
                <w:szCs w:val="20"/>
                <w:lang w:val="ru-RU"/>
              </w:rPr>
              <w:t xml:space="preserve"> </w:t>
            </w:r>
          </w:p>
          <w:p w:rsidR="00564F6A" w:rsidRPr="00564F6A" w:rsidRDefault="00564F6A" w:rsidP="00457D21">
            <w:pPr>
              <w:widowControl w:val="0"/>
              <w:autoSpaceDE w:val="0"/>
              <w:autoSpaceDN w:val="0"/>
              <w:adjustRightInd w:val="0"/>
              <w:spacing w:before="30"/>
              <w:rPr>
                <w:rFonts w:ascii="Times New Roman" w:hAnsi="Times New Roman" w:cs="Times New Roman"/>
                <w:sz w:val="20"/>
                <w:szCs w:val="20"/>
              </w:rPr>
            </w:pPr>
          </w:p>
        </w:tc>
      </w:tr>
      <w:tr w:rsidR="00564F6A" w:rsidRPr="00564F6A" w:rsidTr="00457D2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tabs>
                <w:tab w:val="left" w:pos="450"/>
              </w:tabs>
              <w:jc w:val="center"/>
              <w:rPr>
                <w:rFonts w:ascii="Times New Roman" w:hAnsi="Times New Roman" w:cs="Times New Roman"/>
                <w:b/>
                <w:sz w:val="20"/>
                <w:szCs w:val="20"/>
              </w:rPr>
            </w:pPr>
            <w:r w:rsidRPr="00564F6A">
              <w:rPr>
                <w:rFonts w:ascii="Times New Roman" w:hAnsi="Times New Roman" w:cs="Times New Roman"/>
                <w:b/>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ind w:right="-108"/>
              <w:rPr>
                <w:rFonts w:ascii="Times New Roman" w:hAnsi="Times New Roman" w:cs="Times New Roman"/>
                <w:i/>
                <w:sz w:val="20"/>
                <w:szCs w:val="20"/>
                <w:lang w:val="ru-RU"/>
              </w:rPr>
            </w:pPr>
            <w:r w:rsidRPr="00564F6A">
              <w:rPr>
                <w:rFonts w:ascii="Times New Roman" w:hAnsi="Times New Roman" w:cs="Times New Roman"/>
                <w:b/>
                <w:sz w:val="20"/>
                <w:szCs w:val="20"/>
                <w:lang w:val="ru-RU"/>
              </w:rPr>
              <w:t>Наименование МИ ТСО, относящейся к средствам измерени</w:t>
            </w:r>
            <w:proofErr w:type="gramStart"/>
            <w:r w:rsidRPr="00564F6A">
              <w:rPr>
                <w:rFonts w:ascii="Times New Roman" w:hAnsi="Times New Roman" w:cs="Times New Roman"/>
                <w:b/>
                <w:sz w:val="20"/>
                <w:szCs w:val="20"/>
                <w:lang w:val="ru-RU"/>
              </w:rPr>
              <w:t>я</w:t>
            </w:r>
            <w:r w:rsidRPr="00564F6A">
              <w:rPr>
                <w:rFonts w:ascii="Times New Roman" w:hAnsi="Times New Roman" w:cs="Times New Roman"/>
                <w:sz w:val="20"/>
                <w:szCs w:val="20"/>
                <w:lang w:val="ru-RU"/>
              </w:rPr>
              <w:t>(</w:t>
            </w:r>
            <w:proofErr w:type="gramEnd"/>
            <w:r w:rsidRPr="00564F6A">
              <w:rPr>
                <w:rFonts w:ascii="Times New Roman" w:hAnsi="Times New Roman" w:cs="Times New Roman"/>
                <w:i/>
                <w:sz w:val="20"/>
                <w:szCs w:val="20"/>
                <w:lang w:val="ru-RU"/>
              </w:rPr>
              <w:t>с указанием модели, наименования производителя, страны)</w:t>
            </w:r>
          </w:p>
        </w:tc>
        <w:tc>
          <w:tcPr>
            <w:tcW w:w="9951" w:type="dxa"/>
            <w:gridSpan w:val="4"/>
            <w:tcBorders>
              <w:top w:val="single" w:sz="4" w:space="0" w:color="auto"/>
              <w:left w:val="single" w:sz="4" w:space="0" w:color="auto"/>
              <w:bottom w:val="single" w:sz="4" w:space="0" w:color="auto"/>
              <w:right w:val="single" w:sz="4" w:space="0" w:color="auto"/>
            </w:tcBorders>
          </w:tcPr>
          <w:p w:rsidR="00564F6A" w:rsidRPr="00564F6A" w:rsidRDefault="00564F6A" w:rsidP="00457D21">
            <w:pPr>
              <w:rPr>
                <w:rFonts w:ascii="Times New Roman" w:hAnsi="Times New Roman" w:cs="Times New Roman"/>
                <w:b/>
                <w:sz w:val="20"/>
                <w:szCs w:val="20"/>
                <w:lang w:val="ru-RU"/>
              </w:rPr>
            </w:pPr>
            <w:proofErr w:type="spellStart"/>
            <w:r w:rsidRPr="00564F6A">
              <w:rPr>
                <w:rFonts w:ascii="Times New Roman" w:hAnsi="Times New Roman" w:cs="Times New Roman"/>
                <w:b/>
                <w:bCs/>
                <w:sz w:val="20"/>
                <w:szCs w:val="20"/>
                <w:u w:val="single"/>
                <w:lang w:val="ru-RU"/>
              </w:rPr>
              <w:t>Инфузомат</w:t>
            </w:r>
            <w:proofErr w:type="spellEnd"/>
            <w:r w:rsidRPr="00564F6A">
              <w:rPr>
                <w:rFonts w:ascii="Times New Roman" w:hAnsi="Times New Roman" w:cs="Times New Roman"/>
                <w:b/>
                <w:bCs/>
                <w:sz w:val="20"/>
                <w:szCs w:val="20"/>
                <w:u w:val="single"/>
                <w:lang w:val="ru-RU"/>
              </w:rPr>
              <w:t xml:space="preserve"> </w:t>
            </w:r>
            <w:r>
              <w:rPr>
                <w:rFonts w:ascii="Times New Roman" w:hAnsi="Times New Roman" w:cs="Times New Roman"/>
                <w:b/>
                <w:bCs/>
                <w:sz w:val="20"/>
                <w:szCs w:val="20"/>
                <w:u w:val="single"/>
                <w:lang w:val="ru-RU"/>
              </w:rPr>
              <w:t>(</w:t>
            </w:r>
            <w:proofErr w:type="spellStart"/>
            <w:r>
              <w:rPr>
                <w:rFonts w:ascii="Times New Roman" w:hAnsi="Times New Roman" w:cs="Times New Roman"/>
                <w:b/>
                <w:sz w:val="20"/>
                <w:szCs w:val="20"/>
                <w:lang w:val="ru-RU"/>
              </w:rPr>
              <w:t>Инфузионный</w:t>
            </w:r>
            <w:proofErr w:type="spellEnd"/>
            <w:r>
              <w:rPr>
                <w:rFonts w:ascii="Times New Roman" w:hAnsi="Times New Roman" w:cs="Times New Roman"/>
                <w:b/>
                <w:sz w:val="20"/>
                <w:szCs w:val="20"/>
                <w:lang w:val="ru-RU"/>
              </w:rPr>
              <w:t xml:space="preserve"> насос)</w:t>
            </w:r>
          </w:p>
          <w:p w:rsidR="00564F6A" w:rsidRPr="00564F6A" w:rsidRDefault="00564F6A" w:rsidP="00457D21">
            <w:pPr>
              <w:widowControl w:val="0"/>
              <w:autoSpaceDE w:val="0"/>
              <w:autoSpaceDN w:val="0"/>
              <w:adjustRightInd w:val="0"/>
              <w:spacing w:before="30"/>
              <w:rPr>
                <w:rFonts w:ascii="Times New Roman" w:hAnsi="Times New Roman" w:cs="Times New Roman"/>
                <w:sz w:val="20"/>
                <w:szCs w:val="20"/>
                <w:lang w:val="ru-RU"/>
              </w:rPr>
            </w:pPr>
            <w:r w:rsidRPr="00564F6A">
              <w:rPr>
                <w:rFonts w:ascii="Times New Roman" w:hAnsi="Times New Roman" w:cs="Times New Roman"/>
                <w:b/>
                <w:sz w:val="20"/>
                <w:szCs w:val="20"/>
                <w:lang w:val="ru-RU"/>
              </w:rPr>
              <w:t xml:space="preserve"> </w:t>
            </w:r>
          </w:p>
        </w:tc>
      </w:tr>
      <w:tr w:rsidR="00564F6A" w:rsidRPr="004D45ED" w:rsidTr="00457D21">
        <w:trPr>
          <w:trHeight w:val="611"/>
        </w:trPr>
        <w:tc>
          <w:tcPr>
            <w:tcW w:w="709" w:type="dxa"/>
            <w:vMerge w:val="restart"/>
            <w:tcBorders>
              <w:left w:val="single" w:sz="4" w:space="0" w:color="auto"/>
              <w:right w:val="single" w:sz="4" w:space="0" w:color="auto"/>
            </w:tcBorders>
            <w:vAlign w:val="center"/>
            <w:hideMark/>
          </w:tcPr>
          <w:p w:rsidR="00564F6A" w:rsidRPr="00564F6A" w:rsidRDefault="00564F6A" w:rsidP="00457D21">
            <w:pPr>
              <w:jc w:val="center"/>
              <w:rPr>
                <w:rFonts w:ascii="Times New Roman" w:hAnsi="Times New Roman" w:cs="Times New Roman"/>
                <w:b/>
                <w:sz w:val="20"/>
                <w:szCs w:val="20"/>
              </w:rPr>
            </w:pPr>
            <w:r w:rsidRPr="00564F6A">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564F6A" w:rsidRPr="00564F6A" w:rsidRDefault="00564F6A" w:rsidP="00457D21">
            <w:pPr>
              <w:ind w:right="-108"/>
              <w:rPr>
                <w:rFonts w:ascii="Times New Roman" w:hAnsi="Times New Roman" w:cs="Times New Roman"/>
                <w:b/>
                <w:sz w:val="20"/>
                <w:szCs w:val="20"/>
              </w:rPr>
            </w:pPr>
            <w:proofErr w:type="spellStart"/>
            <w:r w:rsidRPr="00564F6A">
              <w:rPr>
                <w:rFonts w:ascii="Times New Roman" w:hAnsi="Times New Roman" w:cs="Times New Roman"/>
                <w:b/>
                <w:sz w:val="20"/>
                <w:szCs w:val="20"/>
              </w:rPr>
              <w:t>Требования</w:t>
            </w:r>
            <w:proofErr w:type="spellEnd"/>
            <w:r w:rsidRPr="00564F6A">
              <w:rPr>
                <w:rFonts w:ascii="Times New Roman" w:hAnsi="Times New Roman" w:cs="Times New Roman"/>
                <w:b/>
                <w:sz w:val="20"/>
                <w:szCs w:val="20"/>
              </w:rPr>
              <w:t xml:space="preserve"> к </w:t>
            </w:r>
            <w:proofErr w:type="spellStart"/>
            <w:r w:rsidRPr="00564F6A">
              <w:rPr>
                <w:rFonts w:ascii="Times New Roman" w:hAnsi="Times New Roman" w:cs="Times New Roman"/>
                <w:b/>
                <w:sz w:val="20"/>
                <w:szCs w:val="20"/>
              </w:rPr>
              <w:t>комплектации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jc w:val="center"/>
              <w:rPr>
                <w:rFonts w:ascii="Times New Roman" w:hAnsi="Times New Roman" w:cs="Times New Roman"/>
                <w:i/>
                <w:sz w:val="20"/>
                <w:szCs w:val="20"/>
              </w:rPr>
            </w:pPr>
            <w:r w:rsidRPr="00564F6A">
              <w:rPr>
                <w:rFonts w:ascii="Times New Roman" w:hAnsi="Times New Roman" w:cs="Times New Roman"/>
                <w:i/>
                <w:sz w:val="20"/>
                <w:szCs w:val="20"/>
              </w:rPr>
              <w:t>№</w:t>
            </w:r>
          </w:p>
          <w:p w:rsidR="00564F6A" w:rsidRPr="00564F6A" w:rsidRDefault="00564F6A" w:rsidP="00457D21">
            <w:pPr>
              <w:jc w:val="center"/>
              <w:rPr>
                <w:rFonts w:ascii="Times New Roman" w:hAnsi="Times New Roman" w:cs="Times New Roman"/>
                <w:i/>
                <w:sz w:val="20"/>
                <w:szCs w:val="20"/>
              </w:rPr>
            </w:pPr>
            <w:r w:rsidRPr="00564F6A">
              <w:rPr>
                <w:rFonts w:ascii="Times New Roman" w:hAnsi="Times New Roman" w:cs="Times New Roman"/>
                <w:i/>
                <w:sz w:val="20"/>
                <w:szCs w:val="20"/>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ind w:left="-97" w:right="-86"/>
              <w:jc w:val="center"/>
              <w:rPr>
                <w:rFonts w:ascii="Times New Roman" w:hAnsi="Times New Roman" w:cs="Times New Roman"/>
                <w:i/>
                <w:sz w:val="20"/>
                <w:szCs w:val="20"/>
                <w:lang w:val="ru-RU"/>
              </w:rPr>
            </w:pPr>
            <w:proofErr w:type="gramStart"/>
            <w:r w:rsidRPr="00564F6A">
              <w:rPr>
                <w:rFonts w:ascii="Times New Roman" w:hAnsi="Times New Roman" w:cs="Times New Roman"/>
                <w:i/>
                <w:sz w:val="20"/>
                <w:szCs w:val="20"/>
                <w:lang w:val="ru-RU"/>
              </w:rPr>
              <w:t xml:space="preserve">Наименование комплектующего к МИ ТСО </w:t>
            </w:r>
            <w:proofErr w:type="gramEnd"/>
          </w:p>
          <w:p w:rsidR="00564F6A" w:rsidRPr="00564F6A" w:rsidRDefault="00564F6A" w:rsidP="00457D21">
            <w:pPr>
              <w:ind w:left="-97" w:right="-86"/>
              <w:jc w:val="center"/>
              <w:rPr>
                <w:rFonts w:ascii="Times New Roman" w:hAnsi="Times New Roman" w:cs="Times New Roman"/>
                <w:i/>
                <w:sz w:val="20"/>
                <w:szCs w:val="20"/>
                <w:lang w:val="ru-RU"/>
              </w:rPr>
            </w:pPr>
            <w:r w:rsidRPr="00564F6A">
              <w:rPr>
                <w:rFonts w:ascii="Times New Roman" w:hAnsi="Times New Roman" w:cs="Times New Roman"/>
                <w:i/>
                <w:sz w:val="20"/>
                <w:szCs w:val="20"/>
                <w:lang w:val="ru-RU"/>
              </w:rPr>
              <w:t>(в соответствии с государственным реестром МИ ТСО</w:t>
            </w:r>
            <w:proofErr w:type="gramStart"/>
            <w:r w:rsidRPr="00564F6A">
              <w:rPr>
                <w:rFonts w:ascii="Times New Roman" w:hAnsi="Times New Roman" w:cs="Times New Roman"/>
                <w:i/>
                <w:sz w:val="20"/>
                <w:szCs w:val="20"/>
                <w:lang w:val="ru-RU"/>
              </w:rPr>
              <w:t xml:space="preserve"> )</w:t>
            </w:r>
            <w:proofErr w:type="gramEnd"/>
          </w:p>
        </w:tc>
        <w:tc>
          <w:tcPr>
            <w:tcW w:w="5387"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ind w:left="-97" w:right="-86"/>
              <w:jc w:val="center"/>
              <w:rPr>
                <w:rFonts w:ascii="Times New Roman" w:hAnsi="Times New Roman" w:cs="Times New Roman"/>
                <w:i/>
                <w:sz w:val="20"/>
                <w:szCs w:val="20"/>
                <w:lang w:val="ru-RU"/>
              </w:rPr>
            </w:pPr>
            <w:proofErr w:type="gramStart"/>
            <w:r w:rsidRPr="00564F6A">
              <w:rPr>
                <w:rFonts w:ascii="Times New Roman" w:hAnsi="Times New Roman" w:cs="Times New Roman"/>
                <w:i/>
                <w:sz w:val="20"/>
                <w:szCs w:val="20"/>
                <w:lang w:val="ru-RU"/>
              </w:rPr>
              <w:t>Модель/марка, каталожный номер, краткая техническая характеристика комплектующего к МИ ТСО</w:t>
            </w:r>
            <w:proofErr w:type="gramEnd"/>
          </w:p>
        </w:tc>
        <w:tc>
          <w:tcPr>
            <w:tcW w:w="1162"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ind w:left="-97" w:right="-86"/>
              <w:jc w:val="center"/>
              <w:rPr>
                <w:rFonts w:ascii="Times New Roman" w:hAnsi="Times New Roman" w:cs="Times New Roman"/>
                <w:i/>
                <w:sz w:val="20"/>
                <w:szCs w:val="20"/>
                <w:lang w:val="ru-RU"/>
              </w:rPr>
            </w:pPr>
            <w:r w:rsidRPr="00564F6A">
              <w:rPr>
                <w:rFonts w:ascii="Times New Roman" w:hAnsi="Times New Roman" w:cs="Times New Roman"/>
                <w:i/>
                <w:sz w:val="20"/>
                <w:szCs w:val="20"/>
                <w:lang w:val="ru-RU"/>
              </w:rPr>
              <w:t>Требуемое количество</w:t>
            </w:r>
          </w:p>
          <w:p w:rsidR="00564F6A" w:rsidRPr="00564F6A" w:rsidRDefault="00564F6A" w:rsidP="00457D21">
            <w:pPr>
              <w:ind w:left="-97" w:right="-86"/>
              <w:jc w:val="center"/>
              <w:rPr>
                <w:rFonts w:ascii="Times New Roman" w:hAnsi="Times New Roman" w:cs="Times New Roman"/>
                <w:i/>
                <w:sz w:val="20"/>
                <w:szCs w:val="20"/>
                <w:lang w:val="ru-RU"/>
              </w:rPr>
            </w:pPr>
            <w:r w:rsidRPr="00564F6A">
              <w:rPr>
                <w:rFonts w:ascii="Times New Roman" w:hAnsi="Times New Roman" w:cs="Times New Roman"/>
                <w:i/>
                <w:sz w:val="20"/>
                <w:szCs w:val="20"/>
                <w:lang w:val="ru-RU"/>
              </w:rPr>
              <w:t>(с указанием единицы измерения)</w:t>
            </w:r>
          </w:p>
        </w:tc>
      </w:tr>
      <w:tr w:rsidR="00564F6A" w:rsidRPr="00564F6A" w:rsidTr="00457D21">
        <w:trPr>
          <w:trHeight w:val="141"/>
        </w:trPr>
        <w:tc>
          <w:tcPr>
            <w:tcW w:w="709" w:type="dxa"/>
            <w:vMerge/>
            <w:tcBorders>
              <w:left w:val="single" w:sz="4" w:space="0" w:color="auto"/>
              <w:right w:val="single" w:sz="4" w:space="0" w:color="auto"/>
            </w:tcBorders>
            <w:vAlign w:val="center"/>
            <w:hideMark/>
          </w:tcPr>
          <w:p w:rsidR="00564F6A" w:rsidRPr="00564F6A" w:rsidRDefault="00564F6A" w:rsidP="00457D21">
            <w:pPr>
              <w:jc w:val="center"/>
              <w:rPr>
                <w:rFonts w:ascii="Times New Roman" w:hAnsi="Times New Roman" w:cs="Times New Roman"/>
                <w:b/>
                <w:sz w:val="20"/>
                <w:szCs w:val="20"/>
                <w:lang w:val="ru-RU"/>
              </w:rPr>
            </w:pPr>
          </w:p>
        </w:tc>
        <w:tc>
          <w:tcPr>
            <w:tcW w:w="4536" w:type="dxa"/>
            <w:vMerge/>
            <w:tcBorders>
              <w:left w:val="single" w:sz="4" w:space="0" w:color="auto"/>
              <w:right w:val="single" w:sz="4" w:space="0" w:color="auto"/>
            </w:tcBorders>
            <w:vAlign w:val="center"/>
            <w:hideMark/>
          </w:tcPr>
          <w:p w:rsidR="00564F6A" w:rsidRPr="00564F6A" w:rsidRDefault="00564F6A" w:rsidP="00457D21">
            <w:pPr>
              <w:ind w:right="-108"/>
              <w:rPr>
                <w:rFonts w:ascii="Times New Roman" w:hAnsi="Times New Roman" w:cs="Times New Roman"/>
                <w:b/>
                <w:sz w:val="20"/>
                <w:szCs w:val="20"/>
                <w:lang w:val="ru-RU"/>
              </w:rPr>
            </w:pPr>
          </w:p>
        </w:tc>
        <w:tc>
          <w:tcPr>
            <w:tcW w:w="9951" w:type="dxa"/>
            <w:gridSpan w:val="4"/>
            <w:tcBorders>
              <w:top w:val="single" w:sz="4" w:space="0" w:color="auto"/>
              <w:left w:val="single" w:sz="4" w:space="0" w:color="auto"/>
              <w:bottom w:val="single" w:sz="4" w:space="0" w:color="auto"/>
              <w:right w:val="single" w:sz="4" w:space="0" w:color="auto"/>
            </w:tcBorders>
            <w:hideMark/>
          </w:tcPr>
          <w:p w:rsidR="00564F6A" w:rsidRPr="00564F6A" w:rsidRDefault="00564F6A" w:rsidP="00457D21">
            <w:pPr>
              <w:rPr>
                <w:rFonts w:ascii="Times New Roman" w:hAnsi="Times New Roman" w:cs="Times New Roman"/>
                <w:i/>
                <w:sz w:val="20"/>
                <w:szCs w:val="20"/>
              </w:rPr>
            </w:pPr>
            <w:proofErr w:type="spellStart"/>
            <w:r w:rsidRPr="00564F6A">
              <w:rPr>
                <w:rFonts w:ascii="Times New Roman" w:hAnsi="Times New Roman" w:cs="Times New Roman"/>
                <w:i/>
                <w:sz w:val="20"/>
                <w:szCs w:val="20"/>
              </w:rPr>
              <w:t>Основные</w:t>
            </w:r>
            <w:proofErr w:type="spellEnd"/>
            <w:r w:rsidRPr="00564F6A">
              <w:rPr>
                <w:rFonts w:ascii="Times New Roman" w:hAnsi="Times New Roman" w:cs="Times New Roman"/>
                <w:i/>
                <w:sz w:val="20"/>
                <w:szCs w:val="20"/>
              </w:rPr>
              <w:t xml:space="preserve"> </w:t>
            </w:r>
            <w:proofErr w:type="spellStart"/>
            <w:r w:rsidRPr="00564F6A">
              <w:rPr>
                <w:rFonts w:ascii="Times New Roman" w:hAnsi="Times New Roman" w:cs="Times New Roman"/>
                <w:i/>
                <w:sz w:val="20"/>
                <w:szCs w:val="20"/>
              </w:rPr>
              <w:t>комплектующие</w:t>
            </w:r>
            <w:proofErr w:type="spellEnd"/>
          </w:p>
        </w:tc>
      </w:tr>
      <w:tr w:rsidR="00564F6A" w:rsidRPr="00564F6A" w:rsidTr="00457D21">
        <w:trPr>
          <w:trHeight w:val="141"/>
        </w:trPr>
        <w:tc>
          <w:tcPr>
            <w:tcW w:w="709" w:type="dxa"/>
            <w:vMerge/>
            <w:tcBorders>
              <w:left w:val="single" w:sz="4" w:space="0" w:color="auto"/>
              <w:right w:val="single" w:sz="4" w:space="0" w:color="auto"/>
            </w:tcBorders>
            <w:vAlign w:val="center"/>
            <w:hideMark/>
          </w:tcPr>
          <w:p w:rsidR="00564F6A" w:rsidRPr="00564F6A" w:rsidRDefault="00564F6A" w:rsidP="00457D21">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564F6A" w:rsidRPr="00564F6A" w:rsidRDefault="00564F6A" w:rsidP="00457D21">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jc w:val="center"/>
              <w:rPr>
                <w:rFonts w:ascii="Times New Roman" w:hAnsi="Times New Roman" w:cs="Times New Roman"/>
                <w:sz w:val="20"/>
                <w:szCs w:val="20"/>
              </w:rPr>
            </w:pPr>
            <w:r w:rsidRPr="00564F6A">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rPr>
                <w:rFonts w:ascii="Times New Roman" w:hAnsi="Times New Roman" w:cs="Times New Roman"/>
                <w:sz w:val="20"/>
                <w:szCs w:val="20"/>
              </w:rPr>
            </w:pPr>
          </w:p>
          <w:p w:rsidR="00564F6A" w:rsidRPr="00564F6A" w:rsidRDefault="00564F6A" w:rsidP="00457D21">
            <w:pPr>
              <w:rPr>
                <w:rFonts w:ascii="Times New Roman" w:hAnsi="Times New Roman" w:cs="Times New Roman"/>
                <w:sz w:val="20"/>
                <w:szCs w:val="20"/>
              </w:rPr>
            </w:pPr>
          </w:p>
          <w:p w:rsidR="00564F6A" w:rsidRPr="00564F6A" w:rsidRDefault="00564F6A" w:rsidP="00457D21">
            <w:pPr>
              <w:rPr>
                <w:rFonts w:ascii="Times New Roman" w:hAnsi="Times New Roman" w:cs="Times New Roman"/>
                <w:sz w:val="20"/>
                <w:szCs w:val="20"/>
              </w:rPr>
            </w:pPr>
          </w:p>
          <w:p w:rsidR="00564F6A" w:rsidRPr="00564F6A" w:rsidRDefault="00564F6A" w:rsidP="00457D21">
            <w:pPr>
              <w:rPr>
                <w:rFonts w:ascii="Times New Roman" w:hAnsi="Times New Roman" w:cs="Times New Roman"/>
                <w:sz w:val="20"/>
                <w:szCs w:val="20"/>
              </w:rPr>
            </w:pPr>
            <w:proofErr w:type="spellStart"/>
            <w:r w:rsidRPr="00564F6A">
              <w:rPr>
                <w:rFonts w:ascii="Times New Roman" w:hAnsi="Times New Roman" w:cs="Times New Roman"/>
                <w:sz w:val="20"/>
                <w:szCs w:val="20"/>
              </w:rPr>
              <w:t>Основной</w:t>
            </w:r>
            <w:proofErr w:type="spellEnd"/>
            <w:r w:rsidRPr="00564F6A">
              <w:rPr>
                <w:rFonts w:ascii="Times New Roman" w:hAnsi="Times New Roman" w:cs="Times New Roman"/>
                <w:sz w:val="20"/>
                <w:szCs w:val="20"/>
              </w:rPr>
              <w:t xml:space="preserve"> </w:t>
            </w:r>
            <w:proofErr w:type="spellStart"/>
            <w:r w:rsidRPr="00564F6A">
              <w:rPr>
                <w:rFonts w:ascii="Times New Roman" w:hAnsi="Times New Roman" w:cs="Times New Roman"/>
                <w:sz w:val="20"/>
                <w:szCs w:val="20"/>
              </w:rPr>
              <w:t>блок</w:t>
            </w:r>
            <w:proofErr w:type="spellEnd"/>
          </w:p>
        </w:tc>
        <w:tc>
          <w:tcPr>
            <w:tcW w:w="5387" w:type="dxa"/>
            <w:tcBorders>
              <w:top w:val="single" w:sz="4" w:space="0" w:color="auto"/>
              <w:left w:val="single" w:sz="4" w:space="0" w:color="auto"/>
              <w:bottom w:val="single" w:sz="4" w:space="0" w:color="auto"/>
              <w:right w:val="single" w:sz="4" w:space="0" w:color="auto"/>
            </w:tcBorders>
          </w:tcPr>
          <w:p w:rsidR="00564F6A" w:rsidRPr="00564F6A" w:rsidRDefault="00564F6A" w:rsidP="00457D21">
            <w:pPr>
              <w:rPr>
                <w:rFonts w:ascii="Times New Roman" w:hAnsi="Times New Roman" w:cs="Times New Roman"/>
                <w:sz w:val="20"/>
                <w:szCs w:val="20"/>
                <w:lang w:val="ru-RU"/>
              </w:rPr>
            </w:pPr>
            <w:proofErr w:type="spellStart"/>
            <w:r w:rsidRPr="00564F6A">
              <w:rPr>
                <w:rFonts w:ascii="Times New Roman" w:hAnsi="Times New Roman" w:cs="Times New Roman"/>
                <w:sz w:val="20"/>
                <w:szCs w:val="20"/>
                <w:lang w:val="ru-RU"/>
              </w:rPr>
              <w:t>Инфузионный</w:t>
            </w:r>
            <w:proofErr w:type="spellEnd"/>
            <w:r w:rsidRPr="00564F6A">
              <w:rPr>
                <w:rFonts w:ascii="Times New Roman" w:hAnsi="Times New Roman" w:cs="Times New Roman"/>
                <w:sz w:val="20"/>
                <w:szCs w:val="20"/>
                <w:lang w:val="ru-RU"/>
              </w:rPr>
              <w:t xml:space="preserve"> насос предназначен для точного введения жидких препаратов внутривенно (</w:t>
            </w:r>
            <w:r w:rsidRPr="00564F6A">
              <w:rPr>
                <w:rFonts w:ascii="Times New Roman" w:hAnsi="Times New Roman" w:cs="Times New Roman"/>
                <w:sz w:val="20"/>
                <w:szCs w:val="20"/>
              </w:rPr>
              <w:t>IV</w:t>
            </w:r>
            <w:r w:rsidRPr="00564F6A">
              <w:rPr>
                <w:rFonts w:ascii="Times New Roman" w:hAnsi="Times New Roman" w:cs="Times New Roman"/>
                <w:sz w:val="20"/>
                <w:szCs w:val="20"/>
                <w:lang w:val="ru-RU"/>
              </w:rPr>
              <w:t xml:space="preserve">) или через </w:t>
            </w:r>
            <w:proofErr w:type="spellStart"/>
            <w:r w:rsidRPr="00564F6A">
              <w:rPr>
                <w:rFonts w:ascii="Times New Roman" w:hAnsi="Times New Roman" w:cs="Times New Roman"/>
                <w:sz w:val="20"/>
                <w:szCs w:val="20"/>
                <w:lang w:val="ru-RU"/>
              </w:rPr>
              <w:t>эпидуральные</w:t>
            </w:r>
            <w:proofErr w:type="spellEnd"/>
            <w:r w:rsidRPr="00564F6A">
              <w:rPr>
                <w:rFonts w:ascii="Times New Roman" w:hAnsi="Times New Roman" w:cs="Times New Roman"/>
                <w:sz w:val="20"/>
                <w:szCs w:val="20"/>
                <w:lang w:val="ru-RU"/>
              </w:rPr>
              <w:t xml:space="preserve"> пути в лечебных и / или диагностических целях. </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Обеспечивают высокоточное введение растворов или более высокую скорость потока, чем при использовании регулируемых вручную приборов для </w:t>
            </w:r>
            <w:proofErr w:type="spellStart"/>
            <w:r w:rsidRPr="00564F6A">
              <w:rPr>
                <w:rFonts w:ascii="Times New Roman" w:hAnsi="Times New Roman" w:cs="Times New Roman"/>
                <w:sz w:val="20"/>
                <w:szCs w:val="20"/>
                <w:lang w:val="ru-RU"/>
              </w:rPr>
              <w:t>инфузии</w:t>
            </w:r>
            <w:proofErr w:type="spellEnd"/>
            <w:r w:rsidRPr="00564F6A">
              <w:rPr>
                <w:rFonts w:ascii="Times New Roman" w:hAnsi="Times New Roman" w:cs="Times New Roman"/>
                <w:sz w:val="20"/>
                <w:szCs w:val="20"/>
                <w:lang w:val="ru-RU"/>
              </w:rPr>
              <w:t xml:space="preserve">, работающих благодаря силе тяжести. В связи с тем, что применение </w:t>
            </w:r>
            <w:proofErr w:type="spellStart"/>
            <w:r w:rsidRPr="00564F6A">
              <w:rPr>
                <w:rFonts w:ascii="Times New Roman" w:hAnsi="Times New Roman" w:cs="Times New Roman"/>
                <w:sz w:val="20"/>
                <w:szCs w:val="20"/>
                <w:lang w:val="ru-RU"/>
              </w:rPr>
              <w:t>инфузионных</w:t>
            </w:r>
            <w:proofErr w:type="spellEnd"/>
            <w:r w:rsidRPr="00564F6A">
              <w:rPr>
                <w:rFonts w:ascii="Times New Roman" w:hAnsi="Times New Roman" w:cs="Times New Roman"/>
                <w:sz w:val="20"/>
                <w:szCs w:val="20"/>
                <w:lang w:val="ru-RU"/>
              </w:rPr>
              <w:t xml:space="preserve"> насосов позволяет осуществлять более точное введение жидких средств, </w:t>
            </w:r>
            <w:proofErr w:type="spellStart"/>
            <w:r w:rsidRPr="00564F6A">
              <w:rPr>
                <w:rFonts w:ascii="Times New Roman" w:hAnsi="Times New Roman" w:cs="Times New Roman"/>
                <w:sz w:val="20"/>
                <w:szCs w:val="20"/>
                <w:lang w:val="ru-RU"/>
              </w:rPr>
              <w:t>инфузионный</w:t>
            </w:r>
            <w:proofErr w:type="spellEnd"/>
            <w:r w:rsidRPr="00564F6A">
              <w:rPr>
                <w:rFonts w:ascii="Times New Roman" w:hAnsi="Times New Roman" w:cs="Times New Roman"/>
                <w:sz w:val="20"/>
                <w:szCs w:val="20"/>
                <w:lang w:val="ru-RU"/>
              </w:rPr>
              <w:t xml:space="preserve"> насос оказалась полезной в таких областях, как непрерывная </w:t>
            </w:r>
            <w:proofErr w:type="spellStart"/>
            <w:r w:rsidRPr="00564F6A">
              <w:rPr>
                <w:rFonts w:ascii="Times New Roman" w:hAnsi="Times New Roman" w:cs="Times New Roman"/>
                <w:sz w:val="20"/>
                <w:szCs w:val="20"/>
                <w:lang w:val="ru-RU"/>
              </w:rPr>
              <w:t>эпидуральная</w:t>
            </w:r>
            <w:proofErr w:type="spellEnd"/>
            <w:r w:rsidRPr="00564F6A">
              <w:rPr>
                <w:rFonts w:ascii="Times New Roman" w:hAnsi="Times New Roman" w:cs="Times New Roman"/>
                <w:sz w:val="20"/>
                <w:szCs w:val="20"/>
                <w:lang w:val="ru-RU"/>
              </w:rPr>
              <w:t xml:space="preserve"> анестезия.</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Область применения: ЛПУ, непрерывная </w:t>
            </w:r>
            <w:proofErr w:type="spellStart"/>
            <w:r w:rsidRPr="00564F6A">
              <w:rPr>
                <w:rFonts w:ascii="Times New Roman" w:hAnsi="Times New Roman" w:cs="Times New Roman"/>
                <w:sz w:val="20"/>
                <w:szCs w:val="20"/>
                <w:lang w:val="ru-RU"/>
              </w:rPr>
              <w:t>эпидуральная</w:t>
            </w:r>
            <w:proofErr w:type="spellEnd"/>
            <w:r w:rsidRPr="00564F6A">
              <w:rPr>
                <w:rFonts w:ascii="Times New Roman" w:hAnsi="Times New Roman" w:cs="Times New Roman"/>
                <w:sz w:val="20"/>
                <w:szCs w:val="20"/>
                <w:lang w:val="ru-RU"/>
              </w:rPr>
              <w:t xml:space="preserve"> анестезия, введение внутривенно </w:t>
            </w:r>
            <w:proofErr w:type="spellStart"/>
            <w:proofErr w:type="gramStart"/>
            <w:r w:rsidRPr="00564F6A">
              <w:rPr>
                <w:rFonts w:ascii="Times New Roman" w:hAnsi="Times New Roman" w:cs="Times New Roman"/>
                <w:sz w:val="20"/>
                <w:szCs w:val="20"/>
                <w:lang w:val="ru-RU"/>
              </w:rPr>
              <w:t>сердечно-сосудистых</w:t>
            </w:r>
            <w:proofErr w:type="spellEnd"/>
            <w:proofErr w:type="gramEnd"/>
            <w:r w:rsidRPr="00564F6A">
              <w:rPr>
                <w:rFonts w:ascii="Times New Roman" w:hAnsi="Times New Roman" w:cs="Times New Roman"/>
                <w:sz w:val="20"/>
                <w:szCs w:val="20"/>
                <w:lang w:val="ru-RU"/>
              </w:rPr>
              <w:t xml:space="preserve"> препаратов, в химиотерапии и </w:t>
            </w:r>
            <w:proofErr w:type="spellStart"/>
            <w:r w:rsidRPr="00564F6A">
              <w:rPr>
                <w:rFonts w:ascii="Times New Roman" w:hAnsi="Times New Roman" w:cs="Times New Roman"/>
                <w:sz w:val="20"/>
                <w:szCs w:val="20"/>
                <w:lang w:val="ru-RU"/>
              </w:rPr>
              <w:t>автотрансфузии</w:t>
            </w:r>
            <w:proofErr w:type="spellEnd"/>
            <w:r w:rsidRPr="00564F6A">
              <w:rPr>
                <w:rFonts w:ascii="Times New Roman" w:hAnsi="Times New Roman" w:cs="Times New Roman"/>
                <w:sz w:val="20"/>
                <w:szCs w:val="20"/>
                <w:lang w:val="ru-RU"/>
              </w:rPr>
              <w:t xml:space="preserve">, а также в </w:t>
            </w:r>
            <w:r w:rsidRPr="00564F6A">
              <w:rPr>
                <w:rFonts w:ascii="Times New Roman" w:hAnsi="Times New Roman" w:cs="Times New Roman"/>
                <w:sz w:val="20"/>
                <w:szCs w:val="20"/>
                <w:lang w:val="ru-RU"/>
              </w:rPr>
              <w:lastRenderedPageBreak/>
              <w:t>педиатрии и для внутривенной терапии в амбулаторных условиях.</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Титрование – при изменении скорости тока жидкости вовремя </w:t>
            </w:r>
            <w:proofErr w:type="spellStart"/>
            <w:r w:rsidRPr="00564F6A">
              <w:rPr>
                <w:rFonts w:ascii="Times New Roman" w:hAnsi="Times New Roman" w:cs="Times New Roman"/>
                <w:sz w:val="20"/>
                <w:szCs w:val="20"/>
                <w:lang w:val="ru-RU"/>
              </w:rPr>
              <w:t>инфузии</w:t>
            </w:r>
            <w:proofErr w:type="spellEnd"/>
            <w:r w:rsidRPr="00564F6A">
              <w:rPr>
                <w:rFonts w:ascii="Times New Roman" w:hAnsi="Times New Roman" w:cs="Times New Roman"/>
                <w:sz w:val="20"/>
                <w:szCs w:val="20"/>
                <w:lang w:val="ru-RU"/>
              </w:rPr>
              <w:t xml:space="preserve">. </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Система блокировки клавиатуры для безопасности. Обновление программного обеспечения через интернет. Кнопка вызова медперсонала.</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Технические характеристики:</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Насосный механизм: Перистальтический штатив</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Скорость потока: 0,1 ~ 1200 мл/ч</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Измеряйте каждый час при комнатной температуре 25</w:t>
            </w:r>
            <w:proofErr w:type="gramStart"/>
            <w:r w:rsidRPr="00564F6A">
              <w:rPr>
                <w:rFonts w:ascii="Times New Roman" w:hAnsi="Times New Roman" w:cs="Times New Roman"/>
                <w:sz w:val="20"/>
                <w:szCs w:val="20"/>
                <w:lang w:val="ru-RU"/>
              </w:rPr>
              <w:t>°С</w:t>
            </w:r>
            <w:proofErr w:type="gramEnd"/>
            <w:r w:rsidRPr="00564F6A">
              <w:rPr>
                <w:rFonts w:ascii="Times New Roman" w:hAnsi="Times New Roman" w:cs="Times New Roman"/>
                <w:sz w:val="20"/>
                <w:szCs w:val="20"/>
                <w:lang w:val="ru-RU"/>
              </w:rPr>
              <w:t xml:space="preserve"> с использованием воды или солевого раствора (выше 1,0 мл/ч скорости потока). </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Точность может различаться в зависимости от типа медицинской жидкости и системы для </w:t>
            </w:r>
            <w:proofErr w:type="spellStart"/>
            <w:r w:rsidRPr="00564F6A">
              <w:rPr>
                <w:rFonts w:ascii="Times New Roman" w:hAnsi="Times New Roman" w:cs="Times New Roman"/>
                <w:sz w:val="20"/>
                <w:szCs w:val="20"/>
                <w:lang w:val="ru-RU"/>
              </w:rPr>
              <w:t>инфузий</w:t>
            </w:r>
            <w:proofErr w:type="spellEnd"/>
            <w:r w:rsidRPr="00564F6A">
              <w:rPr>
                <w:rFonts w:ascii="Times New Roman" w:hAnsi="Times New Roman" w:cs="Times New Roman"/>
                <w:sz w:val="20"/>
                <w:szCs w:val="20"/>
                <w:lang w:val="ru-RU"/>
              </w:rPr>
              <w:t>.</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Диапазон </w:t>
            </w:r>
            <w:proofErr w:type="spellStart"/>
            <w:r w:rsidRPr="00564F6A">
              <w:rPr>
                <w:rFonts w:ascii="Times New Roman" w:hAnsi="Times New Roman" w:cs="Times New Roman"/>
                <w:sz w:val="20"/>
                <w:szCs w:val="20"/>
                <w:lang w:val="ru-RU"/>
              </w:rPr>
              <w:t>инфузии</w:t>
            </w:r>
            <w:proofErr w:type="spellEnd"/>
            <w:r w:rsidRPr="00564F6A">
              <w:rPr>
                <w:rFonts w:ascii="Times New Roman" w:hAnsi="Times New Roman" w:cs="Times New Roman"/>
                <w:sz w:val="20"/>
                <w:szCs w:val="20"/>
                <w:lang w:val="ru-RU"/>
              </w:rPr>
              <w:t>, заданный объем:</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0,01 - 9999 мл, 0,01 - 99,99 мл (с шагом 0,1 мл); 100 -  9999 мл (с шагом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1 мл)</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Объем </w:t>
            </w:r>
            <w:proofErr w:type="spellStart"/>
            <w:r w:rsidRPr="00564F6A">
              <w:rPr>
                <w:rFonts w:ascii="Times New Roman" w:hAnsi="Times New Roman" w:cs="Times New Roman"/>
                <w:sz w:val="20"/>
                <w:szCs w:val="20"/>
                <w:lang w:val="ru-RU"/>
              </w:rPr>
              <w:t>инфузируемой</w:t>
            </w:r>
            <w:proofErr w:type="spellEnd"/>
            <w:r w:rsidRPr="00564F6A">
              <w:rPr>
                <w:rFonts w:ascii="Times New Roman" w:hAnsi="Times New Roman" w:cs="Times New Roman"/>
                <w:sz w:val="20"/>
                <w:szCs w:val="20"/>
                <w:lang w:val="ru-RU"/>
              </w:rPr>
              <w:t xml:space="preserve"> жидкости: от 0,00 - 9999 мл, 0,01 - 99,9 мл (с шагом</w:t>
            </w:r>
            <w:r w:rsidR="00457D21">
              <w:rPr>
                <w:rFonts w:ascii="Times New Roman" w:hAnsi="Times New Roman" w:cs="Times New Roman"/>
                <w:sz w:val="20"/>
                <w:szCs w:val="20"/>
                <w:lang w:val="ru-RU"/>
              </w:rPr>
              <w:t xml:space="preserve"> </w:t>
            </w:r>
            <w:r w:rsidR="00457D21" w:rsidRPr="00564F6A">
              <w:rPr>
                <w:rFonts w:ascii="Times New Roman" w:hAnsi="Times New Roman" w:cs="Times New Roman"/>
                <w:sz w:val="20"/>
                <w:szCs w:val="20"/>
                <w:lang w:val="ru-RU"/>
              </w:rPr>
              <w:t>не менее</w:t>
            </w:r>
            <w:r w:rsidRPr="00564F6A">
              <w:rPr>
                <w:rFonts w:ascii="Times New Roman" w:hAnsi="Times New Roman" w:cs="Times New Roman"/>
                <w:sz w:val="20"/>
                <w:szCs w:val="20"/>
                <w:lang w:val="ru-RU"/>
              </w:rPr>
              <w:t xml:space="preserve"> 0,01 мл), 100-999,9 мл (с шагом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0,1 мл).</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Показатель болюса (очистка):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 xml:space="preserve">700 мл/ч (по </w:t>
            </w:r>
            <w:proofErr w:type="spellStart"/>
            <w:r w:rsidRPr="00564F6A">
              <w:rPr>
                <w:rFonts w:ascii="Times New Roman" w:hAnsi="Times New Roman" w:cs="Times New Roman"/>
                <w:sz w:val="20"/>
                <w:szCs w:val="20"/>
                <w:lang w:val="ru-RU"/>
              </w:rPr>
              <w:t>умолч</w:t>
            </w:r>
            <w:proofErr w:type="spellEnd"/>
            <w:r w:rsidRPr="00564F6A">
              <w:rPr>
                <w:rFonts w:ascii="Times New Roman" w:hAnsi="Times New Roman" w:cs="Times New Roman"/>
                <w:sz w:val="20"/>
                <w:szCs w:val="20"/>
                <w:lang w:val="ru-RU"/>
              </w:rPr>
              <w:t>.); 1 - 1200 мл/ч.</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Объем болюса (очистка): 0,1 - 99,9 мл (с шагом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0,1 мл)</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Показатель </w:t>
            </w:r>
            <w:r w:rsidRPr="00564F6A">
              <w:rPr>
                <w:rFonts w:ascii="Times New Roman" w:hAnsi="Times New Roman" w:cs="Times New Roman"/>
                <w:sz w:val="20"/>
                <w:szCs w:val="20"/>
              </w:rPr>
              <w:t>KVO</w:t>
            </w:r>
            <w:r w:rsidRPr="00564F6A">
              <w:rPr>
                <w:rFonts w:ascii="Times New Roman" w:hAnsi="Times New Roman" w:cs="Times New Roman"/>
                <w:sz w:val="20"/>
                <w:szCs w:val="20"/>
                <w:lang w:val="ru-RU"/>
              </w:rPr>
              <w:t xml:space="preserve"> (режим открытой вены):</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мл/ч (по </w:t>
            </w:r>
            <w:proofErr w:type="spellStart"/>
            <w:r w:rsidRPr="00564F6A">
              <w:rPr>
                <w:rFonts w:ascii="Times New Roman" w:hAnsi="Times New Roman" w:cs="Times New Roman"/>
                <w:sz w:val="20"/>
                <w:szCs w:val="20"/>
                <w:lang w:val="ru-RU"/>
              </w:rPr>
              <w:t>умолч</w:t>
            </w:r>
            <w:proofErr w:type="spellEnd"/>
            <w:r w:rsidRPr="00564F6A">
              <w:rPr>
                <w:rFonts w:ascii="Times New Roman" w:hAnsi="Times New Roman" w:cs="Times New Roman"/>
                <w:sz w:val="20"/>
                <w:szCs w:val="20"/>
                <w:lang w:val="ru-RU"/>
              </w:rPr>
              <w:t>.)</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1 - 9 мл/ч при скорости потока 1,0 -1200 мл/ч.</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0,1 мл/ч (по </w:t>
            </w:r>
            <w:proofErr w:type="spellStart"/>
            <w:r w:rsidRPr="00564F6A">
              <w:rPr>
                <w:rFonts w:ascii="Times New Roman" w:hAnsi="Times New Roman" w:cs="Times New Roman"/>
                <w:sz w:val="20"/>
                <w:szCs w:val="20"/>
                <w:lang w:val="ru-RU"/>
              </w:rPr>
              <w:t>умолч</w:t>
            </w:r>
            <w:proofErr w:type="spellEnd"/>
            <w:r w:rsidRPr="00564F6A">
              <w:rPr>
                <w:rFonts w:ascii="Times New Roman" w:hAnsi="Times New Roman" w:cs="Times New Roman"/>
                <w:sz w:val="20"/>
                <w:szCs w:val="20"/>
                <w:lang w:val="ru-RU"/>
              </w:rPr>
              <w:t xml:space="preserve">.) при скорости потока не менее от 1,0 ~ </w:t>
            </w:r>
            <w:r w:rsidRPr="00564F6A">
              <w:rPr>
                <w:rFonts w:ascii="Times New Roman" w:hAnsi="Times New Roman" w:cs="Times New Roman"/>
                <w:sz w:val="20"/>
                <w:szCs w:val="20"/>
                <w:lang w:val="ru-RU"/>
              </w:rPr>
              <w:lastRenderedPageBreak/>
              <w:t>0,9 мл/ч.</w:t>
            </w:r>
          </w:p>
          <w:p w:rsidR="00564F6A" w:rsidRPr="00564F6A" w:rsidRDefault="00564F6A" w:rsidP="00457D21">
            <w:pPr>
              <w:rPr>
                <w:rFonts w:ascii="Times New Roman" w:hAnsi="Times New Roman" w:cs="Times New Roman"/>
                <w:sz w:val="20"/>
                <w:szCs w:val="20"/>
                <w:lang w:val="ru-RU"/>
              </w:rPr>
            </w:pPr>
            <w:proofErr w:type="spellStart"/>
            <w:r w:rsidRPr="00564F6A">
              <w:rPr>
                <w:rFonts w:ascii="Times New Roman" w:hAnsi="Times New Roman" w:cs="Times New Roman"/>
                <w:sz w:val="20"/>
                <w:szCs w:val="20"/>
                <w:lang w:val="ru-RU"/>
              </w:rPr>
              <w:t>Окклюзионное</w:t>
            </w:r>
            <w:proofErr w:type="spellEnd"/>
            <w:r w:rsidRPr="00564F6A">
              <w:rPr>
                <w:rFonts w:ascii="Times New Roman" w:hAnsi="Times New Roman" w:cs="Times New Roman"/>
                <w:sz w:val="20"/>
                <w:szCs w:val="20"/>
                <w:lang w:val="ru-RU"/>
              </w:rPr>
              <w:t xml:space="preserve"> давление: 60 ~ 850 мм </w:t>
            </w:r>
            <w:proofErr w:type="spellStart"/>
            <w:r w:rsidRPr="00564F6A">
              <w:rPr>
                <w:rFonts w:ascii="Times New Roman" w:hAnsi="Times New Roman" w:cs="Times New Roman"/>
                <w:sz w:val="20"/>
                <w:szCs w:val="20"/>
                <w:lang w:val="ru-RU"/>
              </w:rPr>
              <w:t>рт.ст</w:t>
            </w:r>
            <w:proofErr w:type="spellEnd"/>
            <w:r w:rsidRPr="00564F6A">
              <w:rPr>
                <w:rFonts w:ascii="Times New Roman" w:hAnsi="Times New Roman" w:cs="Times New Roman"/>
                <w:sz w:val="20"/>
                <w:szCs w:val="20"/>
                <w:lang w:val="ru-RU"/>
              </w:rPr>
              <w:t>.</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Дисплей: Монографический </w:t>
            </w:r>
            <w:proofErr w:type="gramStart"/>
            <w:r w:rsidRPr="00564F6A">
              <w:rPr>
                <w:rFonts w:ascii="Times New Roman" w:hAnsi="Times New Roman" w:cs="Times New Roman"/>
                <w:sz w:val="20"/>
                <w:szCs w:val="20"/>
                <w:lang w:val="ru-RU"/>
              </w:rPr>
              <w:t>ЖК дисплей</w:t>
            </w:r>
            <w:proofErr w:type="gramEnd"/>
            <w:r w:rsidRPr="00564F6A">
              <w:rPr>
                <w:rFonts w:ascii="Times New Roman" w:hAnsi="Times New Roman" w:cs="Times New Roman"/>
                <w:sz w:val="20"/>
                <w:szCs w:val="20"/>
                <w:lang w:val="ru-RU"/>
              </w:rPr>
              <w:t xml:space="preserve"> (Разрешение: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 xml:space="preserve">240 </w:t>
            </w:r>
            <w:proofErr w:type="spellStart"/>
            <w:r w:rsidRPr="00564F6A">
              <w:rPr>
                <w:rFonts w:ascii="Times New Roman" w:hAnsi="Times New Roman" w:cs="Times New Roman"/>
                <w:sz w:val="20"/>
                <w:szCs w:val="20"/>
                <w:lang w:val="ru-RU"/>
              </w:rPr>
              <w:t>х</w:t>
            </w:r>
            <w:proofErr w:type="spellEnd"/>
            <w:r w:rsidRPr="00564F6A">
              <w:rPr>
                <w:rFonts w:ascii="Times New Roman" w:hAnsi="Times New Roman" w:cs="Times New Roman"/>
                <w:sz w:val="20"/>
                <w:szCs w:val="20"/>
                <w:lang w:val="ru-RU"/>
              </w:rPr>
              <w:t xml:space="preserve"> 64)</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Сигналы тревоги:</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«Воздушный пузырь»</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Окклюзия (мощность обнаружения: 60 ~ 850 мм </w:t>
            </w:r>
            <w:proofErr w:type="spellStart"/>
            <w:r w:rsidRPr="00564F6A">
              <w:rPr>
                <w:rFonts w:ascii="Times New Roman" w:hAnsi="Times New Roman" w:cs="Times New Roman"/>
                <w:sz w:val="20"/>
                <w:szCs w:val="20"/>
                <w:lang w:val="ru-RU"/>
              </w:rPr>
              <w:t>рт.ст</w:t>
            </w:r>
            <w:proofErr w:type="spellEnd"/>
            <w:r w:rsidRPr="00564F6A">
              <w:rPr>
                <w:rFonts w:ascii="Times New Roman" w:hAnsi="Times New Roman" w:cs="Times New Roman"/>
                <w:sz w:val="20"/>
                <w:szCs w:val="20"/>
                <w:lang w:val="ru-RU"/>
              </w:rPr>
              <w:t>.)</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9 регулируемых шагов для понижения окклюзии:</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Низкий уровень заряда батареи, разряженный аккумулятор</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w:t>
            </w:r>
            <w:r w:rsidRPr="00564F6A">
              <w:rPr>
                <w:rFonts w:ascii="Times New Roman" w:hAnsi="Times New Roman" w:cs="Times New Roman"/>
                <w:sz w:val="20"/>
                <w:szCs w:val="20"/>
              </w:rPr>
              <w:t>AC</w:t>
            </w:r>
            <w:r w:rsidRPr="00564F6A">
              <w:rPr>
                <w:rFonts w:ascii="Times New Roman" w:hAnsi="Times New Roman" w:cs="Times New Roman"/>
                <w:sz w:val="20"/>
                <w:szCs w:val="20"/>
                <w:lang w:val="ru-RU"/>
              </w:rPr>
              <w:t xml:space="preserve"> / </w:t>
            </w:r>
            <w:r w:rsidRPr="00564F6A">
              <w:rPr>
                <w:rFonts w:ascii="Times New Roman" w:hAnsi="Times New Roman" w:cs="Times New Roman"/>
                <w:sz w:val="20"/>
                <w:szCs w:val="20"/>
              </w:rPr>
              <w:t>DC</w:t>
            </w:r>
            <w:r w:rsidRPr="00564F6A">
              <w:rPr>
                <w:rFonts w:ascii="Times New Roman" w:hAnsi="Times New Roman" w:cs="Times New Roman"/>
                <w:sz w:val="20"/>
                <w:szCs w:val="20"/>
                <w:lang w:val="ru-RU"/>
              </w:rPr>
              <w:t xml:space="preserve"> (переменный / постоянный ток)</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Режим ожидания (с интервалом в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 xml:space="preserve">2 минуты, когда </w:t>
            </w:r>
            <w:proofErr w:type="spellStart"/>
            <w:r w:rsidRPr="00564F6A">
              <w:rPr>
                <w:rFonts w:ascii="Times New Roman" w:hAnsi="Times New Roman" w:cs="Times New Roman"/>
                <w:sz w:val="20"/>
                <w:szCs w:val="20"/>
                <w:lang w:val="ru-RU"/>
              </w:rPr>
              <w:t>инфузия</w:t>
            </w:r>
            <w:proofErr w:type="spellEnd"/>
            <w:r w:rsidRPr="00564F6A">
              <w:rPr>
                <w:rFonts w:ascii="Times New Roman" w:hAnsi="Times New Roman" w:cs="Times New Roman"/>
                <w:sz w:val="20"/>
                <w:szCs w:val="20"/>
                <w:lang w:val="ru-RU"/>
              </w:rPr>
              <w:t xml:space="preserve"> еще не началась)</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Сигнал о приближающемся окончании </w:t>
            </w:r>
            <w:proofErr w:type="spellStart"/>
            <w:r w:rsidRPr="00564F6A">
              <w:rPr>
                <w:rFonts w:ascii="Times New Roman" w:hAnsi="Times New Roman" w:cs="Times New Roman"/>
                <w:sz w:val="20"/>
                <w:szCs w:val="20"/>
                <w:lang w:val="ru-RU"/>
              </w:rPr>
              <w:t>инфузии</w:t>
            </w:r>
            <w:proofErr w:type="spellEnd"/>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Насос прекращает работу, когда срабатывают сигналы тревоги, за исключением низкого заряда батареи и сигналов напоминания о запуске </w:t>
            </w:r>
            <w:proofErr w:type="spellStart"/>
            <w:r w:rsidRPr="00564F6A">
              <w:rPr>
                <w:rFonts w:ascii="Times New Roman" w:hAnsi="Times New Roman" w:cs="Times New Roman"/>
                <w:sz w:val="20"/>
                <w:szCs w:val="20"/>
                <w:lang w:val="ru-RU"/>
              </w:rPr>
              <w:t>инфузии</w:t>
            </w:r>
            <w:proofErr w:type="spellEnd"/>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Неисправность - отображается состояние насоса и гаснет сигнал.</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Функции безопасности:</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Дверь открыта: </w:t>
            </w:r>
            <w:proofErr w:type="spellStart"/>
            <w:r w:rsidRPr="00564F6A">
              <w:rPr>
                <w:rFonts w:ascii="Times New Roman" w:hAnsi="Times New Roman" w:cs="Times New Roman"/>
                <w:sz w:val="20"/>
                <w:szCs w:val="20"/>
                <w:lang w:val="ru-RU"/>
              </w:rPr>
              <w:t>инфузия</w:t>
            </w:r>
            <w:proofErr w:type="spellEnd"/>
            <w:r w:rsidRPr="00564F6A">
              <w:rPr>
                <w:rFonts w:ascii="Times New Roman" w:hAnsi="Times New Roman" w:cs="Times New Roman"/>
                <w:sz w:val="20"/>
                <w:szCs w:val="20"/>
                <w:lang w:val="ru-RU"/>
              </w:rPr>
              <w:t xml:space="preserve"> недоступна, когда дверь открыта</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Блокировка кнопок: работают только клавиши </w:t>
            </w:r>
            <w:r w:rsidRPr="00564F6A">
              <w:rPr>
                <w:rFonts w:ascii="Times New Roman" w:hAnsi="Times New Roman" w:cs="Times New Roman"/>
                <w:sz w:val="20"/>
                <w:szCs w:val="20"/>
              </w:rPr>
              <w:t>START</w:t>
            </w:r>
            <w:r w:rsidRPr="00564F6A">
              <w:rPr>
                <w:rFonts w:ascii="Times New Roman" w:hAnsi="Times New Roman" w:cs="Times New Roman"/>
                <w:sz w:val="20"/>
                <w:szCs w:val="20"/>
                <w:lang w:val="ru-RU"/>
              </w:rPr>
              <w:t>/</w:t>
            </w:r>
            <w:r w:rsidRPr="00564F6A">
              <w:rPr>
                <w:rFonts w:ascii="Times New Roman" w:hAnsi="Times New Roman" w:cs="Times New Roman"/>
                <w:sz w:val="20"/>
                <w:szCs w:val="20"/>
              </w:rPr>
              <w:t>STOP</w:t>
            </w:r>
            <w:r w:rsidRPr="00564F6A">
              <w:rPr>
                <w:rFonts w:ascii="Times New Roman" w:hAnsi="Times New Roman" w:cs="Times New Roman"/>
                <w:sz w:val="20"/>
                <w:szCs w:val="20"/>
                <w:lang w:val="ru-RU"/>
              </w:rPr>
              <w:t xml:space="preserve">, </w:t>
            </w:r>
            <w:r w:rsidRPr="00564F6A">
              <w:rPr>
                <w:rFonts w:ascii="Times New Roman" w:hAnsi="Times New Roman" w:cs="Times New Roman"/>
                <w:sz w:val="20"/>
                <w:szCs w:val="20"/>
              </w:rPr>
              <w:t>ON</w:t>
            </w:r>
            <w:r w:rsidRPr="00564F6A">
              <w:rPr>
                <w:rFonts w:ascii="Times New Roman" w:hAnsi="Times New Roman" w:cs="Times New Roman"/>
                <w:sz w:val="20"/>
                <w:szCs w:val="20"/>
                <w:lang w:val="ru-RU"/>
              </w:rPr>
              <w:t>/</w:t>
            </w:r>
            <w:r w:rsidRPr="00564F6A">
              <w:rPr>
                <w:rFonts w:ascii="Times New Roman" w:hAnsi="Times New Roman" w:cs="Times New Roman"/>
                <w:sz w:val="20"/>
                <w:szCs w:val="20"/>
              </w:rPr>
              <w:t>OFF</w:t>
            </w:r>
            <w:r w:rsidRPr="00564F6A">
              <w:rPr>
                <w:rFonts w:ascii="Times New Roman" w:hAnsi="Times New Roman" w:cs="Times New Roman"/>
                <w:sz w:val="20"/>
                <w:szCs w:val="20"/>
                <w:lang w:val="ru-RU"/>
              </w:rPr>
              <w:t xml:space="preserve"> (ВКЛ/</w:t>
            </w:r>
            <w:proofErr w:type="gramStart"/>
            <w:r w:rsidRPr="00564F6A">
              <w:rPr>
                <w:rFonts w:ascii="Times New Roman" w:hAnsi="Times New Roman" w:cs="Times New Roman"/>
                <w:sz w:val="20"/>
                <w:szCs w:val="20"/>
                <w:lang w:val="ru-RU"/>
              </w:rPr>
              <w:t>ВЫКЛ</w:t>
            </w:r>
            <w:proofErr w:type="gramEnd"/>
            <w:r w:rsidRPr="00564F6A">
              <w:rPr>
                <w:rFonts w:ascii="Times New Roman" w:hAnsi="Times New Roman" w:cs="Times New Roman"/>
                <w:sz w:val="20"/>
                <w:szCs w:val="20"/>
                <w:lang w:val="ru-RU"/>
              </w:rPr>
              <w:t xml:space="preserve">) и </w:t>
            </w:r>
            <w:r w:rsidRPr="00564F6A">
              <w:rPr>
                <w:rFonts w:ascii="Times New Roman" w:hAnsi="Times New Roman" w:cs="Times New Roman"/>
                <w:sz w:val="20"/>
                <w:szCs w:val="20"/>
              </w:rPr>
              <w:t>LOCK</w:t>
            </w:r>
            <w:r w:rsidRPr="00564F6A">
              <w:rPr>
                <w:rFonts w:ascii="Times New Roman" w:hAnsi="Times New Roman" w:cs="Times New Roman"/>
                <w:sz w:val="20"/>
                <w:szCs w:val="20"/>
                <w:lang w:val="ru-RU"/>
              </w:rPr>
              <w:t xml:space="preserve"> (БЛОКИРОВКА)</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Датчик воздуха: обнаруживает воздушные пузыри</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Датчики окклюзии (закупорки): обнаруживает засорение </w:t>
            </w:r>
            <w:r w:rsidRPr="00564F6A">
              <w:rPr>
                <w:rFonts w:ascii="Times New Roman" w:hAnsi="Times New Roman" w:cs="Times New Roman"/>
                <w:sz w:val="20"/>
                <w:szCs w:val="20"/>
                <w:lang w:val="ru-RU"/>
              </w:rPr>
              <w:lastRenderedPageBreak/>
              <w:t>трубы</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Вызов медсестры: мониторинг возможен только при срабатывании сигнализации.</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Другие функции:</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Режим времени (</w:t>
            </w:r>
            <w:r w:rsidRPr="00564F6A">
              <w:rPr>
                <w:rFonts w:ascii="Times New Roman" w:hAnsi="Times New Roman" w:cs="Times New Roman"/>
                <w:sz w:val="20"/>
                <w:szCs w:val="20"/>
              </w:rPr>
              <w:t>TIME</w:t>
            </w:r>
            <w:r w:rsidRPr="00564F6A">
              <w:rPr>
                <w:rFonts w:ascii="Times New Roman" w:hAnsi="Times New Roman" w:cs="Times New Roman"/>
                <w:sz w:val="20"/>
                <w:szCs w:val="20"/>
                <w:lang w:val="ru-RU"/>
              </w:rPr>
              <w:t xml:space="preserve">): рассчитывает скорость потока при установке времени </w:t>
            </w:r>
            <w:proofErr w:type="spellStart"/>
            <w:r w:rsidRPr="00564F6A">
              <w:rPr>
                <w:rFonts w:ascii="Times New Roman" w:hAnsi="Times New Roman" w:cs="Times New Roman"/>
                <w:sz w:val="20"/>
                <w:szCs w:val="20"/>
                <w:lang w:val="ru-RU"/>
              </w:rPr>
              <w:t>инфузии</w:t>
            </w:r>
            <w:proofErr w:type="spellEnd"/>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Режим дозировки (</w:t>
            </w:r>
            <w:r w:rsidRPr="00564F6A">
              <w:rPr>
                <w:rFonts w:ascii="Times New Roman" w:hAnsi="Times New Roman" w:cs="Times New Roman"/>
                <w:sz w:val="20"/>
                <w:szCs w:val="20"/>
              </w:rPr>
              <w:t>DOSE</w:t>
            </w:r>
            <w:r w:rsidRPr="00564F6A">
              <w:rPr>
                <w:rFonts w:ascii="Times New Roman" w:hAnsi="Times New Roman" w:cs="Times New Roman"/>
                <w:sz w:val="20"/>
                <w:szCs w:val="20"/>
                <w:lang w:val="ru-RU"/>
              </w:rPr>
              <w:t>): рассчитывает скорость потока при установке дозы.</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Титрование: скорость потока может быть изменена во время </w:t>
            </w:r>
            <w:proofErr w:type="spellStart"/>
            <w:r w:rsidRPr="00564F6A">
              <w:rPr>
                <w:rFonts w:ascii="Times New Roman" w:hAnsi="Times New Roman" w:cs="Times New Roman"/>
                <w:sz w:val="20"/>
                <w:szCs w:val="20"/>
                <w:lang w:val="ru-RU"/>
              </w:rPr>
              <w:t>инфузии</w:t>
            </w:r>
            <w:proofErr w:type="spellEnd"/>
            <w:r w:rsidRPr="00564F6A">
              <w:rPr>
                <w:rFonts w:ascii="Times New Roman" w:hAnsi="Times New Roman" w:cs="Times New Roman"/>
                <w:sz w:val="20"/>
                <w:szCs w:val="20"/>
                <w:lang w:val="ru-RU"/>
              </w:rPr>
              <w:t xml:space="preserve"> (доступно только тогда, когда оставшееся время </w:t>
            </w:r>
            <w:proofErr w:type="spellStart"/>
            <w:r w:rsidRPr="00564F6A">
              <w:rPr>
                <w:rFonts w:ascii="Times New Roman" w:hAnsi="Times New Roman" w:cs="Times New Roman"/>
                <w:sz w:val="20"/>
                <w:szCs w:val="20"/>
                <w:lang w:val="ru-RU"/>
              </w:rPr>
              <w:t>инфузии</w:t>
            </w:r>
            <w:proofErr w:type="spellEnd"/>
            <w:r w:rsidRPr="00564F6A">
              <w:rPr>
                <w:rFonts w:ascii="Times New Roman" w:hAnsi="Times New Roman" w:cs="Times New Roman"/>
                <w:sz w:val="20"/>
                <w:szCs w:val="20"/>
                <w:lang w:val="ru-RU"/>
              </w:rPr>
              <w:t xml:space="preserve"> составляет более 5 минут)</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Режим </w:t>
            </w:r>
            <w:proofErr w:type="gramStart"/>
            <w:r w:rsidRPr="00564F6A">
              <w:rPr>
                <w:rFonts w:ascii="Times New Roman" w:hAnsi="Times New Roman" w:cs="Times New Roman"/>
                <w:sz w:val="20"/>
                <w:szCs w:val="20"/>
                <w:lang w:val="ru-RU"/>
              </w:rPr>
              <w:t>вторичной</w:t>
            </w:r>
            <w:proofErr w:type="gramEnd"/>
            <w:r w:rsidRPr="00564F6A">
              <w:rPr>
                <w:rFonts w:ascii="Times New Roman" w:hAnsi="Times New Roman" w:cs="Times New Roman"/>
                <w:sz w:val="20"/>
                <w:szCs w:val="20"/>
                <w:lang w:val="ru-RU"/>
              </w:rPr>
              <w:t xml:space="preserve"> </w:t>
            </w:r>
            <w:proofErr w:type="spellStart"/>
            <w:r w:rsidRPr="00564F6A">
              <w:rPr>
                <w:rFonts w:ascii="Times New Roman" w:hAnsi="Times New Roman" w:cs="Times New Roman"/>
                <w:sz w:val="20"/>
                <w:szCs w:val="20"/>
                <w:lang w:val="ru-RU"/>
              </w:rPr>
              <w:t>инфузии</w:t>
            </w:r>
            <w:proofErr w:type="spellEnd"/>
            <w:r w:rsidRPr="00564F6A">
              <w:rPr>
                <w:rFonts w:ascii="Times New Roman" w:hAnsi="Times New Roman" w:cs="Times New Roman"/>
                <w:sz w:val="20"/>
                <w:szCs w:val="20"/>
                <w:lang w:val="ru-RU"/>
              </w:rPr>
              <w:t xml:space="preserve"> (первичная, вторичная)</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Низкий уровень заряда батареи, разряженный аккумулятор: сигнализация за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30 минут и</w:t>
            </w:r>
            <w:r w:rsidR="00457D21">
              <w:rPr>
                <w:rFonts w:ascii="Times New Roman" w:hAnsi="Times New Roman" w:cs="Times New Roman"/>
                <w:sz w:val="20"/>
                <w:szCs w:val="20"/>
                <w:lang w:val="ru-RU"/>
              </w:rPr>
              <w:t xml:space="preserve"> </w:t>
            </w:r>
            <w:r w:rsidR="00457D21" w:rsidRPr="00564F6A">
              <w:rPr>
                <w:rFonts w:ascii="Times New Roman" w:hAnsi="Times New Roman" w:cs="Times New Roman"/>
                <w:sz w:val="20"/>
                <w:szCs w:val="20"/>
                <w:lang w:val="ru-RU"/>
              </w:rPr>
              <w:t>не менее</w:t>
            </w:r>
            <w:r w:rsidRPr="00564F6A">
              <w:rPr>
                <w:rFonts w:ascii="Times New Roman" w:hAnsi="Times New Roman" w:cs="Times New Roman"/>
                <w:sz w:val="20"/>
                <w:szCs w:val="20"/>
                <w:lang w:val="ru-RU"/>
              </w:rPr>
              <w:t xml:space="preserve"> 3 минуты до истечения батареи</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Дата и время: дата и время можно проверить без источника питания, после того, как часы установлены</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Режим ожидания (пауза): операция возобновляется автоматически после заданного истечения времени, когда нажата клавиша «пауза», </w:t>
            </w:r>
            <w:proofErr w:type="spellStart"/>
            <w:r w:rsidRPr="00564F6A">
              <w:rPr>
                <w:rFonts w:ascii="Times New Roman" w:hAnsi="Times New Roman" w:cs="Times New Roman"/>
                <w:sz w:val="20"/>
                <w:szCs w:val="20"/>
                <w:lang w:val="ru-RU"/>
              </w:rPr>
              <w:t>инфузия</w:t>
            </w:r>
            <w:proofErr w:type="spellEnd"/>
            <w:r w:rsidRPr="00564F6A">
              <w:rPr>
                <w:rFonts w:ascii="Times New Roman" w:hAnsi="Times New Roman" w:cs="Times New Roman"/>
                <w:sz w:val="20"/>
                <w:szCs w:val="20"/>
                <w:lang w:val="ru-RU"/>
              </w:rPr>
              <w:t xml:space="preserve"> прекращается (по умолчанию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24 часа, диапазон настройки от 1 минуты до 24 часов с шагом в 1 минуту)</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Журнал историй: сохранение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 xml:space="preserve">2000 данных, которые могут просматриваться через отдельный ПК. </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Журнал сигнализаций: сохраняет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 xml:space="preserve">50 историй в насосе, и может просматриваться в насосе в режиме 1. </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Все записи </w:t>
            </w:r>
            <w:proofErr w:type="spellStart"/>
            <w:r w:rsidRPr="00564F6A">
              <w:rPr>
                <w:rFonts w:ascii="Times New Roman" w:hAnsi="Times New Roman" w:cs="Times New Roman"/>
                <w:sz w:val="20"/>
                <w:szCs w:val="20"/>
                <w:lang w:val="ru-RU"/>
              </w:rPr>
              <w:t>инфузионных</w:t>
            </w:r>
            <w:proofErr w:type="spellEnd"/>
            <w:r w:rsidRPr="00564F6A">
              <w:rPr>
                <w:rFonts w:ascii="Times New Roman" w:hAnsi="Times New Roman" w:cs="Times New Roman"/>
                <w:sz w:val="20"/>
                <w:szCs w:val="20"/>
                <w:lang w:val="ru-RU"/>
              </w:rPr>
              <w:t xml:space="preserve"> событий будут сохраняться </w:t>
            </w:r>
            <w:proofErr w:type="gramStart"/>
            <w:r w:rsidRPr="00564F6A">
              <w:rPr>
                <w:rFonts w:ascii="Times New Roman" w:hAnsi="Times New Roman" w:cs="Times New Roman"/>
                <w:sz w:val="20"/>
                <w:szCs w:val="20"/>
                <w:lang w:val="ru-RU"/>
              </w:rPr>
              <w:t>автоматически</w:t>
            </w:r>
            <w:proofErr w:type="gramEnd"/>
            <w:r w:rsidRPr="00564F6A">
              <w:rPr>
                <w:rFonts w:ascii="Times New Roman" w:hAnsi="Times New Roman" w:cs="Times New Roman"/>
                <w:sz w:val="20"/>
                <w:szCs w:val="20"/>
                <w:lang w:val="ru-RU"/>
              </w:rPr>
              <w:t xml:space="preserve"> и храниться после выключения.</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Источник питания:</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rPr>
              <w:t>AC</w:t>
            </w:r>
            <w:r w:rsidRPr="00564F6A">
              <w:rPr>
                <w:rFonts w:ascii="Times New Roman" w:hAnsi="Times New Roman" w:cs="Times New Roman"/>
                <w:sz w:val="20"/>
                <w:szCs w:val="20"/>
                <w:lang w:val="ru-RU"/>
              </w:rPr>
              <w:t xml:space="preserve"> 100-240 В, 50/60 Гц (предохранитель: </w:t>
            </w:r>
            <w:r w:rsidR="00457D21">
              <w:rPr>
                <w:rFonts w:ascii="Times New Roman" w:hAnsi="Times New Roman" w:cs="Times New Roman"/>
                <w:sz w:val="20"/>
                <w:szCs w:val="20"/>
                <w:lang w:val="ru-RU"/>
              </w:rPr>
              <w:t xml:space="preserve">не более </w:t>
            </w:r>
            <w:r w:rsidRPr="00564F6A">
              <w:rPr>
                <w:rFonts w:ascii="Times New Roman" w:hAnsi="Times New Roman" w:cs="Times New Roman"/>
                <w:sz w:val="20"/>
                <w:szCs w:val="20"/>
                <w:lang w:val="ru-RU"/>
              </w:rPr>
              <w:t xml:space="preserve">250 В, </w:t>
            </w:r>
            <w:r w:rsidRPr="00564F6A">
              <w:rPr>
                <w:rFonts w:ascii="Times New Roman" w:hAnsi="Times New Roman" w:cs="Times New Roman"/>
                <w:sz w:val="20"/>
                <w:szCs w:val="20"/>
              </w:rPr>
              <w:lastRenderedPageBreak/>
              <w:t>T</w:t>
            </w:r>
            <w:r w:rsidRPr="00564F6A">
              <w:rPr>
                <w:rFonts w:ascii="Times New Roman" w:hAnsi="Times New Roman" w:cs="Times New Roman"/>
                <w:sz w:val="20"/>
                <w:szCs w:val="20"/>
                <w:lang w:val="ru-RU"/>
              </w:rPr>
              <w:t>3.15А)</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rPr>
              <w:t>DC</w:t>
            </w:r>
            <w:r w:rsidRPr="00564F6A">
              <w:rPr>
                <w:rFonts w:ascii="Times New Roman" w:hAnsi="Times New Roman" w:cs="Times New Roman"/>
                <w:sz w:val="20"/>
                <w:szCs w:val="20"/>
                <w:lang w:val="ru-RU"/>
              </w:rPr>
              <w:t xml:space="preserve"> 12 В (1 А)</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Потребляемая мощность: </w:t>
            </w:r>
            <w:r w:rsidR="00457D21">
              <w:rPr>
                <w:rFonts w:ascii="Times New Roman" w:hAnsi="Times New Roman" w:cs="Times New Roman"/>
                <w:sz w:val="20"/>
                <w:szCs w:val="20"/>
                <w:lang w:val="ru-RU"/>
              </w:rPr>
              <w:t xml:space="preserve">не более </w:t>
            </w:r>
            <w:r w:rsidRPr="00564F6A">
              <w:rPr>
                <w:rFonts w:ascii="Times New Roman" w:hAnsi="Times New Roman" w:cs="Times New Roman"/>
                <w:sz w:val="20"/>
                <w:szCs w:val="20"/>
                <w:lang w:val="ru-RU"/>
              </w:rPr>
              <w:t>34 ВА</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Рабочее время: прим. </w:t>
            </w:r>
            <w:r w:rsidR="00457D21">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 xml:space="preserve">7 часов при скорости потока </w:t>
            </w:r>
            <w:r w:rsidR="00457D21">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25 мл/ч</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Время зарядки: прим. </w:t>
            </w:r>
            <w:r w:rsidR="00457D21">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5 часов</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Размеры: </w:t>
            </w:r>
            <w:r w:rsidR="00457D21">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260 × 130 × 91 мм</w:t>
            </w:r>
          </w:p>
          <w:p w:rsidR="00564F6A" w:rsidRPr="00151CA2" w:rsidRDefault="00564F6A" w:rsidP="00457D21">
            <w:pPr>
              <w:rPr>
                <w:rFonts w:ascii="Times New Roman" w:hAnsi="Times New Roman" w:cs="Times New Roman"/>
                <w:sz w:val="20"/>
                <w:szCs w:val="20"/>
                <w:lang w:val="ru-RU"/>
              </w:rPr>
            </w:pPr>
            <w:r w:rsidRPr="00151CA2">
              <w:rPr>
                <w:rFonts w:ascii="Times New Roman" w:hAnsi="Times New Roman" w:cs="Times New Roman"/>
                <w:sz w:val="20"/>
                <w:szCs w:val="20"/>
                <w:lang w:val="ru-RU"/>
              </w:rPr>
              <w:t xml:space="preserve">Вес: </w:t>
            </w:r>
            <w:r w:rsidR="00457D21">
              <w:rPr>
                <w:rFonts w:ascii="Times New Roman" w:hAnsi="Times New Roman" w:cs="Times New Roman"/>
                <w:sz w:val="20"/>
                <w:szCs w:val="20"/>
                <w:lang w:val="ru-RU"/>
              </w:rPr>
              <w:t xml:space="preserve">не более </w:t>
            </w:r>
            <w:r w:rsidRPr="00151CA2">
              <w:rPr>
                <w:rFonts w:ascii="Times New Roman" w:hAnsi="Times New Roman" w:cs="Times New Roman"/>
                <w:sz w:val="20"/>
                <w:szCs w:val="20"/>
                <w:lang w:val="ru-RU"/>
              </w:rPr>
              <w:t>1,8 кг</w:t>
            </w:r>
          </w:p>
        </w:tc>
        <w:tc>
          <w:tcPr>
            <w:tcW w:w="1162"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rPr>
                <w:rFonts w:ascii="Times New Roman" w:hAnsi="Times New Roman" w:cs="Times New Roman"/>
                <w:sz w:val="20"/>
                <w:szCs w:val="20"/>
              </w:rPr>
            </w:pPr>
            <w:r>
              <w:rPr>
                <w:rFonts w:ascii="Times New Roman" w:hAnsi="Times New Roman" w:cs="Times New Roman"/>
                <w:sz w:val="20"/>
                <w:szCs w:val="20"/>
                <w:lang w:val="ru-RU"/>
              </w:rPr>
              <w:lastRenderedPageBreak/>
              <w:t xml:space="preserve">Не менее </w:t>
            </w:r>
            <w:r w:rsidRPr="00564F6A">
              <w:rPr>
                <w:rFonts w:ascii="Times New Roman" w:hAnsi="Times New Roman" w:cs="Times New Roman"/>
                <w:sz w:val="20"/>
                <w:szCs w:val="20"/>
              </w:rPr>
              <w:t xml:space="preserve">1 </w:t>
            </w:r>
            <w:proofErr w:type="spellStart"/>
            <w:r w:rsidRPr="00564F6A">
              <w:rPr>
                <w:rFonts w:ascii="Times New Roman" w:hAnsi="Times New Roman" w:cs="Times New Roman"/>
                <w:sz w:val="20"/>
                <w:szCs w:val="20"/>
              </w:rPr>
              <w:t>шт</w:t>
            </w:r>
            <w:proofErr w:type="spellEnd"/>
            <w:r w:rsidRPr="00564F6A">
              <w:rPr>
                <w:rFonts w:ascii="Times New Roman" w:hAnsi="Times New Roman" w:cs="Times New Roman"/>
                <w:sz w:val="20"/>
                <w:szCs w:val="20"/>
              </w:rPr>
              <w:t>.</w:t>
            </w:r>
          </w:p>
        </w:tc>
      </w:tr>
      <w:tr w:rsidR="00564F6A" w:rsidRPr="00564F6A" w:rsidTr="00457D21">
        <w:trPr>
          <w:trHeight w:val="141"/>
        </w:trPr>
        <w:tc>
          <w:tcPr>
            <w:tcW w:w="709" w:type="dxa"/>
            <w:vMerge/>
            <w:tcBorders>
              <w:left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564F6A" w:rsidRPr="00564F6A" w:rsidRDefault="00564F6A" w:rsidP="00457D21">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sz w:val="20"/>
                <w:szCs w:val="20"/>
              </w:rPr>
            </w:pPr>
            <w:r w:rsidRPr="00564F6A">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Кронштейн для крепления на </w:t>
            </w:r>
            <w:proofErr w:type="spellStart"/>
            <w:r w:rsidRPr="00564F6A">
              <w:rPr>
                <w:rFonts w:ascii="Times New Roman" w:hAnsi="Times New Roman" w:cs="Times New Roman"/>
                <w:sz w:val="20"/>
                <w:szCs w:val="20"/>
                <w:lang w:val="ru-RU"/>
              </w:rPr>
              <w:t>инфузионную</w:t>
            </w:r>
            <w:proofErr w:type="spellEnd"/>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стойку</w:t>
            </w:r>
          </w:p>
        </w:tc>
        <w:tc>
          <w:tcPr>
            <w:tcW w:w="5387" w:type="dxa"/>
            <w:tcBorders>
              <w:top w:val="single" w:sz="4" w:space="0" w:color="auto"/>
              <w:left w:val="single" w:sz="4" w:space="0" w:color="auto"/>
              <w:bottom w:val="single" w:sz="4" w:space="0" w:color="auto"/>
              <w:right w:val="single" w:sz="4" w:space="0" w:color="auto"/>
            </w:tcBorders>
          </w:tcPr>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Используется для крепления к </w:t>
            </w:r>
            <w:proofErr w:type="spellStart"/>
            <w:r w:rsidRPr="00564F6A">
              <w:rPr>
                <w:rFonts w:ascii="Times New Roman" w:hAnsi="Times New Roman" w:cs="Times New Roman"/>
                <w:sz w:val="20"/>
                <w:szCs w:val="20"/>
                <w:lang w:val="ru-RU"/>
              </w:rPr>
              <w:t>инфузионной</w:t>
            </w:r>
            <w:proofErr w:type="spellEnd"/>
            <w:r w:rsidRPr="00564F6A">
              <w:rPr>
                <w:rFonts w:ascii="Times New Roman" w:hAnsi="Times New Roman" w:cs="Times New Roman"/>
                <w:sz w:val="20"/>
                <w:szCs w:val="20"/>
                <w:lang w:val="ru-RU"/>
              </w:rPr>
              <w:t xml:space="preserve"> стойке.</w:t>
            </w:r>
          </w:p>
        </w:tc>
        <w:tc>
          <w:tcPr>
            <w:tcW w:w="1162" w:type="dxa"/>
            <w:tcBorders>
              <w:top w:val="single" w:sz="4" w:space="0" w:color="auto"/>
              <w:left w:val="single" w:sz="4" w:space="0" w:color="auto"/>
              <w:bottom w:val="single" w:sz="4" w:space="0" w:color="auto"/>
              <w:right w:val="single" w:sz="4" w:space="0" w:color="auto"/>
            </w:tcBorders>
          </w:tcPr>
          <w:p w:rsidR="00564F6A" w:rsidRPr="00564F6A" w:rsidRDefault="00457D21" w:rsidP="00457D21">
            <w:pPr>
              <w:rPr>
                <w:rFonts w:ascii="Times New Roman" w:hAnsi="Times New Roman" w:cs="Times New Roman"/>
                <w:sz w:val="20"/>
                <w:szCs w:val="20"/>
              </w:rPr>
            </w:pPr>
            <w:r>
              <w:rPr>
                <w:rFonts w:ascii="Times New Roman" w:hAnsi="Times New Roman" w:cs="Times New Roman"/>
                <w:sz w:val="20"/>
                <w:szCs w:val="20"/>
                <w:lang w:val="ru-RU"/>
              </w:rPr>
              <w:t xml:space="preserve">Не менее </w:t>
            </w:r>
            <w:r w:rsidR="00564F6A" w:rsidRPr="00564F6A">
              <w:rPr>
                <w:rFonts w:ascii="Times New Roman" w:hAnsi="Times New Roman" w:cs="Times New Roman"/>
                <w:sz w:val="20"/>
                <w:szCs w:val="20"/>
              </w:rPr>
              <w:t xml:space="preserve">1 </w:t>
            </w:r>
            <w:proofErr w:type="spellStart"/>
            <w:r w:rsidR="00564F6A" w:rsidRPr="00564F6A">
              <w:rPr>
                <w:rFonts w:ascii="Times New Roman" w:hAnsi="Times New Roman" w:cs="Times New Roman"/>
                <w:sz w:val="20"/>
                <w:szCs w:val="20"/>
              </w:rPr>
              <w:t>шт</w:t>
            </w:r>
            <w:proofErr w:type="spellEnd"/>
            <w:r w:rsidR="00564F6A" w:rsidRPr="00564F6A">
              <w:rPr>
                <w:rFonts w:ascii="Times New Roman" w:hAnsi="Times New Roman" w:cs="Times New Roman"/>
                <w:sz w:val="20"/>
                <w:szCs w:val="20"/>
              </w:rPr>
              <w:t>.</w:t>
            </w:r>
          </w:p>
        </w:tc>
      </w:tr>
      <w:tr w:rsidR="00564F6A" w:rsidRPr="00564F6A" w:rsidTr="00457D21">
        <w:trPr>
          <w:trHeight w:val="141"/>
        </w:trPr>
        <w:tc>
          <w:tcPr>
            <w:tcW w:w="709" w:type="dxa"/>
            <w:vMerge/>
            <w:tcBorders>
              <w:left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564F6A" w:rsidRPr="00564F6A" w:rsidRDefault="00564F6A" w:rsidP="00457D21">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sz w:val="20"/>
                <w:szCs w:val="20"/>
              </w:rPr>
            </w:pPr>
            <w:r w:rsidRPr="00564F6A">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rPr>
                <w:rFonts w:ascii="Times New Roman" w:hAnsi="Times New Roman" w:cs="Times New Roman"/>
                <w:sz w:val="20"/>
                <w:szCs w:val="20"/>
              </w:rPr>
            </w:pPr>
            <w:proofErr w:type="spellStart"/>
            <w:r w:rsidRPr="00564F6A">
              <w:rPr>
                <w:rFonts w:ascii="Times New Roman" w:hAnsi="Times New Roman" w:cs="Times New Roman"/>
                <w:sz w:val="20"/>
                <w:szCs w:val="20"/>
              </w:rPr>
              <w:t>Аккумулятор</w:t>
            </w:r>
            <w:proofErr w:type="spellEnd"/>
            <w:r w:rsidRPr="00564F6A">
              <w:rPr>
                <w:rFonts w:ascii="Times New Roman" w:hAnsi="Times New Roman" w:cs="Times New Roman"/>
                <w:sz w:val="20"/>
                <w:szCs w:val="20"/>
              </w:rPr>
              <w:t xml:space="preserve"> </w:t>
            </w:r>
          </w:p>
        </w:tc>
        <w:tc>
          <w:tcPr>
            <w:tcW w:w="5387" w:type="dxa"/>
            <w:tcBorders>
              <w:top w:val="single" w:sz="4" w:space="0" w:color="auto"/>
              <w:left w:val="single" w:sz="4" w:space="0" w:color="auto"/>
              <w:bottom w:val="single" w:sz="4" w:space="0" w:color="auto"/>
              <w:right w:val="single" w:sz="4" w:space="0" w:color="auto"/>
            </w:tcBorders>
          </w:tcPr>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rPr>
              <w:t>Ni</w:t>
            </w:r>
            <w:r w:rsidRPr="00564F6A">
              <w:rPr>
                <w:rFonts w:ascii="Times New Roman" w:hAnsi="Times New Roman" w:cs="Times New Roman"/>
                <w:sz w:val="20"/>
                <w:szCs w:val="20"/>
                <w:lang w:val="ru-RU"/>
              </w:rPr>
              <w:t>-</w:t>
            </w:r>
            <w:r w:rsidRPr="00564F6A">
              <w:rPr>
                <w:rFonts w:ascii="Times New Roman" w:hAnsi="Times New Roman" w:cs="Times New Roman"/>
                <w:sz w:val="20"/>
                <w:szCs w:val="20"/>
              </w:rPr>
              <w:t>MH</w:t>
            </w:r>
            <w:r w:rsidRPr="00564F6A">
              <w:rPr>
                <w:rFonts w:ascii="Times New Roman" w:hAnsi="Times New Roman" w:cs="Times New Roman"/>
                <w:sz w:val="20"/>
                <w:szCs w:val="20"/>
                <w:lang w:val="ru-RU"/>
              </w:rPr>
              <w:t xml:space="preserve"> аккумулятор, перезаряжаемая батарея</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  </w:t>
            </w:r>
            <w:r w:rsidR="00457D21">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 xml:space="preserve">2100 мА / ч, </w:t>
            </w:r>
            <w:r w:rsidRPr="00564F6A">
              <w:rPr>
                <w:rFonts w:ascii="Times New Roman" w:hAnsi="Times New Roman" w:cs="Times New Roman"/>
                <w:sz w:val="20"/>
                <w:szCs w:val="20"/>
              </w:rPr>
              <w:t>AA</w:t>
            </w:r>
            <w:r w:rsidRPr="00564F6A">
              <w:rPr>
                <w:rFonts w:ascii="Times New Roman" w:hAnsi="Times New Roman" w:cs="Times New Roman"/>
                <w:sz w:val="20"/>
                <w:szCs w:val="20"/>
                <w:lang w:val="ru-RU"/>
              </w:rPr>
              <w:t xml:space="preserve">, </w:t>
            </w:r>
            <w:r w:rsidR="00457D21">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1,2 В.</w:t>
            </w:r>
          </w:p>
        </w:tc>
        <w:tc>
          <w:tcPr>
            <w:tcW w:w="1162" w:type="dxa"/>
            <w:tcBorders>
              <w:top w:val="single" w:sz="4" w:space="0" w:color="auto"/>
              <w:left w:val="single" w:sz="4" w:space="0" w:color="auto"/>
              <w:bottom w:val="single" w:sz="4" w:space="0" w:color="auto"/>
              <w:right w:val="single" w:sz="4" w:space="0" w:color="auto"/>
            </w:tcBorders>
          </w:tcPr>
          <w:p w:rsidR="00564F6A" w:rsidRPr="00564F6A" w:rsidRDefault="00457D21" w:rsidP="00457D21">
            <w:pPr>
              <w:rPr>
                <w:rFonts w:ascii="Times New Roman" w:hAnsi="Times New Roman" w:cs="Times New Roman"/>
                <w:sz w:val="20"/>
                <w:szCs w:val="20"/>
              </w:rPr>
            </w:pPr>
            <w:r>
              <w:rPr>
                <w:rFonts w:ascii="Times New Roman" w:hAnsi="Times New Roman" w:cs="Times New Roman"/>
                <w:sz w:val="20"/>
                <w:szCs w:val="20"/>
                <w:lang w:val="ru-RU"/>
              </w:rPr>
              <w:t xml:space="preserve">Не менее </w:t>
            </w:r>
            <w:r w:rsidR="00564F6A" w:rsidRPr="00564F6A">
              <w:rPr>
                <w:rFonts w:ascii="Times New Roman" w:hAnsi="Times New Roman" w:cs="Times New Roman"/>
                <w:sz w:val="20"/>
                <w:szCs w:val="20"/>
              </w:rPr>
              <w:t xml:space="preserve">1 </w:t>
            </w:r>
            <w:proofErr w:type="spellStart"/>
            <w:r w:rsidR="00564F6A" w:rsidRPr="00564F6A">
              <w:rPr>
                <w:rFonts w:ascii="Times New Roman" w:hAnsi="Times New Roman" w:cs="Times New Roman"/>
                <w:sz w:val="20"/>
                <w:szCs w:val="20"/>
              </w:rPr>
              <w:t>шт</w:t>
            </w:r>
            <w:proofErr w:type="spellEnd"/>
            <w:r w:rsidR="00564F6A" w:rsidRPr="00564F6A">
              <w:rPr>
                <w:rFonts w:ascii="Times New Roman" w:hAnsi="Times New Roman" w:cs="Times New Roman"/>
                <w:sz w:val="20"/>
                <w:szCs w:val="20"/>
              </w:rPr>
              <w:t>.</w:t>
            </w:r>
          </w:p>
        </w:tc>
      </w:tr>
      <w:tr w:rsidR="00564F6A" w:rsidRPr="00564F6A" w:rsidTr="00457D21">
        <w:trPr>
          <w:trHeight w:val="141"/>
        </w:trPr>
        <w:tc>
          <w:tcPr>
            <w:tcW w:w="709" w:type="dxa"/>
            <w:vMerge/>
            <w:tcBorders>
              <w:left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564F6A" w:rsidRPr="00564F6A" w:rsidRDefault="00564F6A" w:rsidP="00457D21">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sz w:val="20"/>
                <w:szCs w:val="20"/>
              </w:rPr>
            </w:pPr>
            <w:r w:rsidRPr="00564F6A">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rPr>
                <w:rFonts w:ascii="Times New Roman" w:hAnsi="Times New Roman" w:cs="Times New Roman"/>
                <w:sz w:val="20"/>
                <w:szCs w:val="20"/>
              </w:rPr>
            </w:pPr>
            <w:proofErr w:type="spellStart"/>
            <w:r w:rsidRPr="00564F6A">
              <w:rPr>
                <w:rFonts w:ascii="Times New Roman" w:hAnsi="Times New Roman" w:cs="Times New Roman"/>
                <w:sz w:val="20"/>
                <w:szCs w:val="20"/>
              </w:rPr>
              <w:t>Кабель</w:t>
            </w:r>
            <w:proofErr w:type="spellEnd"/>
            <w:r w:rsidRPr="00564F6A">
              <w:rPr>
                <w:rFonts w:ascii="Times New Roman" w:hAnsi="Times New Roman" w:cs="Times New Roman"/>
                <w:sz w:val="20"/>
                <w:szCs w:val="20"/>
              </w:rPr>
              <w:t xml:space="preserve"> </w:t>
            </w:r>
            <w:proofErr w:type="spellStart"/>
            <w:r w:rsidRPr="00564F6A">
              <w:rPr>
                <w:rFonts w:ascii="Times New Roman" w:hAnsi="Times New Roman" w:cs="Times New Roman"/>
                <w:sz w:val="20"/>
                <w:szCs w:val="20"/>
              </w:rPr>
              <w:t>питания</w:t>
            </w:r>
            <w:proofErr w:type="spellEnd"/>
          </w:p>
        </w:tc>
        <w:tc>
          <w:tcPr>
            <w:tcW w:w="5387" w:type="dxa"/>
            <w:tcBorders>
              <w:top w:val="single" w:sz="4" w:space="0" w:color="auto"/>
              <w:left w:val="single" w:sz="4" w:space="0" w:color="auto"/>
              <w:bottom w:val="single" w:sz="4" w:space="0" w:color="auto"/>
              <w:right w:val="single" w:sz="4" w:space="0" w:color="auto"/>
            </w:tcBorders>
          </w:tcPr>
          <w:p w:rsidR="00564F6A" w:rsidRPr="00564F6A" w:rsidRDefault="00564F6A" w:rsidP="00457D21">
            <w:pPr>
              <w:pStyle w:val="a4"/>
              <w:rPr>
                <w:rFonts w:ascii="Times New Roman" w:hAnsi="Times New Roman" w:cs="Times New Roman"/>
                <w:sz w:val="20"/>
                <w:szCs w:val="20"/>
                <w:lang w:val="ru-RU"/>
              </w:rPr>
            </w:pPr>
            <w:r w:rsidRPr="00564F6A">
              <w:rPr>
                <w:rFonts w:ascii="Times New Roman" w:hAnsi="Times New Roman" w:cs="Times New Roman"/>
                <w:sz w:val="20"/>
                <w:szCs w:val="20"/>
                <w:lang w:val="ru-RU"/>
              </w:rPr>
              <w:t>Используется для подключения к сети.</w:t>
            </w:r>
          </w:p>
        </w:tc>
        <w:tc>
          <w:tcPr>
            <w:tcW w:w="1162" w:type="dxa"/>
            <w:tcBorders>
              <w:top w:val="single" w:sz="4" w:space="0" w:color="auto"/>
              <w:left w:val="single" w:sz="4" w:space="0" w:color="auto"/>
              <w:bottom w:val="single" w:sz="4" w:space="0" w:color="auto"/>
              <w:right w:val="single" w:sz="4" w:space="0" w:color="auto"/>
            </w:tcBorders>
          </w:tcPr>
          <w:p w:rsidR="00564F6A" w:rsidRPr="00564F6A" w:rsidRDefault="00457D21" w:rsidP="00457D21">
            <w:pPr>
              <w:rPr>
                <w:rFonts w:ascii="Times New Roman" w:hAnsi="Times New Roman" w:cs="Times New Roman"/>
                <w:sz w:val="20"/>
                <w:szCs w:val="20"/>
              </w:rPr>
            </w:pPr>
            <w:r>
              <w:rPr>
                <w:rFonts w:ascii="Times New Roman" w:hAnsi="Times New Roman" w:cs="Times New Roman"/>
                <w:sz w:val="20"/>
                <w:szCs w:val="20"/>
                <w:lang w:val="ru-RU"/>
              </w:rPr>
              <w:t xml:space="preserve">Не менее </w:t>
            </w:r>
            <w:r w:rsidR="00564F6A" w:rsidRPr="00564F6A">
              <w:rPr>
                <w:rFonts w:ascii="Times New Roman" w:hAnsi="Times New Roman" w:cs="Times New Roman"/>
                <w:sz w:val="20"/>
                <w:szCs w:val="20"/>
              </w:rPr>
              <w:t xml:space="preserve">1 </w:t>
            </w:r>
            <w:proofErr w:type="spellStart"/>
            <w:r w:rsidR="00564F6A" w:rsidRPr="00564F6A">
              <w:rPr>
                <w:rFonts w:ascii="Times New Roman" w:hAnsi="Times New Roman" w:cs="Times New Roman"/>
                <w:sz w:val="20"/>
                <w:szCs w:val="20"/>
              </w:rPr>
              <w:t>шт</w:t>
            </w:r>
            <w:proofErr w:type="spellEnd"/>
            <w:r w:rsidR="00564F6A" w:rsidRPr="00564F6A">
              <w:rPr>
                <w:rFonts w:ascii="Times New Roman" w:hAnsi="Times New Roman" w:cs="Times New Roman"/>
                <w:sz w:val="20"/>
                <w:szCs w:val="20"/>
              </w:rPr>
              <w:t>.</w:t>
            </w:r>
          </w:p>
        </w:tc>
      </w:tr>
      <w:tr w:rsidR="00564F6A" w:rsidRPr="004D45ED" w:rsidTr="00457D21">
        <w:trPr>
          <w:trHeight w:val="141"/>
        </w:trPr>
        <w:tc>
          <w:tcPr>
            <w:tcW w:w="709" w:type="dxa"/>
            <w:vMerge/>
            <w:tcBorders>
              <w:left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564F6A" w:rsidRPr="00564F6A" w:rsidRDefault="00564F6A" w:rsidP="00457D21">
            <w:pPr>
              <w:ind w:right="-108"/>
              <w:rPr>
                <w:rFonts w:ascii="Times New Roman" w:hAnsi="Times New Roman" w:cs="Times New Roman"/>
                <w:b/>
                <w:sz w:val="20"/>
                <w:szCs w:val="20"/>
              </w:rPr>
            </w:pP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i/>
                <w:sz w:val="20"/>
                <w:szCs w:val="20"/>
                <w:lang w:val="ru-RU"/>
              </w:rPr>
              <w:t>Расходные материалы и изнашиваемые узлы</w:t>
            </w:r>
          </w:p>
        </w:tc>
      </w:tr>
      <w:tr w:rsidR="00564F6A" w:rsidRPr="00564F6A" w:rsidTr="00457D21">
        <w:trPr>
          <w:trHeight w:val="141"/>
        </w:trPr>
        <w:tc>
          <w:tcPr>
            <w:tcW w:w="709" w:type="dxa"/>
            <w:vMerge/>
            <w:tcBorders>
              <w:left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b/>
                <w:sz w:val="20"/>
                <w:szCs w:val="20"/>
                <w:lang w:val="ru-RU"/>
              </w:rPr>
            </w:pPr>
          </w:p>
        </w:tc>
        <w:tc>
          <w:tcPr>
            <w:tcW w:w="4536" w:type="dxa"/>
            <w:vMerge/>
            <w:tcBorders>
              <w:left w:val="single" w:sz="4" w:space="0" w:color="auto"/>
              <w:right w:val="single" w:sz="4" w:space="0" w:color="auto"/>
            </w:tcBorders>
            <w:vAlign w:val="center"/>
          </w:tcPr>
          <w:p w:rsidR="00564F6A" w:rsidRPr="00564F6A" w:rsidRDefault="00564F6A" w:rsidP="00457D21">
            <w:pPr>
              <w:ind w:right="-108"/>
              <w:rPr>
                <w:rFonts w:ascii="Times New Roman" w:hAnsi="Times New Roman" w:cs="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sz w:val="20"/>
                <w:szCs w:val="20"/>
                <w:lang w:val="kk-KZ"/>
              </w:rPr>
            </w:pPr>
            <w:r w:rsidRPr="00564F6A">
              <w:rPr>
                <w:rFonts w:ascii="Times New Roman" w:hAnsi="Times New Roman" w:cs="Times New Roman"/>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rPr>
                <w:rFonts w:ascii="Times New Roman" w:hAnsi="Times New Roman" w:cs="Times New Roman"/>
                <w:sz w:val="20"/>
                <w:szCs w:val="20"/>
                <w:lang w:val="kk-KZ"/>
              </w:rPr>
            </w:pPr>
            <w:r w:rsidRPr="00564F6A">
              <w:rPr>
                <w:rFonts w:ascii="Times New Roman" w:hAnsi="Times New Roman" w:cs="Times New Roman"/>
                <w:sz w:val="20"/>
                <w:szCs w:val="20"/>
                <w:lang w:val="kk-KZ"/>
              </w:rPr>
              <w:t>Система для вливания инфузионных растворов</w:t>
            </w:r>
          </w:p>
        </w:tc>
        <w:tc>
          <w:tcPr>
            <w:tcW w:w="5387" w:type="dxa"/>
            <w:tcBorders>
              <w:top w:val="single" w:sz="4" w:space="0" w:color="auto"/>
              <w:left w:val="single" w:sz="4" w:space="0" w:color="auto"/>
              <w:bottom w:val="single" w:sz="4" w:space="0" w:color="auto"/>
              <w:right w:val="single" w:sz="4" w:space="0" w:color="auto"/>
            </w:tcBorders>
          </w:tcPr>
          <w:p w:rsidR="00564F6A" w:rsidRPr="00564F6A" w:rsidRDefault="00564F6A" w:rsidP="00457D21">
            <w:pPr>
              <w:pStyle w:val="a4"/>
              <w:rPr>
                <w:rFonts w:ascii="Times New Roman" w:hAnsi="Times New Roman" w:cs="Times New Roman"/>
                <w:sz w:val="20"/>
                <w:szCs w:val="20"/>
                <w:lang w:val="ru-RU"/>
              </w:rPr>
            </w:pPr>
            <w:r w:rsidRPr="00564F6A">
              <w:rPr>
                <w:rFonts w:ascii="Times New Roman" w:hAnsi="Times New Roman" w:cs="Times New Roman"/>
                <w:sz w:val="20"/>
                <w:szCs w:val="20"/>
                <w:lang w:val="ru-RU"/>
              </w:rPr>
              <w:t>Стерильное устройство одноразового использования.</w:t>
            </w:r>
          </w:p>
          <w:p w:rsidR="00564F6A" w:rsidRPr="00564F6A" w:rsidRDefault="00564F6A" w:rsidP="00457D21">
            <w:pPr>
              <w:pStyle w:val="a4"/>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Длина трубки,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2500</w:t>
            </w:r>
            <w:r w:rsidR="00457D21">
              <w:rPr>
                <w:rFonts w:ascii="Times New Roman" w:hAnsi="Times New Roman" w:cs="Times New Roman"/>
                <w:sz w:val="20"/>
                <w:szCs w:val="20"/>
                <w:lang w:val="ru-RU"/>
              </w:rPr>
              <w:t xml:space="preserve"> мм</w:t>
            </w:r>
          </w:p>
          <w:p w:rsidR="00564F6A" w:rsidRPr="00564F6A" w:rsidRDefault="00457D21" w:rsidP="00457D21">
            <w:pPr>
              <w:pStyle w:val="a4"/>
              <w:rPr>
                <w:rFonts w:ascii="Times New Roman" w:hAnsi="Times New Roman" w:cs="Times New Roman"/>
                <w:sz w:val="20"/>
                <w:szCs w:val="20"/>
                <w:lang w:val="ru-RU"/>
              </w:rPr>
            </w:pPr>
            <w:r>
              <w:rPr>
                <w:rFonts w:ascii="Times New Roman" w:hAnsi="Times New Roman" w:cs="Times New Roman"/>
                <w:sz w:val="20"/>
                <w:szCs w:val="20"/>
                <w:lang w:val="ru-RU"/>
              </w:rPr>
              <w:t>Внешний диаметр, не менее</w:t>
            </w:r>
            <w:r w:rsidR="00564F6A" w:rsidRPr="00564F6A">
              <w:rPr>
                <w:rFonts w:ascii="Times New Roman" w:hAnsi="Times New Roman" w:cs="Times New Roman"/>
                <w:sz w:val="20"/>
                <w:szCs w:val="20"/>
                <w:lang w:val="ru-RU"/>
              </w:rPr>
              <w:t xml:space="preserve"> Ø4.5</w:t>
            </w:r>
            <w:r>
              <w:rPr>
                <w:rFonts w:ascii="Times New Roman" w:hAnsi="Times New Roman" w:cs="Times New Roman"/>
                <w:sz w:val="20"/>
                <w:szCs w:val="20"/>
                <w:lang w:val="ru-RU"/>
              </w:rPr>
              <w:t xml:space="preserve"> мм</w:t>
            </w:r>
          </w:p>
          <w:p w:rsidR="00564F6A" w:rsidRPr="00564F6A" w:rsidRDefault="00564F6A" w:rsidP="00457D21">
            <w:pPr>
              <w:pStyle w:val="a4"/>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Внутренний диаметр, </w:t>
            </w:r>
            <w:r w:rsidR="00457D21" w:rsidRPr="00564F6A">
              <w:rPr>
                <w:rFonts w:ascii="Times New Roman" w:hAnsi="Times New Roman" w:cs="Times New Roman"/>
                <w:sz w:val="20"/>
                <w:szCs w:val="20"/>
                <w:lang w:val="ru-RU"/>
              </w:rPr>
              <w:t xml:space="preserve">не менее </w:t>
            </w:r>
            <w:r w:rsidRPr="00564F6A">
              <w:rPr>
                <w:rFonts w:ascii="Times New Roman" w:hAnsi="Times New Roman" w:cs="Times New Roman"/>
                <w:sz w:val="20"/>
                <w:szCs w:val="20"/>
                <w:lang w:val="ru-RU"/>
              </w:rPr>
              <w:t>Ø3.15</w:t>
            </w:r>
            <w:r w:rsidR="00457D21">
              <w:rPr>
                <w:rFonts w:ascii="Times New Roman" w:hAnsi="Times New Roman" w:cs="Times New Roman"/>
                <w:sz w:val="20"/>
                <w:szCs w:val="20"/>
                <w:lang w:val="ru-RU"/>
              </w:rPr>
              <w:t xml:space="preserve"> мм</w:t>
            </w:r>
          </w:p>
          <w:p w:rsidR="00564F6A" w:rsidRPr="00457D21" w:rsidRDefault="00564F6A" w:rsidP="00457D21">
            <w:pPr>
              <w:pStyle w:val="a4"/>
              <w:rPr>
                <w:rFonts w:ascii="Times New Roman" w:hAnsi="Times New Roman" w:cs="Times New Roman"/>
                <w:sz w:val="20"/>
                <w:szCs w:val="20"/>
                <w:lang w:val="ru-RU"/>
              </w:rPr>
            </w:pPr>
            <w:r w:rsidRPr="00457D21">
              <w:rPr>
                <w:rFonts w:ascii="Times New Roman" w:hAnsi="Times New Roman" w:cs="Times New Roman"/>
                <w:sz w:val="20"/>
                <w:szCs w:val="20"/>
                <w:lang w:val="ru-RU"/>
              </w:rPr>
              <w:t xml:space="preserve">Толщина трубки, </w:t>
            </w:r>
            <w:r w:rsidR="00457D21">
              <w:rPr>
                <w:rFonts w:ascii="Times New Roman" w:hAnsi="Times New Roman" w:cs="Times New Roman"/>
                <w:sz w:val="20"/>
                <w:szCs w:val="20"/>
                <w:lang w:val="ru-RU"/>
              </w:rPr>
              <w:t>не менее</w:t>
            </w:r>
            <w:r w:rsidRPr="00457D21">
              <w:rPr>
                <w:rFonts w:ascii="Times New Roman" w:hAnsi="Times New Roman" w:cs="Times New Roman"/>
                <w:sz w:val="20"/>
                <w:szCs w:val="20"/>
                <w:lang w:val="ru-RU"/>
              </w:rPr>
              <w:t xml:space="preserve"> 0.675</w:t>
            </w:r>
            <w:r w:rsidR="00457D21">
              <w:rPr>
                <w:rFonts w:ascii="Times New Roman" w:hAnsi="Times New Roman" w:cs="Times New Roman"/>
                <w:sz w:val="20"/>
                <w:szCs w:val="20"/>
                <w:lang w:val="ru-RU"/>
              </w:rPr>
              <w:t xml:space="preserve"> мм</w:t>
            </w:r>
          </w:p>
        </w:tc>
        <w:tc>
          <w:tcPr>
            <w:tcW w:w="1162" w:type="dxa"/>
            <w:tcBorders>
              <w:top w:val="single" w:sz="4" w:space="0" w:color="auto"/>
              <w:left w:val="single" w:sz="4" w:space="0" w:color="auto"/>
              <w:bottom w:val="single" w:sz="4" w:space="0" w:color="auto"/>
              <w:right w:val="single" w:sz="4" w:space="0" w:color="auto"/>
            </w:tcBorders>
          </w:tcPr>
          <w:p w:rsidR="00564F6A" w:rsidRPr="00564F6A" w:rsidRDefault="00457D21" w:rsidP="00457D21">
            <w:pPr>
              <w:rPr>
                <w:rFonts w:ascii="Times New Roman" w:hAnsi="Times New Roman" w:cs="Times New Roman"/>
                <w:sz w:val="20"/>
                <w:szCs w:val="20"/>
              </w:rPr>
            </w:pPr>
            <w:r w:rsidRPr="00564F6A">
              <w:rPr>
                <w:rFonts w:ascii="Times New Roman" w:hAnsi="Times New Roman" w:cs="Times New Roman"/>
                <w:sz w:val="20"/>
                <w:szCs w:val="20"/>
                <w:lang w:val="ru-RU"/>
              </w:rPr>
              <w:t>не менее</w:t>
            </w:r>
            <w:r w:rsidRPr="00564F6A">
              <w:rPr>
                <w:rFonts w:ascii="Times New Roman" w:hAnsi="Times New Roman" w:cs="Times New Roman"/>
                <w:sz w:val="20"/>
                <w:szCs w:val="20"/>
                <w:lang w:val="kk-KZ"/>
              </w:rPr>
              <w:t xml:space="preserve"> </w:t>
            </w:r>
            <w:r w:rsidR="00564F6A" w:rsidRPr="00564F6A">
              <w:rPr>
                <w:rFonts w:ascii="Times New Roman" w:hAnsi="Times New Roman" w:cs="Times New Roman"/>
                <w:sz w:val="20"/>
                <w:szCs w:val="20"/>
                <w:lang w:val="kk-KZ"/>
              </w:rPr>
              <w:t>100 шт</w:t>
            </w:r>
            <w:r w:rsidR="00564F6A" w:rsidRPr="00564F6A">
              <w:rPr>
                <w:rFonts w:ascii="Times New Roman" w:hAnsi="Times New Roman" w:cs="Times New Roman"/>
                <w:sz w:val="20"/>
                <w:szCs w:val="20"/>
              </w:rPr>
              <w:t>.</w:t>
            </w:r>
          </w:p>
        </w:tc>
      </w:tr>
      <w:tr w:rsidR="00564F6A" w:rsidRPr="004D45ED" w:rsidTr="00457D2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tabs>
                <w:tab w:val="left" w:pos="450"/>
              </w:tabs>
              <w:jc w:val="center"/>
              <w:rPr>
                <w:rFonts w:ascii="Times New Roman" w:hAnsi="Times New Roman" w:cs="Times New Roman"/>
                <w:b/>
                <w:sz w:val="20"/>
                <w:szCs w:val="20"/>
              </w:rPr>
            </w:pPr>
            <w:r w:rsidRPr="00564F6A">
              <w:rPr>
                <w:rFonts w:ascii="Times New Roman" w:hAnsi="Times New Roman" w:cs="Times New Roman"/>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rPr>
                <w:rFonts w:ascii="Times New Roman" w:hAnsi="Times New Roman" w:cs="Times New Roman"/>
                <w:b/>
                <w:sz w:val="20"/>
                <w:szCs w:val="20"/>
              </w:rPr>
            </w:pPr>
            <w:proofErr w:type="spellStart"/>
            <w:r w:rsidRPr="00564F6A">
              <w:rPr>
                <w:rFonts w:ascii="Times New Roman" w:hAnsi="Times New Roman" w:cs="Times New Roman"/>
                <w:b/>
                <w:bCs/>
                <w:sz w:val="20"/>
                <w:szCs w:val="20"/>
              </w:rPr>
              <w:t>Требования</w:t>
            </w:r>
            <w:proofErr w:type="spellEnd"/>
            <w:r w:rsidRPr="00564F6A">
              <w:rPr>
                <w:rFonts w:ascii="Times New Roman" w:hAnsi="Times New Roman" w:cs="Times New Roman"/>
                <w:b/>
                <w:bCs/>
                <w:sz w:val="20"/>
                <w:szCs w:val="20"/>
              </w:rPr>
              <w:t xml:space="preserve"> к </w:t>
            </w:r>
            <w:proofErr w:type="spellStart"/>
            <w:r w:rsidRPr="00564F6A">
              <w:rPr>
                <w:rFonts w:ascii="Times New Roman" w:hAnsi="Times New Roman" w:cs="Times New Roman"/>
                <w:b/>
                <w:bCs/>
                <w:sz w:val="20"/>
                <w:szCs w:val="20"/>
              </w:rPr>
              <w:t>условиям</w:t>
            </w:r>
            <w:proofErr w:type="spellEnd"/>
            <w:r w:rsidRPr="00564F6A">
              <w:rPr>
                <w:rFonts w:ascii="Times New Roman" w:hAnsi="Times New Roman" w:cs="Times New Roman"/>
                <w:b/>
                <w:bCs/>
                <w:sz w:val="20"/>
                <w:szCs w:val="20"/>
              </w:rPr>
              <w:t xml:space="preserve"> </w:t>
            </w:r>
            <w:proofErr w:type="spellStart"/>
            <w:r w:rsidRPr="00564F6A">
              <w:rPr>
                <w:rFonts w:ascii="Times New Roman" w:hAnsi="Times New Roman" w:cs="Times New Roman"/>
                <w:b/>
                <w:bCs/>
                <w:sz w:val="20"/>
                <w:szCs w:val="20"/>
              </w:rPr>
              <w:t>эксплуатации</w:t>
            </w:r>
            <w:proofErr w:type="spellEnd"/>
          </w:p>
        </w:tc>
        <w:tc>
          <w:tcPr>
            <w:tcW w:w="9951" w:type="dxa"/>
            <w:gridSpan w:val="4"/>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snapToGrid w:val="0"/>
              <w:rPr>
                <w:rFonts w:ascii="Times New Roman" w:hAnsi="Times New Roman" w:cs="Times New Roman"/>
                <w:sz w:val="20"/>
                <w:szCs w:val="20"/>
                <w:lang w:val="ru-RU"/>
              </w:rPr>
            </w:pPr>
            <w:r w:rsidRPr="00564F6A">
              <w:rPr>
                <w:rFonts w:ascii="Times New Roman" w:hAnsi="Times New Roman" w:cs="Times New Roman"/>
                <w:sz w:val="20"/>
                <w:szCs w:val="20"/>
                <w:lang w:val="ru-RU"/>
              </w:rPr>
              <w:t>Рабочая среда:</w:t>
            </w:r>
          </w:p>
          <w:p w:rsidR="00564F6A" w:rsidRPr="00564F6A" w:rsidRDefault="00564F6A" w:rsidP="00457D21">
            <w:pPr>
              <w:snapToGrid w:val="0"/>
              <w:rPr>
                <w:rFonts w:ascii="Times New Roman" w:hAnsi="Times New Roman" w:cs="Times New Roman"/>
                <w:sz w:val="20"/>
                <w:szCs w:val="20"/>
                <w:lang w:val="ru-RU"/>
              </w:rPr>
            </w:pPr>
            <w:r w:rsidRPr="00564F6A">
              <w:rPr>
                <w:rFonts w:ascii="Times New Roman" w:hAnsi="Times New Roman" w:cs="Times New Roman"/>
                <w:sz w:val="20"/>
                <w:szCs w:val="20"/>
                <w:lang w:val="ru-RU"/>
              </w:rPr>
              <w:t>Температура: 10 ~ 40°</w:t>
            </w:r>
            <w:r w:rsidRPr="00564F6A">
              <w:rPr>
                <w:rFonts w:ascii="Times New Roman" w:hAnsi="Times New Roman" w:cs="Times New Roman"/>
                <w:sz w:val="20"/>
                <w:szCs w:val="20"/>
              </w:rPr>
              <w:t>C</w:t>
            </w:r>
          </w:p>
          <w:p w:rsidR="00564F6A" w:rsidRPr="00564F6A" w:rsidRDefault="00564F6A" w:rsidP="00457D21">
            <w:pPr>
              <w:snapToGrid w:val="0"/>
              <w:rPr>
                <w:rFonts w:ascii="Times New Roman" w:hAnsi="Times New Roman" w:cs="Times New Roman"/>
                <w:sz w:val="20"/>
                <w:szCs w:val="20"/>
                <w:lang w:val="ru-RU"/>
              </w:rPr>
            </w:pPr>
            <w:r w:rsidRPr="00564F6A">
              <w:rPr>
                <w:rFonts w:ascii="Times New Roman" w:hAnsi="Times New Roman" w:cs="Times New Roman"/>
                <w:sz w:val="20"/>
                <w:szCs w:val="20"/>
                <w:lang w:val="ru-RU"/>
              </w:rPr>
              <w:t>Относительная влажность: 20 ~ 90%</w:t>
            </w:r>
          </w:p>
          <w:p w:rsidR="00564F6A" w:rsidRPr="00564F6A" w:rsidRDefault="00564F6A" w:rsidP="00457D21">
            <w:pPr>
              <w:snapToGrid w:val="0"/>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Атмосферное давление: 70 ~ 106 кПа (525.04 ~ 795.06 мм </w:t>
            </w:r>
            <w:proofErr w:type="spellStart"/>
            <w:r w:rsidRPr="00564F6A">
              <w:rPr>
                <w:rFonts w:ascii="Times New Roman" w:hAnsi="Times New Roman" w:cs="Times New Roman"/>
                <w:sz w:val="20"/>
                <w:szCs w:val="20"/>
                <w:lang w:val="ru-RU"/>
              </w:rPr>
              <w:t>рт.ст</w:t>
            </w:r>
            <w:proofErr w:type="spellEnd"/>
            <w:r w:rsidRPr="00564F6A">
              <w:rPr>
                <w:rFonts w:ascii="Times New Roman" w:hAnsi="Times New Roman" w:cs="Times New Roman"/>
                <w:sz w:val="20"/>
                <w:szCs w:val="20"/>
                <w:lang w:val="ru-RU"/>
              </w:rPr>
              <w:t>.)</w:t>
            </w:r>
          </w:p>
          <w:p w:rsidR="00564F6A" w:rsidRPr="00564F6A" w:rsidRDefault="00564F6A" w:rsidP="00457D21">
            <w:pPr>
              <w:snapToGrid w:val="0"/>
              <w:rPr>
                <w:rFonts w:ascii="Times New Roman" w:hAnsi="Times New Roman" w:cs="Times New Roman"/>
                <w:sz w:val="20"/>
                <w:szCs w:val="20"/>
                <w:lang w:val="ru-RU"/>
              </w:rPr>
            </w:pPr>
            <w:r w:rsidRPr="00564F6A">
              <w:rPr>
                <w:rFonts w:ascii="Times New Roman" w:hAnsi="Times New Roman" w:cs="Times New Roman"/>
                <w:sz w:val="20"/>
                <w:szCs w:val="20"/>
                <w:lang w:val="ru-RU"/>
              </w:rPr>
              <w:t>Температура хранения: -10 ~ 60°</w:t>
            </w:r>
            <w:r w:rsidRPr="00564F6A">
              <w:rPr>
                <w:rFonts w:ascii="Times New Roman" w:hAnsi="Times New Roman" w:cs="Times New Roman"/>
                <w:sz w:val="20"/>
                <w:szCs w:val="20"/>
              </w:rPr>
              <w:t>C</w:t>
            </w:r>
          </w:p>
          <w:p w:rsidR="00564F6A" w:rsidRPr="00564F6A" w:rsidRDefault="00564F6A" w:rsidP="00457D21">
            <w:pPr>
              <w:snapToGrid w:val="0"/>
              <w:rPr>
                <w:rFonts w:ascii="Times New Roman" w:hAnsi="Times New Roman" w:cs="Times New Roman"/>
                <w:sz w:val="20"/>
                <w:szCs w:val="20"/>
                <w:lang w:val="ru-RU"/>
              </w:rPr>
            </w:pPr>
            <w:r w:rsidRPr="00564F6A">
              <w:rPr>
                <w:rFonts w:ascii="Times New Roman" w:hAnsi="Times New Roman" w:cs="Times New Roman"/>
                <w:sz w:val="20"/>
                <w:szCs w:val="20"/>
                <w:lang w:val="ru-RU"/>
              </w:rPr>
              <w:t>Относительная влажность: 10 ~ 95%.</w:t>
            </w:r>
          </w:p>
          <w:p w:rsidR="00564F6A" w:rsidRPr="00564F6A" w:rsidRDefault="00564F6A" w:rsidP="00457D21">
            <w:pPr>
              <w:snapToGrid w:val="0"/>
              <w:rPr>
                <w:rFonts w:ascii="Times New Roman" w:hAnsi="Times New Roman" w:cs="Times New Roman"/>
                <w:sz w:val="20"/>
                <w:szCs w:val="20"/>
                <w:lang w:val="ru-RU"/>
              </w:rPr>
            </w:pPr>
            <w:r w:rsidRPr="00564F6A">
              <w:rPr>
                <w:rFonts w:ascii="Times New Roman" w:hAnsi="Times New Roman" w:cs="Times New Roman"/>
                <w:sz w:val="20"/>
                <w:szCs w:val="20"/>
                <w:lang w:val="ru-RU"/>
              </w:rPr>
              <w:lastRenderedPageBreak/>
              <w:t>Избегать прямого солнечного света во время хранения насоса. Не оставляйте насос во влажных и сухих условиях.</w:t>
            </w:r>
          </w:p>
        </w:tc>
      </w:tr>
      <w:tr w:rsidR="00564F6A" w:rsidRPr="00564F6A" w:rsidTr="00457D2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jc w:val="center"/>
              <w:rPr>
                <w:rFonts w:ascii="Times New Roman" w:hAnsi="Times New Roman" w:cs="Times New Roman"/>
                <w:b/>
                <w:sz w:val="20"/>
                <w:szCs w:val="20"/>
              </w:rPr>
            </w:pPr>
            <w:r w:rsidRPr="00564F6A">
              <w:rPr>
                <w:rFonts w:ascii="Times New Roman" w:hAnsi="Times New Roman" w:cs="Times New Roman"/>
                <w:b/>
                <w:sz w:val="20"/>
                <w:szCs w:val="20"/>
              </w:rPr>
              <w:lastRenderedPageBreak/>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rPr>
                <w:rFonts w:ascii="Times New Roman" w:hAnsi="Times New Roman" w:cs="Times New Roman"/>
                <w:b/>
                <w:sz w:val="20"/>
                <w:szCs w:val="20"/>
                <w:lang w:val="ru-RU"/>
              </w:rPr>
            </w:pPr>
            <w:r w:rsidRPr="00564F6A">
              <w:rPr>
                <w:rFonts w:ascii="Times New Roman" w:hAnsi="Times New Roman" w:cs="Times New Roman"/>
                <w:b/>
                <w:sz w:val="20"/>
                <w:szCs w:val="20"/>
                <w:lang w:val="ru-RU"/>
              </w:rPr>
              <w:t>Условия осуществления поставки МИ ТСО</w:t>
            </w:r>
          </w:p>
          <w:p w:rsidR="00564F6A" w:rsidRPr="00564F6A" w:rsidRDefault="00564F6A" w:rsidP="00457D21">
            <w:pPr>
              <w:rPr>
                <w:rFonts w:ascii="Times New Roman" w:hAnsi="Times New Roman" w:cs="Times New Roman"/>
                <w:i/>
                <w:sz w:val="20"/>
                <w:szCs w:val="20"/>
                <w:lang w:val="ru-RU"/>
              </w:rPr>
            </w:pPr>
            <w:r w:rsidRPr="00564F6A">
              <w:rPr>
                <w:rFonts w:ascii="Times New Roman" w:hAnsi="Times New Roman" w:cs="Times New Roman"/>
                <w:i/>
                <w:sz w:val="20"/>
                <w:szCs w:val="20"/>
                <w:lang w:val="ru-RU"/>
              </w:rPr>
              <w:t>(в соответствии с ИНКОТЕРМС 2010)</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564F6A" w:rsidRPr="00564F6A" w:rsidRDefault="00564F6A" w:rsidP="00457D21">
            <w:pPr>
              <w:jc w:val="center"/>
              <w:rPr>
                <w:rFonts w:ascii="Times New Roman" w:hAnsi="Times New Roman" w:cs="Times New Roman"/>
                <w:sz w:val="20"/>
                <w:szCs w:val="20"/>
              </w:rPr>
            </w:pPr>
            <w:r w:rsidRPr="00564F6A">
              <w:rPr>
                <w:rFonts w:ascii="Times New Roman" w:hAnsi="Times New Roman" w:cs="Times New Roman"/>
                <w:sz w:val="20"/>
                <w:szCs w:val="20"/>
              </w:rPr>
              <w:t xml:space="preserve">DDP </w:t>
            </w:r>
            <w:proofErr w:type="spellStart"/>
            <w:r w:rsidRPr="00564F6A">
              <w:rPr>
                <w:rFonts w:ascii="Times New Roman" w:hAnsi="Times New Roman" w:cs="Times New Roman"/>
                <w:sz w:val="20"/>
                <w:szCs w:val="20"/>
              </w:rPr>
              <w:t>пункт</w:t>
            </w:r>
            <w:proofErr w:type="spellEnd"/>
            <w:r w:rsidRPr="00564F6A">
              <w:rPr>
                <w:rFonts w:ascii="Times New Roman" w:hAnsi="Times New Roman" w:cs="Times New Roman"/>
                <w:sz w:val="20"/>
                <w:szCs w:val="20"/>
              </w:rPr>
              <w:t xml:space="preserve"> </w:t>
            </w:r>
            <w:proofErr w:type="spellStart"/>
            <w:r w:rsidRPr="00564F6A">
              <w:rPr>
                <w:rFonts w:ascii="Times New Roman" w:hAnsi="Times New Roman" w:cs="Times New Roman"/>
                <w:sz w:val="20"/>
                <w:szCs w:val="20"/>
              </w:rPr>
              <w:t>назначения</w:t>
            </w:r>
            <w:proofErr w:type="spellEnd"/>
          </w:p>
        </w:tc>
      </w:tr>
      <w:tr w:rsidR="00564F6A" w:rsidRPr="004D45ED" w:rsidTr="00457D2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jc w:val="center"/>
              <w:rPr>
                <w:rFonts w:ascii="Times New Roman" w:hAnsi="Times New Roman" w:cs="Times New Roman"/>
                <w:b/>
                <w:sz w:val="20"/>
                <w:szCs w:val="20"/>
              </w:rPr>
            </w:pPr>
            <w:r w:rsidRPr="00564F6A">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rPr>
                <w:rFonts w:ascii="Times New Roman" w:hAnsi="Times New Roman" w:cs="Times New Roman"/>
                <w:b/>
                <w:sz w:val="20"/>
                <w:szCs w:val="20"/>
                <w:lang w:val="ru-RU"/>
              </w:rPr>
            </w:pPr>
            <w:r w:rsidRPr="00564F6A">
              <w:rPr>
                <w:rFonts w:ascii="Times New Roman" w:hAnsi="Times New Roman" w:cs="Times New Roman"/>
                <w:b/>
                <w:sz w:val="20"/>
                <w:szCs w:val="20"/>
                <w:lang w:val="ru-RU"/>
              </w:rPr>
              <w:t xml:space="preserve">Срок поставки МИ ТСО и место дислокации </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457D21" w:rsidRPr="00564F6A" w:rsidRDefault="00457D21" w:rsidP="00457D21">
            <w:pPr>
              <w:jc w:val="center"/>
              <w:rPr>
                <w:rFonts w:ascii="Times New Roman" w:hAnsi="Times New Roman" w:cs="Times New Roman"/>
                <w:sz w:val="20"/>
                <w:szCs w:val="20"/>
                <w:lang w:val="ru-RU"/>
              </w:rPr>
            </w:pPr>
            <w:r>
              <w:rPr>
                <w:rFonts w:ascii="Times New Roman" w:hAnsi="Times New Roman" w:cs="Times New Roman"/>
                <w:sz w:val="20"/>
                <w:szCs w:val="20"/>
                <w:lang w:val="ru-RU"/>
              </w:rPr>
              <w:t>Срок поставки: До 1</w:t>
            </w:r>
            <w:r w:rsidR="00623CEC">
              <w:rPr>
                <w:rFonts w:ascii="Times New Roman" w:hAnsi="Times New Roman" w:cs="Times New Roman"/>
                <w:sz w:val="20"/>
                <w:szCs w:val="20"/>
                <w:lang w:val="ru-RU"/>
              </w:rPr>
              <w:t>5</w:t>
            </w:r>
            <w:r>
              <w:rPr>
                <w:rFonts w:ascii="Times New Roman" w:hAnsi="Times New Roman" w:cs="Times New Roman"/>
                <w:sz w:val="20"/>
                <w:szCs w:val="20"/>
                <w:lang w:val="ru-RU"/>
              </w:rPr>
              <w:t xml:space="preserve"> декабря 2021 года</w:t>
            </w:r>
          </w:p>
          <w:p w:rsidR="00564F6A" w:rsidRPr="00457D21" w:rsidRDefault="00457D21" w:rsidP="00457D21">
            <w:pPr>
              <w:jc w:val="center"/>
              <w:rPr>
                <w:rFonts w:ascii="Times New Roman" w:hAnsi="Times New Roman" w:cs="Times New Roman"/>
                <w:sz w:val="20"/>
                <w:szCs w:val="20"/>
                <w:lang w:val="ru-RU"/>
              </w:rPr>
            </w:pPr>
            <w:r w:rsidRPr="00457D21">
              <w:rPr>
                <w:rFonts w:ascii="Times New Roman" w:hAnsi="Times New Roman" w:cs="Times New Roman"/>
                <w:sz w:val="20"/>
                <w:szCs w:val="20"/>
                <w:lang w:val="ru-RU"/>
              </w:rPr>
              <w:t xml:space="preserve">Адрес: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город </w:t>
            </w:r>
            <w:proofErr w:type="spellStart"/>
            <w:r>
              <w:rPr>
                <w:rFonts w:ascii="Times New Roman" w:hAnsi="Times New Roman" w:cs="Times New Roman"/>
                <w:sz w:val="20"/>
                <w:szCs w:val="20"/>
                <w:lang w:val="ru-RU"/>
              </w:rPr>
              <w:t>Лисаковск</w:t>
            </w:r>
            <w:proofErr w:type="spellEnd"/>
            <w:r>
              <w:rPr>
                <w:rFonts w:ascii="Times New Roman" w:hAnsi="Times New Roman" w:cs="Times New Roman"/>
                <w:sz w:val="20"/>
                <w:szCs w:val="20"/>
                <w:lang w:val="ru-RU"/>
              </w:rPr>
              <w:t>, Больничный городок 1</w:t>
            </w:r>
          </w:p>
        </w:tc>
      </w:tr>
      <w:tr w:rsidR="00564F6A" w:rsidRPr="004D45ED" w:rsidTr="00457D21">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jc w:val="center"/>
              <w:rPr>
                <w:rFonts w:ascii="Times New Roman" w:hAnsi="Times New Roman" w:cs="Times New Roman"/>
                <w:b/>
                <w:sz w:val="20"/>
                <w:szCs w:val="20"/>
              </w:rPr>
            </w:pPr>
            <w:r w:rsidRPr="00564F6A">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b/>
                <w:sz w:val="20"/>
                <w:szCs w:val="20"/>
                <w:lang w:val="ru-RU"/>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457D21" w:rsidRPr="00AC2F60"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Гарантийное сервисное обслуживание МИ ТСО не менее 37 месяцев</w:t>
            </w:r>
            <w:r w:rsidRPr="00564F6A">
              <w:rPr>
                <w:rFonts w:ascii="Times New Roman" w:hAnsi="Times New Roman" w:cs="Times New Roman"/>
                <w:i/>
                <w:sz w:val="20"/>
                <w:szCs w:val="20"/>
                <w:lang w:val="ru-RU"/>
              </w:rPr>
              <w:t>.</w:t>
            </w:r>
            <w:r w:rsidR="00457D21">
              <w:rPr>
                <w:rFonts w:ascii="Times New Roman" w:hAnsi="Times New Roman" w:cs="Times New Roman"/>
                <w:i/>
                <w:sz w:val="20"/>
                <w:szCs w:val="20"/>
                <w:lang w:val="ru-RU"/>
              </w:rPr>
              <w:t xml:space="preserve"> </w:t>
            </w:r>
            <w:r w:rsidRPr="00564F6A">
              <w:rPr>
                <w:rFonts w:ascii="Times New Roman" w:hAnsi="Times New Roman" w:cs="Times New Roman"/>
                <w:sz w:val="20"/>
                <w:szCs w:val="20"/>
                <w:lang w:val="ru-RU"/>
              </w:rPr>
              <w:t>Плановое техническое обслуживание должно проводиться не реже чем 1 раз в квартал.</w:t>
            </w:r>
            <w:r w:rsidR="00457D21">
              <w:rPr>
                <w:rFonts w:ascii="Times New Roman" w:hAnsi="Times New Roman" w:cs="Times New Roman"/>
                <w:sz w:val="20"/>
                <w:szCs w:val="20"/>
                <w:lang w:val="ru-RU"/>
              </w:rPr>
              <w:t xml:space="preserve"> 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w:t>
            </w:r>
            <w:r w:rsidR="00457D21">
              <w:rPr>
                <w:rFonts w:ascii="Times New Roman" w:hAnsi="Times New Roman" w:cs="Times New Roman"/>
                <w:sz w:val="20"/>
                <w:szCs w:val="20"/>
                <w:lang w:val="kk-KZ"/>
              </w:rPr>
              <w:t>Қ</w:t>
            </w:r>
            <w:proofErr w:type="gramStart"/>
            <w:r w:rsidR="00457D21">
              <w:rPr>
                <w:rFonts w:ascii="Times New Roman" w:hAnsi="Times New Roman" w:cs="Times New Roman"/>
                <w:sz w:val="20"/>
                <w:szCs w:val="20"/>
                <w:lang w:val="kk-KZ"/>
              </w:rPr>
              <w:t>Р</w:t>
            </w:r>
            <w:proofErr w:type="gramEnd"/>
            <w:r w:rsidR="00457D21">
              <w:rPr>
                <w:rFonts w:ascii="Times New Roman" w:hAnsi="Times New Roman" w:cs="Times New Roman"/>
                <w:sz w:val="20"/>
                <w:szCs w:val="20"/>
                <w:lang w:val="kk-KZ"/>
              </w:rPr>
              <w:t xml:space="preserve"> ДСМ-273/2020 </w:t>
            </w:r>
            <w:r w:rsidR="00457D21">
              <w:rPr>
                <w:rFonts w:ascii="Times New Roman" w:hAnsi="Times New Roman" w:cs="Times New Roman"/>
                <w:sz w:val="20"/>
                <w:szCs w:val="20"/>
                <w:lang w:val="ru-RU"/>
              </w:rPr>
              <w:t>«Об утверждении правил осуществления сервисного обслуживания медицинских изделий в Республике Казахстан»</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замену отработавших ресурс составных частей;</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замене или восстановлении отдельных частей МИ ТСО;</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настройку и регулировку изделия; специфические для данного изделия работы и т.п.;</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чистку, смазку и при необходимости переборку основных механизмов и узлов;</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564F6A" w:rsidRPr="00564F6A" w:rsidRDefault="00564F6A" w:rsidP="00457D21">
            <w:pPr>
              <w:rPr>
                <w:rFonts w:ascii="Times New Roman" w:hAnsi="Times New Roman" w:cs="Times New Roman"/>
                <w:sz w:val="20"/>
                <w:szCs w:val="20"/>
                <w:lang w:val="ru-RU"/>
              </w:rPr>
            </w:pPr>
            <w:r w:rsidRPr="00564F6A">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p w:rsidR="00564F6A" w:rsidRPr="00564F6A" w:rsidRDefault="00564F6A" w:rsidP="00457D21">
            <w:pPr>
              <w:rPr>
                <w:rFonts w:ascii="Times New Roman" w:hAnsi="Times New Roman" w:cs="Times New Roman"/>
                <w:sz w:val="20"/>
                <w:szCs w:val="20"/>
                <w:lang w:val="ru-RU"/>
              </w:rPr>
            </w:pPr>
          </w:p>
        </w:tc>
      </w:tr>
    </w:tbl>
    <w:p w:rsidR="00AE39F4" w:rsidRDefault="00AE39F4" w:rsidP="00101612">
      <w:pPr>
        <w:pStyle w:val="a4"/>
        <w:rPr>
          <w:rFonts w:ascii="Times New Roman" w:hAnsi="Times New Roman" w:cs="Times New Roman"/>
          <w:b/>
          <w:sz w:val="20"/>
          <w:szCs w:val="20"/>
          <w:lang w:val="ru-RU"/>
        </w:rPr>
      </w:pPr>
    </w:p>
    <w:p w:rsidR="00AE39F4" w:rsidRDefault="00AE39F4" w:rsidP="00101612">
      <w:pPr>
        <w:pStyle w:val="a4"/>
        <w:rPr>
          <w:rFonts w:ascii="Times New Roman" w:hAnsi="Times New Roman" w:cs="Times New Roman"/>
          <w:b/>
          <w:sz w:val="20"/>
          <w:szCs w:val="20"/>
          <w:lang w:val="ru-RU"/>
        </w:rPr>
      </w:pPr>
    </w:p>
    <w:p w:rsidR="00DF36CA" w:rsidRDefault="00DF36CA" w:rsidP="00DF36CA">
      <w:pPr>
        <w:pStyle w:val="a3"/>
        <w:ind w:left="1070"/>
        <w:rPr>
          <w:rFonts w:ascii="Times New Roman" w:hAnsi="Times New Roman"/>
          <w:b/>
          <w:bCs/>
          <w:sz w:val="20"/>
          <w:szCs w:val="20"/>
          <w:u w:val="single"/>
          <w:lang w:val="ru-RU"/>
        </w:rPr>
      </w:pPr>
      <w:r>
        <w:rPr>
          <w:rFonts w:ascii="Times New Roman" w:hAnsi="Times New Roman"/>
          <w:b/>
          <w:bCs/>
          <w:sz w:val="20"/>
          <w:szCs w:val="20"/>
          <w:u w:val="single"/>
          <w:lang w:val="ru-RU"/>
        </w:rPr>
        <w:t xml:space="preserve">ЛОТ № 3 – </w:t>
      </w:r>
      <w:r w:rsidR="00457D21" w:rsidRPr="00457D21">
        <w:rPr>
          <w:rFonts w:ascii="Times New Roman" w:hAnsi="Times New Roman"/>
          <w:b/>
          <w:bCs/>
          <w:sz w:val="20"/>
          <w:szCs w:val="20"/>
          <w:u w:val="single"/>
          <w:lang w:val="ru-RU"/>
        </w:rPr>
        <w:t>Аппарат для определения кислотно-щелочного состояния (КЩС)</w:t>
      </w:r>
      <w:r w:rsidRPr="005B1159">
        <w:rPr>
          <w:rFonts w:ascii="Times New Roman" w:hAnsi="Times New Roman"/>
          <w:b/>
          <w:bCs/>
          <w:sz w:val="20"/>
          <w:szCs w:val="20"/>
          <w:u w:val="single"/>
          <w:lang w:val="ru-RU"/>
        </w:rPr>
        <w:t xml:space="preserve"> </w:t>
      </w:r>
      <w:r w:rsidRPr="003E583B">
        <w:rPr>
          <w:rFonts w:ascii="Times New Roman" w:hAnsi="Times New Roman"/>
          <w:b/>
          <w:bCs/>
          <w:sz w:val="20"/>
          <w:szCs w:val="20"/>
          <w:u w:val="single"/>
          <w:lang w:val="ru-RU"/>
        </w:rPr>
        <w:t xml:space="preserve">– </w:t>
      </w:r>
      <w:r>
        <w:rPr>
          <w:rFonts w:ascii="Times New Roman" w:hAnsi="Times New Roman"/>
          <w:b/>
          <w:bCs/>
          <w:sz w:val="20"/>
          <w:szCs w:val="20"/>
          <w:u w:val="single"/>
          <w:lang w:val="ru-RU"/>
        </w:rPr>
        <w:t>1</w:t>
      </w:r>
      <w:r w:rsidRPr="003E583B">
        <w:rPr>
          <w:rFonts w:ascii="Times New Roman" w:hAnsi="Times New Roman"/>
          <w:b/>
          <w:bCs/>
          <w:sz w:val="20"/>
          <w:szCs w:val="20"/>
          <w:u w:val="single"/>
          <w:lang w:val="ru-RU"/>
        </w:rPr>
        <w:t xml:space="preserve"> </w:t>
      </w:r>
      <w:r>
        <w:rPr>
          <w:rFonts w:ascii="Times New Roman" w:hAnsi="Times New Roman"/>
          <w:b/>
          <w:bCs/>
          <w:sz w:val="20"/>
          <w:szCs w:val="20"/>
          <w:u w:val="single"/>
          <w:lang w:val="ru-RU"/>
        </w:rPr>
        <w:t>единица</w:t>
      </w:r>
    </w:p>
    <w:p w:rsidR="00457D21" w:rsidRDefault="00457D21" w:rsidP="00DF36CA">
      <w:pPr>
        <w:pStyle w:val="a3"/>
        <w:ind w:left="1070"/>
        <w:rPr>
          <w:rFonts w:ascii="Times New Roman" w:hAnsi="Times New Roman"/>
          <w:b/>
          <w:bCs/>
          <w:sz w:val="20"/>
          <w:szCs w:val="20"/>
          <w:u w:val="single"/>
          <w:lang w:val="ru-RU"/>
        </w:rPr>
      </w:pPr>
    </w:p>
    <w:tbl>
      <w:tblPr>
        <w:tblStyle w:val="TableNormal"/>
        <w:tblW w:w="484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85" w:type="dxa"/>
          <w:bottom w:w="28" w:type="dxa"/>
          <w:right w:w="85" w:type="dxa"/>
        </w:tblCellMar>
        <w:tblLook w:val="01E0"/>
      </w:tblPr>
      <w:tblGrid>
        <w:gridCol w:w="466"/>
        <w:gridCol w:w="2850"/>
        <w:gridCol w:w="434"/>
        <w:gridCol w:w="2973"/>
        <w:gridCol w:w="6366"/>
        <w:gridCol w:w="1191"/>
      </w:tblGrid>
      <w:tr w:rsidR="00623CEC" w:rsidRPr="00623CEC" w:rsidTr="004D45ED">
        <w:trPr>
          <w:trHeight w:val="469"/>
          <w:jc w:val="center"/>
        </w:trPr>
        <w:tc>
          <w:tcPr>
            <w:tcW w:w="163" w:type="pct"/>
            <w:tcBorders>
              <w:left w:val="single" w:sz="4"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w:t>
            </w:r>
          </w:p>
          <w:p w:rsidR="00623CEC" w:rsidRPr="00623CEC" w:rsidRDefault="00623CEC" w:rsidP="004D45ED">
            <w:pPr>
              <w:pStyle w:val="TableParagraph"/>
              <w:contextualSpacing/>
              <w:jc w:val="both"/>
              <w:rPr>
                <w:b/>
                <w:sz w:val="20"/>
                <w:szCs w:val="20"/>
              </w:rPr>
            </w:pPr>
            <w:r w:rsidRPr="00623CEC">
              <w:rPr>
                <w:b/>
                <w:sz w:val="20"/>
                <w:szCs w:val="20"/>
              </w:rPr>
              <w:t>п/п</w:t>
            </w:r>
          </w:p>
        </w:tc>
        <w:tc>
          <w:tcPr>
            <w:tcW w:w="998" w:type="pct"/>
            <w:tcBorders>
              <w:top w:val="single" w:sz="6" w:space="0" w:color="000000"/>
              <w:left w:val="single" w:sz="6" w:space="0" w:color="000000"/>
              <w:bottom w:val="single" w:sz="6" w:space="0" w:color="000000"/>
              <w:right w:val="single" w:sz="6" w:space="0" w:color="000000"/>
            </w:tcBorders>
            <w:vAlign w:val="center"/>
          </w:tcPr>
          <w:p w:rsidR="00623CEC" w:rsidRPr="00623CEC" w:rsidRDefault="00623CEC" w:rsidP="004D45ED">
            <w:pPr>
              <w:pStyle w:val="TableParagraph"/>
              <w:contextualSpacing/>
              <w:jc w:val="center"/>
              <w:rPr>
                <w:b/>
                <w:sz w:val="20"/>
                <w:szCs w:val="20"/>
              </w:rPr>
            </w:pPr>
            <w:r w:rsidRPr="00623CEC">
              <w:rPr>
                <w:b/>
                <w:sz w:val="20"/>
                <w:szCs w:val="20"/>
              </w:rPr>
              <w:t>Критерии</w:t>
            </w:r>
          </w:p>
        </w:tc>
        <w:tc>
          <w:tcPr>
            <w:tcW w:w="3839" w:type="pct"/>
            <w:gridSpan w:val="4"/>
            <w:tcBorders>
              <w:left w:val="single" w:sz="6" w:space="0" w:color="000000"/>
              <w:right w:val="single" w:sz="4" w:space="0" w:color="000000"/>
            </w:tcBorders>
            <w:vAlign w:val="center"/>
          </w:tcPr>
          <w:p w:rsidR="00623CEC" w:rsidRPr="00623CEC" w:rsidRDefault="00623CEC" w:rsidP="004D45ED">
            <w:pPr>
              <w:pStyle w:val="TableParagraph"/>
              <w:contextualSpacing/>
              <w:jc w:val="center"/>
              <w:rPr>
                <w:b/>
                <w:sz w:val="20"/>
                <w:szCs w:val="20"/>
              </w:rPr>
            </w:pPr>
            <w:r w:rsidRPr="00623CEC">
              <w:rPr>
                <w:b/>
                <w:sz w:val="20"/>
                <w:szCs w:val="20"/>
              </w:rPr>
              <w:t>Описание</w:t>
            </w:r>
          </w:p>
        </w:tc>
      </w:tr>
      <w:tr w:rsidR="00623CEC" w:rsidRPr="004D45ED" w:rsidTr="004D45ED">
        <w:trPr>
          <w:trHeight w:val="1287"/>
          <w:jc w:val="center"/>
        </w:trPr>
        <w:tc>
          <w:tcPr>
            <w:tcW w:w="163" w:type="pct"/>
            <w:tcBorders>
              <w:left w:val="single" w:sz="4"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lastRenderedPageBreak/>
              <w:t>1</w:t>
            </w:r>
          </w:p>
        </w:tc>
        <w:tc>
          <w:tcPr>
            <w:tcW w:w="998" w:type="pct"/>
            <w:tcBorders>
              <w:top w:val="single" w:sz="6" w:space="0" w:color="000000"/>
              <w:left w:val="single" w:sz="6"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Наименование медицинской техники</w:t>
            </w:r>
          </w:p>
          <w:p w:rsidR="00623CEC" w:rsidRPr="00623CEC" w:rsidRDefault="00623CEC" w:rsidP="004D45ED">
            <w:pPr>
              <w:pStyle w:val="TableParagraph"/>
              <w:contextualSpacing/>
              <w:jc w:val="both"/>
              <w:rPr>
                <w:i/>
                <w:sz w:val="20"/>
                <w:szCs w:val="20"/>
              </w:rPr>
            </w:pPr>
            <w:r w:rsidRPr="00623CEC">
              <w:rPr>
                <w:i/>
                <w:sz w:val="20"/>
                <w:szCs w:val="20"/>
              </w:rPr>
              <w:t>(в соответствии с государственным реестром медицинских изделий с указанием модели, наименования производителя, страны)</w:t>
            </w:r>
          </w:p>
        </w:tc>
        <w:tc>
          <w:tcPr>
            <w:tcW w:w="3839" w:type="pct"/>
            <w:gridSpan w:val="4"/>
            <w:tcBorders>
              <w:left w:val="single" w:sz="6" w:space="0" w:color="000000"/>
              <w:bottom w:val="single" w:sz="6" w:space="0" w:color="000000"/>
              <w:right w:val="single" w:sz="4" w:space="0" w:color="000000"/>
            </w:tcBorders>
          </w:tcPr>
          <w:p w:rsidR="00623CEC" w:rsidRPr="00623CEC" w:rsidRDefault="004D45ED" w:rsidP="004D45ED">
            <w:pPr>
              <w:rPr>
                <w:rFonts w:ascii="Times New Roman" w:hAnsi="Times New Roman" w:cs="Times New Roman"/>
                <w:b/>
                <w:sz w:val="20"/>
                <w:szCs w:val="20"/>
                <w:shd w:val="clear" w:color="auto" w:fill="FFFFFF"/>
                <w:lang w:val="ru-RU"/>
              </w:rPr>
            </w:pPr>
            <w:r w:rsidRPr="004D45ED">
              <w:rPr>
                <w:rFonts w:ascii="Times New Roman" w:hAnsi="Times New Roman" w:cs="Times New Roman"/>
                <w:b/>
                <w:sz w:val="20"/>
                <w:szCs w:val="20"/>
                <w:shd w:val="clear" w:color="auto" w:fill="FFFFFF"/>
                <w:lang w:val="ru-RU"/>
              </w:rPr>
              <w:t>Аппарат для определения кислотно-щелочного состояния (КЩС</w:t>
            </w:r>
            <w:proofErr w:type="gramStart"/>
            <w:r w:rsidRPr="004D45ED">
              <w:rPr>
                <w:rFonts w:ascii="Times New Roman" w:hAnsi="Times New Roman" w:cs="Times New Roman"/>
                <w:b/>
                <w:sz w:val="20"/>
                <w:szCs w:val="20"/>
                <w:shd w:val="clear" w:color="auto" w:fill="FFFFFF"/>
                <w:lang w:val="ru-RU"/>
              </w:rPr>
              <w:t>)</w:t>
            </w:r>
            <w:r>
              <w:rPr>
                <w:rFonts w:ascii="Times New Roman" w:hAnsi="Times New Roman" w:cs="Times New Roman"/>
                <w:b/>
                <w:sz w:val="20"/>
                <w:szCs w:val="20"/>
                <w:shd w:val="clear" w:color="auto" w:fill="FFFFFF"/>
                <w:lang w:val="ru-RU"/>
              </w:rPr>
              <w:t>(</w:t>
            </w:r>
            <w:proofErr w:type="gramEnd"/>
            <w:r w:rsidR="00623CEC" w:rsidRPr="00623CEC">
              <w:rPr>
                <w:rFonts w:ascii="Times New Roman" w:hAnsi="Times New Roman" w:cs="Times New Roman"/>
                <w:b/>
                <w:sz w:val="20"/>
                <w:szCs w:val="20"/>
                <w:shd w:val="clear" w:color="auto" w:fill="FFFFFF"/>
                <w:lang w:val="ru-RU"/>
              </w:rPr>
              <w:t xml:space="preserve">Анализатор газов, метаболитов (глюкоза, </w:t>
            </w:r>
            <w:proofErr w:type="spellStart"/>
            <w:r w:rsidR="00623CEC" w:rsidRPr="00623CEC">
              <w:rPr>
                <w:rFonts w:ascii="Times New Roman" w:hAnsi="Times New Roman" w:cs="Times New Roman"/>
                <w:b/>
                <w:sz w:val="20"/>
                <w:szCs w:val="20"/>
                <w:shd w:val="clear" w:color="auto" w:fill="FFFFFF"/>
                <w:lang w:val="ru-RU"/>
              </w:rPr>
              <w:t>лактат</w:t>
            </w:r>
            <w:proofErr w:type="spellEnd"/>
            <w:r w:rsidR="00623CEC" w:rsidRPr="00623CEC">
              <w:rPr>
                <w:rFonts w:ascii="Times New Roman" w:hAnsi="Times New Roman" w:cs="Times New Roman"/>
                <w:b/>
                <w:sz w:val="20"/>
                <w:szCs w:val="20"/>
                <w:shd w:val="clear" w:color="auto" w:fill="FFFFFF"/>
                <w:lang w:val="ru-RU"/>
              </w:rPr>
              <w:t>) и электролитов крови в комплекте с принадлежностями</w:t>
            </w:r>
            <w:r>
              <w:rPr>
                <w:rFonts w:ascii="Times New Roman" w:hAnsi="Times New Roman" w:cs="Times New Roman"/>
                <w:b/>
                <w:sz w:val="20"/>
                <w:szCs w:val="20"/>
                <w:shd w:val="clear" w:color="auto" w:fill="FFFFFF"/>
                <w:lang w:val="ru-RU"/>
              </w:rPr>
              <w:t>)</w:t>
            </w:r>
          </w:p>
          <w:p w:rsidR="00623CEC" w:rsidRPr="00623CEC" w:rsidRDefault="00623CEC" w:rsidP="004D45ED">
            <w:pPr>
              <w:pStyle w:val="TableParagraph"/>
              <w:contextualSpacing/>
              <w:jc w:val="both"/>
              <w:rPr>
                <w:b/>
                <w:sz w:val="20"/>
                <w:szCs w:val="20"/>
                <w:shd w:val="clear" w:color="auto" w:fill="FFFFFF"/>
                <w:lang w:val="ru-RU"/>
              </w:rPr>
            </w:pPr>
          </w:p>
        </w:tc>
      </w:tr>
      <w:tr w:rsidR="00623CEC" w:rsidRPr="004D45ED" w:rsidTr="004D45ED">
        <w:trPr>
          <w:trHeight w:val="1077"/>
          <w:jc w:val="center"/>
        </w:trPr>
        <w:tc>
          <w:tcPr>
            <w:tcW w:w="163" w:type="pct"/>
            <w:vMerge w:val="restart"/>
            <w:tcBorders>
              <w:top w:val="single" w:sz="6" w:space="0" w:color="000000"/>
              <w:left w:val="single" w:sz="4"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2</w:t>
            </w:r>
          </w:p>
        </w:tc>
        <w:tc>
          <w:tcPr>
            <w:tcW w:w="998" w:type="pct"/>
            <w:vMerge w:val="restart"/>
            <w:tcBorders>
              <w:top w:val="single" w:sz="6" w:space="0" w:color="000000"/>
              <w:left w:val="single" w:sz="6"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Требования к комплектации</w:t>
            </w:r>
          </w:p>
        </w:tc>
        <w:tc>
          <w:tcPr>
            <w:tcW w:w="152" w:type="pct"/>
            <w:tcBorders>
              <w:top w:val="single" w:sz="6" w:space="0" w:color="000000"/>
              <w:left w:val="single" w:sz="6" w:space="0" w:color="000000"/>
              <w:right w:val="single" w:sz="6" w:space="0" w:color="000000"/>
            </w:tcBorders>
          </w:tcPr>
          <w:p w:rsidR="00623CEC" w:rsidRPr="00623CEC" w:rsidRDefault="00623CEC" w:rsidP="004D45ED">
            <w:pPr>
              <w:pStyle w:val="TableParagraph"/>
              <w:contextualSpacing/>
              <w:rPr>
                <w:i/>
                <w:sz w:val="20"/>
                <w:szCs w:val="20"/>
              </w:rPr>
            </w:pPr>
            <w:r w:rsidRPr="00623CEC">
              <w:rPr>
                <w:i/>
                <w:sz w:val="20"/>
                <w:szCs w:val="20"/>
              </w:rPr>
              <w:t>.</w:t>
            </w:r>
          </w:p>
          <w:p w:rsidR="00623CEC" w:rsidRPr="00623CEC" w:rsidRDefault="00623CEC" w:rsidP="004D45ED">
            <w:pPr>
              <w:pStyle w:val="TableParagraph"/>
              <w:contextualSpacing/>
              <w:rPr>
                <w:i/>
                <w:sz w:val="20"/>
                <w:szCs w:val="20"/>
              </w:rPr>
            </w:pPr>
            <w:r w:rsidRPr="00623CEC">
              <w:rPr>
                <w:i/>
                <w:sz w:val="20"/>
                <w:szCs w:val="20"/>
              </w:rPr>
              <w:t>№ п/п</w:t>
            </w:r>
          </w:p>
        </w:tc>
        <w:tc>
          <w:tcPr>
            <w:tcW w:w="1041" w:type="pct"/>
            <w:tcBorders>
              <w:top w:val="single" w:sz="6" w:space="0" w:color="000000"/>
              <w:left w:val="single" w:sz="6" w:space="0" w:color="000000"/>
              <w:right w:val="single" w:sz="6" w:space="0" w:color="000000"/>
            </w:tcBorders>
          </w:tcPr>
          <w:p w:rsidR="00623CEC" w:rsidRPr="00623CEC" w:rsidRDefault="00623CEC" w:rsidP="004D45ED">
            <w:pPr>
              <w:pStyle w:val="TableParagraph"/>
              <w:contextualSpacing/>
              <w:rPr>
                <w:i/>
                <w:sz w:val="20"/>
                <w:szCs w:val="20"/>
              </w:rPr>
            </w:pPr>
            <w:r w:rsidRPr="00623CEC">
              <w:rPr>
                <w:i/>
                <w:sz w:val="20"/>
                <w:szCs w:val="20"/>
              </w:rPr>
              <w:t>Наименование комплектующего к медицинской технике (в соответствии с государственным реестром медицинских изделий)</w:t>
            </w:r>
          </w:p>
        </w:tc>
        <w:tc>
          <w:tcPr>
            <w:tcW w:w="2229" w:type="pct"/>
            <w:tcBorders>
              <w:top w:val="single" w:sz="6" w:space="0" w:color="000000"/>
              <w:left w:val="single" w:sz="6" w:space="0" w:color="000000"/>
              <w:right w:val="single" w:sz="6" w:space="0" w:color="000000"/>
            </w:tcBorders>
          </w:tcPr>
          <w:p w:rsidR="00623CEC" w:rsidRPr="00623CEC" w:rsidRDefault="00623CEC" w:rsidP="004D45ED">
            <w:pPr>
              <w:pStyle w:val="TableParagraph"/>
              <w:contextualSpacing/>
              <w:rPr>
                <w:i/>
                <w:sz w:val="20"/>
                <w:szCs w:val="20"/>
              </w:rPr>
            </w:pPr>
            <w:r w:rsidRPr="00623CEC">
              <w:rPr>
                <w:i/>
                <w:sz w:val="20"/>
                <w:szCs w:val="20"/>
              </w:rPr>
              <w:t>Модель и (или) марка, каталожный номер, краткая техническая характеристика комплектующего к медицинской технике</w:t>
            </w:r>
          </w:p>
        </w:tc>
        <w:tc>
          <w:tcPr>
            <w:tcW w:w="417" w:type="pct"/>
            <w:tcBorders>
              <w:top w:val="single" w:sz="6" w:space="0" w:color="000000"/>
              <w:left w:val="single" w:sz="6" w:space="0" w:color="000000"/>
              <w:right w:val="single" w:sz="4" w:space="0" w:color="000000"/>
            </w:tcBorders>
          </w:tcPr>
          <w:p w:rsidR="00623CEC" w:rsidRPr="00623CEC" w:rsidRDefault="00623CEC" w:rsidP="004D45ED">
            <w:pPr>
              <w:pStyle w:val="TableParagraph"/>
              <w:contextualSpacing/>
              <w:rPr>
                <w:i/>
                <w:sz w:val="20"/>
                <w:szCs w:val="20"/>
              </w:rPr>
            </w:pPr>
            <w:r w:rsidRPr="00623CEC">
              <w:rPr>
                <w:i/>
                <w:sz w:val="20"/>
                <w:szCs w:val="20"/>
              </w:rPr>
              <w:t xml:space="preserve">Требуемое </w:t>
            </w:r>
            <w:r w:rsidRPr="00623CEC">
              <w:rPr>
                <w:i/>
                <w:spacing w:val="-1"/>
                <w:sz w:val="20"/>
                <w:szCs w:val="20"/>
              </w:rPr>
              <w:t>количество</w:t>
            </w:r>
          </w:p>
          <w:p w:rsidR="00623CEC" w:rsidRPr="00623CEC" w:rsidRDefault="00623CEC" w:rsidP="004D45ED">
            <w:pPr>
              <w:pStyle w:val="TableParagraph"/>
              <w:contextualSpacing/>
              <w:rPr>
                <w:i/>
                <w:sz w:val="20"/>
                <w:szCs w:val="20"/>
              </w:rPr>
            </w:pPr>
            <w:r w:rsidRPr="00623CEC">
              <w:rPr>
                <w:i/>
                <w:sz w:val="20"/>
                <w:szCs w:val="20"/>
              </w:rPr>
              <w:t>(с указанием единицы измерения)</w:t>
            </w:r>
          </w:p>
        </w:tc>
      </w:tr>
      <w:tr w:rsidR="00623CEC" w:rsidRPr="00623CEC" w:rsidTr="004D45ED">
        <w:trPr>
          <w:trHeight w:val="291"/>
          <w:jc w:val="center"/>
        </w:trPr>
        <w:tc>
          <w:tcPr>
            <w:tcW w:w="163" w:type="pct"/>
            <w:vMerge/>
            <w:tcBorders>
              <w:top w:val="nil"/>
              <w:left w:val="single" w:sz="4"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lang w:val="ru-RU"/>
              </w:rPr>
            </w:pPr>
          </w:p>
        </w:tc>
        <w:tc>
          <w:tcPr>
            <w:tcW w:w="998" w:type="pct"/>
            <w:vMerge/>
            <w:tcBorders>
              <w:top w:val="nil"/>
              <w:left w:val="single" w:sz="6"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lang w:val="ru-RU"/>
              </w:rPr>
            </w:pPr>
          </w:p>
        </w:tc>
        <w:tc>
          <w:tcPr>
            <w:tcW w:w="3839" w:type="pct"/>
            <w:gridSpan w:val="4"/>
            <w:tcBorders>
              <w:left w:val="single" w:sz="6" w:space="0" w:color="000000"/>
              <w:right w:val="single" w:sz="4" w:space="0" w:color="000000"/>
            </w:tcBorders>
          </w:tcPr>
          <w:p w:rsidR="00623CEC" w:rsidRPr="00623CEC" w:rsidRDefault="00623CEC" w:rsidP="004D45ED">
            <w:pPr>
              <w:pStyle w:val="TableParagraph"/>
              <w:contextualSpacing/>
              <w:jc w:val="both"/>
              <w:rPr>
                <w:i/>
                <w:sz w:val="20"/>
                <w:szCs w:val="20"/>
              </w:rPr>
            </w:pPr>
            <w:r w:rsidRPr="00623CEC">
              <w:rPr>
                <w:i/>
                <w:sz w:val="20"/>
                <w:szCs w:val="20"/>
              </w:rPr>
              <w:t>Основные комплектующие</w:t>
            </w:r>
          </w:p>
        </w:tc>
      </w:tr>
      <w:tr w:rsidR="00623CEC" w:rsidRPr="00623CEC" w:rsidTr="004D45ED">
        <w:trPr>
          <w:trHeight w:val="62"/>
          <w:jc w:val="center"/>
        </w:trPr>
        <w:tc>
          <w:tcPr>
            <w:tcW w:w="163" w:type="pct"/>
            <w:vMerge/>
            <w:tcBorders>
              <w:top w:val="nil"/>
              <w:left w:val="single" w:sz="4"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rPr>
            </w:pPr>
          </w:p>
        </w:tc>
        <w:tc>
          <w:tcPr>
            <w:tcW w:w="998" w:type="pct"/>
            <w:vMerge/>
            <w:tcBorders>
              <w:top w:val="nil"/>
              <w:left w:val="single" w:sz="6"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rPr>
            </w:pPr>
          </w:p>
        </w:tc>
        <w:tc>
          <w:tcPr>
            <w:tcW w:w="152" w:type="pct"/>
            <w:tcBorders>
              <w:left w:val="single" w:sz="6" w:space="0" w:color="000000"/>
              <w:bottom w:val="single" w:sz="6" w:space="0" w:color="000000"/>
              <w:right w:val="single" w:sz="2" w:space="0" w:color="000000"/>
            </w:tcBorders>
            <w:vAlign w:val="center"/>
          </w:tcPr>
          <w:p w:rsidR="00623CEC" w:rsidRPr="00623CEC" w:rsidRDefault="00623CEC" w:rsidP="004D45ED">
            <w:pPr>
              <w:pStyle w:val="TableParagraph"/>
              <w:contextualSpacing/>
              <w:rPr>
                <w:sz w:val="20"/>
                <w:szCs w:val="20"/>
                <w:lang w:val="ru-RU"/>
              </w:rPr>
            </w:pPr>
            <w:r w:rsidRPr="00623CEC">
              <w:rPr>
                <w:sz w:val="20"/>
                <w:szCs w:val="20"/>
                <w:lang w:val="ru-RU"/>
              </w:rPr>
              <w:t>1.</w:t>
            </w:r>
          </w:p>
        </w:tc>
        <w:tc>
          <w:tcPr>
            <w:tcW w:w="1041" w:type="pct"/>
            <w:tcBorders>
              <w:top w:val="single" w:sz="4" w:space="0" w:color="auto"/>
              <w:left w:val="single" w:sz="4" w:space="0" w:color="auto"/>
              <w:bottom w:val="single" w:sz="4" w:space="0" w:color="auto"/>
              <w:right w:val="single" w:sz="4" w:space="0" w:color="auto"/>
            </w:tcBorders>
            <w:vAlign w:val="center"/>
          </w:tcPr>
          <w:p w:rsidR="00623CEC" w:rsidRPr="00623CEC" w:rsidRDefault="00623CEC" w:rsidP="004D45ED">
            <w:pPr>
              <w:tabs>
                <w:tab w:val="left" w:pos="450"/>
              </w:tabs>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Анализатор газов, метаболитов (глюкоза, </w:t>
            </w:r>
            <w:proofErr w:type="spellStart"/>
            <w:r w:rsidRPr="00623CEC">
              <w:rPr>
                <w:rFonts w:ascii="Times New Roman" w:hAnsi="Times New Roman" w:cs="Times New Roman"/>
                <w:sz w:val="20"/>
                <w:szCs w:val="20"/>
                <w:lang w:val="ru-RU"/>
              </w:rPr>
              <w:t>лактат</w:t>
            </w:r>
            <w:proofErr w:type="spellEnd"/>
            <w:r w:rsidRPr="00623CEC">
              <w:rPr>
                <w:rFonts w:ascii="Times New Roman" w:hAnsi="Times New Roman" w:cs="Times New Roman"/>
                <w:sz w:val="20"/>
                <w:szCs w:val="20"/>
                <w:lang w:val="ru-RU"/>
              </w:rPr>
              <w:t>) и электролитов крови в комплекте с принадлежностями</w:t>
            </w:r>
          </w:p>
          <w:p w:rsidR="00623CEC" w:rsidRPr="00623CEC" w:rsidRDefault="00623CEC" w:rsidP="004D45ED">
            <w:pPr>
              <w:pStyle w:val="TableParagraph"/>
              <w:contextualSpacing/>
              <w:rPr>
                <w:rFonts w:eastAsia="MS Mincho"/>
                <w:bCs/>
                <w:sz w:val="20"/>
                <w:szCs w:val="20"/>
                <w:lang w:eastAsia="ja-JP"/>
              </w:rPr>
            </w:pPr>
          </w:p>
        </w:tc>
        <w:tc>
          <w:tcPr>
            <w:tcW w:w="2229" w:type="pct"/>
            <w:tcBorders>
              <w:top w:val="single" w:sz="4" w:space="0" w:color="auto"/>
              <w:left w:val="single" w:sz="4" w:space="0" w:color="auto"/>
              <w:bottom w:val="single" w:sz="4" w:space="0" w:color="auto"/>
              <w:right w:val="single" w:sz="4" w:space="0" w:color="auto"/>
            </w:tcBorders>
          </w:tcPr>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Тип анализатора </w:t>
            </w:r>
            <w:r w:rsidRPr="00623CEC">
              <w:rPr>
                <w:rFonts w:ascii="Times New Roman" w:hAnsi="Times New Roman" w:cs="Times New Roman"/>
                <w:sz w:val="20"/>
                <w:szCs w:val="20"/>
                <w:lang w:val="ru-RU"/>
              </w:rPr>
              <w:tab/>
              <w:t>Автоматический</w:t>
            </w:r>
          </w:p>
          <w:p w:rsidR="00623CEC" w:rsidRPr="00623CEC" w:rsidRDefault="00623CEC" w:rsidP="004D45ED">
            <w:pPr>
              <w:rPr>
                <w:rFonts w:ascii="Times New Roman" w:hAnsi="Times New Roman" w:cs="Times New Roman"/>
                <w:sz w:val="20"/>
                <w:szCs w:val="20"/>
                <w:lang w:val="ru-RU"/>
              </w:rPr>
            </w:pPr>
            <w:proofErr w:type="spellStart"/>
            <w:r w:rsidRPr="00623CEC">
              <w:rPr>
                <w:rFonts w:ascii="Times New Roman" w:hAnsi="Times New Roman" w:cs="Times New Roman"/>
                <w:sz w:val="20"/>
                <w:szCs w:val="20"/>
                <w:lang w:val="ru-RU"/>
              </w:rPr>
              <w:t>Реагентная</w:t>
            </w:r>
            <w:proofErr w:type="spellEnd"/>
            <w:r w:rsidRPr="00623CEC">
              <w:rPr>
                <w:rFonts w:ascii="Times New Roman" w:hAnsi="Times New Roman" w:cs="Times New Roman"/>
                <w:sz w:val="20"/>
                <w:szCs w:val="20"/>
                <w:lang w:val="ru-RU"/>
              </w:rPr>
              <w:t xml:space="preserve"> система Закрытая</w:t>
            </w:r>
          </w:p>
          <w:p w:rsidR="00623CEC" w:rsidRPr="00623CEC" w:rsidRDefault="00623CEC" w:rsidP="004D45ED">
            <w:pPr>
              <w:rPr>
                <w:rFonts w:ascii="Times New Roman" w:hAnsi="Times New Roman" w:cs="Times New Roman"/>
                <w:sz w:val="20"/>
                <w:szCs w:val="20"/>
                <w:lang w:val="ru-RU"/>
              </w:rPr>
            </w:pPr>
            <w:proofErr w:type="spellStart"/>
            <w:r w:rsidRPr="00623CEC">
              <w:rPr>
                <w:rFonts w:ascii="Times New Roman" w:hAnsi="Times New Roman" w:cs="Times New Roman"/>
                <w:sz w:val="20"/>
                <w:szCs w:val="20"/>
                <w:lang w:val="ru-RU"/>
              </w:rPr>
              <w:t>Автоматиче</w:t>
            </w:r>
            <w:proofErr w:type="spellEnd"/>
            <w:proofErr w:type="gramStart"/>
            <w:r w:rsidRPr="00623CEC">
              <w:rPr>
                <w:rFonts w:ascii="Times New Roman" w:hAnsi="Times New Roman" w:cs="Times New Roman"/>
                <w:sz w:val="20"/>
                <w:szCs w:val="20"/>
              </w:rPr>
              <w:t>c</w:t>
            </w:r>
            <w:proofErr w:type="spellStart"/>
            <w:proofErr w:type="gramEnd"/>
            <w:r w:rsidRPr="00623CEC">
              <w:rPr>
                <w:rFonts w:ascii="Times New Roman" w:hAnsi="Times New Roman" w:cs="Times New Roman"/>
                <w:sz w:val="20"/>
                <w:szCs w:val="20"/>
                <w:lang w:val="ru-RU"/>
              </w:rPr>
              <w:t>кая</w:t>
            </w:r>
            <w:proofErr w:type="spellEnd"/>
            <w:r w:rsidRPr="00623CEC">
              <w:rPr>
                <w:rFonts w:ascii="Times New Roman" w:hAnsi="Times New Roman" w:cs="Times New Roman"/>
                <w:sz w:val="20"/>
                <w:szCs w:val="20"/>
                <w:lang w:val="ru-RU"/>
              </w:rPr>
              <w:t xml:space="preserve"> система оценки газов крови, электролитов, глюкозы, </w:t>
            </w:r>
            <w:proofErr w:type="spellStart"/>
            <w:r w:rsidRPr="00623CEC">
              <w:rPr>
                <w:rFonts w:ascii="Times New Roman" w:hAnsi="Times New Roman" w:cs="Times New Roman"/>
                <w:sz w:val="20"/>
                <w:szCs w:val="20"/>
                <w:lang w:val="ru-RU"/>
              </w:rPr>
              <w:t>лактата</w:t>
            </w:r>
            <w:proofErr w:type="spellEnd"/>
            <w:r w:rsidRPr="00623CEC">
              <w:rPr>
                <w:rFonts w:ascii="Times New Roman" w:hAnsi="Times New Roman" w:cs="Times New Roman"/>
                <w:sz w:val="20"/>
                <w:szCs w:val="20"/>
                <w:lang w:val="ru-RU"/>
              </w:rPr>
              <w:t xml:space="preserve"> и полной </w:t>
            </w:r>
            <w:r w:rsidRPr="00623CEC">
              <w:rPr>
                <w:rFonts w:ascii="Times New Roman" w:hAnsi="Times New Roman" w:cs="Times New Roman"/>
                <w:sz w:val="20"/>
                <w:szCs w:val="20"/>
              </w:rPr>
              <w:t>CO</w:t>
            </w:r>
            <w:r w:rsidRPr="00623CEC">
              <w:rPr>
                <w:rFonts w:ascii="Times New Roman" w:hAnsi="Times New Roman" w:cs="Times New Roman"/>
                <w:sz w:val="20"/>
                <w:szCs w:val="20"/>
                <w:lang w:val="ru-RU"/>
              </w:rPr>
              <w:t>-</w:t>
            </w:r>
            <w:proofErr w:type="spellStart"/>
            <w:r w:rsidRPr="00623CEC">
              <w:rPr>
                <w:rFonts w:ascii="Times New Roman" w:hAnsi="Times New Roman" w:cs="Times New Roman"/>
                <w:sz w:val="20"/>
                <w:szCs w:val="20"/>
                <w:lang w:val="ru-RU"/>
              </w:rPr>
              <w:t>оксиметрии</w:t>
            </w:r>
            <w:proofErr w:type="spellEnd"/>
            <w:r w:rsidRPr="00623CEC">
              <w:rPr>
                <w:rFonts w:ascii="Times New Roman" w:hAnsi="Times New Roman" w:cs="Times New Roman"/>
                <w:sz w:val="20"/>
                <w:szCs w:val="20"/>
                <w:lang w:val="ru-RU"/>
              </w:rPr>
              <w:t>, включая общий билирубин новорожденных (</w:t>
            </w:r>
            <w:proofErr w:type="spellStart"/>
            <w:r w:rsidRPr="00623CEC">
              <w:rPr>
                <w:rFonts w:ascii="Times New Roman" w:hAnsi="Times New Roman" w:cs="Times New Roman"/>
                <w:sz w:val="20"/>
                <w:szCs w:val="20"/>
              </w:rPr>
              <w:t>nBili</w:t>
            </w:r>
            <w:proofErr w:type="spellEnd"/>
            <w:r w:rsidRPr="00623CEC">
              <w:rPr>
                <w:rFonts w:ascii="Times New Roman" w:hAnsi="Times New Roman" w:cs="Times New Roman"/>
                <w:sz w:val="20"/>
                <w:szCs w:val="20"/>
                <w:lang w:val="ru-RU"/>
              </w:rPr>
              <w:t>) и общий гемоглобин (</w:t>
            </w:r>
            <w:proofErr w:type="spellStart"/>
            <w:r w:rsidRPr="00623CEC">
              <w:rPr>
                <w:rFonts w:ascii="Times New Roman" w:hAnsi="Times New Roman" w:cs="Times New Roman"/>
                <w:sz w:val="20"/>
                <w:szCs w:val="20"/>
              </w:rPr>
              <w:t>tHb</w:t>
            </w:r>
            <w:proofErr w:type="spellEnd"/>
            <w:r w:rsidRPr="00623CEC">
              <w:rPr>
                <w:rFonts w:ascii="Times New Roman" w:hAnsi="Times New Roman" w:cs="Times New Roman"/>
                <w:sz w:val="20"/>
                <w:szCs w:val="20"/>
                <w:lang w:val="ru-RU"/>
              </w:rPr>
              <w:t>);</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Кол-во возможного выполнения тестов</w:t>
            </w:r>
            <w:proofErr w:type="gramStart"/>
            <w:r w:rsidRPr="00623CEC">
              <w:rPr>
                <w:rFonts w:ascii="Times New Roman" w:hAnsi="Times New Roman" w:cs="Times New Roman"/>
                <w:sz w:val="20"/>
                <w:szCs w:val="20"/>
                <w:lang w:val="ru-RU"/>
              </w:rPr>
              <w:t xml:space="preserve"> :</w:t>
            </w:r>
            <w:proofErr w:type="gramEnd"/>
            <w:r w:rsidRPr="00623CEC">
              <w:rPr>
                <w:rFonts w:ascii="Times New Roman" w:hAnsi="Times New Roman" w:cs="Times New Roman"/>
                <w:sz w:val="20"/>
                <w:szCs w:val="20"/>
                <w:lang w:val="ru-RU"/>
              </w:rPr>
              <w:t xml:space="preserve"> не менее 700.</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Наличие автоматической системы калибровки и контроля качества.</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Получение результата 1-ого теста не более минуты.</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Исследование газов крови, электролитов, глюкозы, </w:t>
            </w:r>
            <w:proofErr w:type="spellStart"/>
            <w:r w:rsidRPr="00623CEC">
              <w:rPr>
                <w:rFonts w:ascii="Times New Roman" w:hAnsi="Times New Roman" w:cs="Times New Roman"/>
                <w:sz w:val="20"/>
                <w:szCs w:val="20"/>
                <w:lang w:val="ru-RU"/>
              </w:rPr>
              <w:t>лактата</w:t>
            </w:r>
            <w:proofErr w:type="spellEnd"/>
            <w:r w:rsidRPr="00623CEC">
              <w:rPr>
                <w:rFonts w:ascii="Times New Roman" w:hAnsi="Times New Roman" w:cs="Times New Roman"/>
                <w:sz w:val="20"/>
                <w:szCs w:val="20"/>
                <w:lang w:val="ru-RU"/>
              </w:rPr>
              <w:t xml:space="preserve"> и обязательной  полной </w:t>
            </w:r>
            <w:r w:rsidRPr="00623CEC">
              <w:rPr>
                <w:rFonts w:ascii="Times New Roman" w:hAnsi="Times New Roman" w:cs="Times New Roman"/>
                <w:b/>
                <w:bCs/>
                <w:sz w:val="20"/>
                <w:szCs w:val="20"/>
              </w:rPr>
              <w:t>CO</w:t>
            </w:r>
            <w:r w:rsidRPr="00623CEC">
              <w:rPr>
                <w:rFonts w:ascii="Times New Roman" w:hAnsi="Times New Roman" w:cs="Times New Roman"/>
                <w:b/>
                <w:bCs/>
                <w:sz w:val="20"/>
                <w:szCs w:val="20"/>
                <w:lang w:val="ru-RU"/>
              </w:rPr>
              <w:t>-</w:t>
            </w:r>
            <w:proofErr w:type="spellStart"/>
            <w:r w:rsidRPr="00623CEC">
              <w:rPr>
                <w:rFonts w:ascii="Times New Roman" w:hAnsi="Times New Roman" w:cs="Times New Roman"/>
                <w:b/>
                <w:bCs/>
                <w:sz w:val="20"/>
                <w:szCs w:val="20"/>
                <w:lang w:val="ru-RU"/>
              </w:rPr>
              <w:t>оксиметрии</w:t>
            </w:r>
            <w:proofErr w:type="spellEnd"/>
            <w:r w:rsidRPr="00623CEC">
              <w:rPr>
                <w:rFonts w:ascii="Times New Roman" w:hAnsi="Times New Roman" w:cs="Times New Roman"/>
                <w:sz w:val="20"/>
                <w:szCs w:val="20"/>
                <w:lang w:val="ru-RU"/>
              </w:rPr>
              <w:t>, включая общий билирубин новорожденных (</w:t>
            </w:r>
            <w:proofErr w:type="spellStart"/>
            <w:r w:rsidRPr="00623CEC">
              <w:rPr>
                <w:rFonts w:ascii="Times New Roman" w:hAnsi="Times New Roman" w:cs="Times New Roman"/>
                <w:sz w:val="20"/>
                <w:szCs w:val="20"/>
              </w:rPr>
              <w:t>nBili</w:t>
            </w:r>
            <w:proofErr w:type="spellEnd"/>
            <w:r w:rsidRPr="00623CEC">
              <w:rPr>
                <w:rFonts w:ascii="Times New Roman" w:hAnsi="Times New Roman" w:cs="Times New Roman"/>
                <w:sz w:val="20"/>
                <w:szCs w:val="20"/>
                <w:lang w:val="ru-RU"/>
              </w:rPr>
              <w:t>) и общий гемоглобин (</w:t>
            </w:r>
            <w:proofErr w:type="spellStart"/>
            <w:r w:rsidRPr="00623CEC">
              <w:rPr>
                <w:rFonts w:ascii="Times New Roman" w:hAnsi="Times New Roman" w:cs="Times New Roman"/>
                <w:sz w:val="20"/>
                <w:szCs w:val="20"/>
              </w:rPr>
              <w:t>tHb</w:t>
            </w:r>
            <w:proofErr w:type="spellEnd"/>
            <w:r w:rsidRPr="00623CEC">
              <w:rPr>
                <w:rFonts w:ascii="Times New Roman" w:hAnsi="Times New Roman" w:cs="Times New Roman"/>
                <w:sz w:val="20"/>
                <w:szCs w:val="20"/>
                <w:lang w:val="ru-RU"/>
              </w:rPr>
              <w:t>);</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Возможность исследования нескольких типов проб, включая цельную кровь (артериальную и венозную), плевральную жидкость и диализат;</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Наличие сенсорного экрана и встроенного сканера штрих-Код 128, Код 39, символьный/цифровой, чересстрочный 2 из 5</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Наличие биологически безопасного, автоматизированного </w:t>
            </w:r>
            <w:proofErr w:type="spellStart"/>
            <w:r w:rsidRPr="00623CEC">
              <w:rPr>
                <w:rFonts w:ascii="Times New Roman" w:hAnsi="Times New Roman" w:cs="Times New Roman"/>
                <w:sz w:val="20"/>
                <w:szCs w:val="20"/>
                <w:lang w:val="ru-RU"/>
              </w:rPr>
              <w:t>пробозабора</w:t>
            </w:r>
            <w:proofErr w:type="spellEnd"/>
            <w:r w:rsidRPr="00623CEC">
              <w:rPr>
                <w:rFonts w:ascii="Times New Roman" w:hAnsi="Times New Roman" w:cs="Times New Roman"/>
                <w:sz w:val="20"/>
                <w:szCs w:val="20"/>
                <w:lang w:val="ru-RU"/>
              </w:rPr>
              <w:t xml:space="preserve"> без участия оператора с функцией обнаружения и удаления сгустков.</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Не нуждающаяся в обслуживании система картриджей с </w:t>
            </w:r>
            <w:proofErr w:type="gramStart"/>
            <w:r w:rsidRPr="00623CEC">
              <w:rPr>
                <w:rFonts w:ascii="Times New Roman" w:hAnsi="Times New Roman" w:cs="Times New Roman"/>
                <w:sz w:val="20"/>
                <w:szCs w:val="20"/>
                <w:lang w:val="ru-RU"/>
              </w:rPr>
              <w:t>автоматическим</w:t>
            </w:r>
            <w:proofErr w:type="gramEnd"/>
            <w:r w:rsidRPr="00623CEC">
              <w:rPr>
                <w:rFonts w:ascii="Times New Roman" w:hAnsi="Times New Roman" w:cs="Times New Roman"/>
                <w:sz w:val="20"/>
                <w:szCs w:val="20"/>
                <w:lang w:val="ru-RU"/>
              </w:rPr>
              <w:t xml:space="preserve"> </w:t>
            </w:r>
            <w:r w:rsidRPr="00623CEC">
              <w:rPr>
                <w:rFonts w:ascii="Times New Roman" w:hAnsi="Times New Roman" w:cs="Times New Roman"/>
                <w:sz w:val="20"/>
                <w:szCs w:val="20"/>
              </w:rPr>
              <w:t>QC</w:t>
            </w:r>
            <w:r w:rsidRPr="00623CEC">
              <w:rPr>
                <w:rFonts w:ascii="Times New Roman" w:hAnsi="Times New Roman" w:cs="Times New Roman"/>
                <w:sz w:val="20"/>
                <w:szCs w:val="20"/>
                <w:lang w:val="ru-RU"/>
              </w:rPr>
              <w:t>.</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Возможность подключения к </w:t>
            </w:r>
            <w:r w:rsidRPr="00623CEC">
              <w:rPr>
                <w:rFonts w:ascii="Times New Roman" w:hAnsi="Times New Roman" w:cs="Times New Roman"/>
                <w:sz w:val="20"/>
                <w:szCs w:val="20"/>
              </w:rPr>
              <w:t>LIS</w:t>
            </w:r>
            <w:r w:rsidRPr="00623CEC">
              <w:rPr>
                <w:rFonts w:ascii="Times New Roman" w:hAnsi="Times New Roman" w:cs="Times New Roman"/>
                <w:sz w:val="20"/>
                <w:szCs w:val="20"/>
                <w:lang w:val="ru-RU"/>
              </w:rPr>
              <w:t>/</w:t>
            </w:r>
            <w:r w:rsidRPr="00623CEC">
              <w:rPr>
                <w:rFonts w:ascii="Times New Roman" w:hAnsi="Times New Roman" w:cs="Times New Roman"/>
                <w:sz w:val="20"/>
                <w:szCs w:val="20"/>
              </w:rPr>
              <w:t>HIS</w:t>
            </w:r>
            <w:r w:rsidRPr="00623CEC">
              <w:rPr>
                <w:rFonts w:ascii="Times New Roman" w:hAnsi="Times New Roman" w:cs="Times New Roman"/>
                <w:sz w:val="20"/>
                <w:szCs w:val="20"/>
                <w:lang w:val="ru-RU"/>
              </w:rPr>
              <w:t xml:space="preserve"> (информационная система лаборатории/ медицинская информационная система) с опциональным дистанционным мониторингом и управлением с помощью системы управления данными.</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Автоматическое </w:t>
            </w:r>
            <w:proofErr w:type="spellStart"/>
            <w:r w:rsidRPr="00623CEC">
              <w:rPr>
                <w:rFonts w:ascii="Times New Roman" w:hAnsi="Times New Roman" w:cs="Times New Roman"/>
                <w:sz w:val="20"/>
                <w:szCs w:val="20"/>
                <w:lang w:val="ru-RU"/>
              </w:rPr>
              <w:t>обноружение</w:t>
            </w:r>
            <w:proofErr w:type="spellEnd"/>
            <w:r w:rsidRPr="00623CEC">
              <w:rPr>
                <w:rFonts w:ascii="Times New Roman" w:hAnsi="Times New Roman" w:cs="Times New Roman"/>
                <w:sz w:val="20"/>
                <w:szCs w:val="20"/>
                <w:lang w:val="ru-RU"/>
              </w:rPr>
              <w:t xml:space="preserve"> и удаление сгустков проб.</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Наличие технологии </w:t>
            </w:r>
            <w:r w:rsidRPr="00623CEC">
              <w:rPr>
                <w:rFonts w:ascii="Times New Roman" w:hAnsi="Times New Roman" w:cs="Times New Roman"/>
                <w:sz w:val="20"/>
                <w:szCs w:val="20"/>
              </w:rPr>
              <w:t>Co</w:t>
            </w:r>
            <w:r w:rsidRPr="00623CEC">
              <w:rPr>
                <w:rFonts w:ascii="Times New Roman" w:hAnsi="Times New Roman" w:cs="Times New Roman"/>
                <w:sz w:val="20"/>
                <w:szCs w:val="20"/>
                <w:lang w:val="ru-RU"/>
              </w:rPr>
              <w:t>-</w:t>
            </w:r>
            <w:proofErr w:type="spellStart"/>
            <w:r w:rsidRPr="00623CEC">
              <w:rPr>
                <w:rFonts w:ascii="Times New Roman" w:hAnsi="Times New Roman" w:cs="Times New Roman"/>
                <w:sz w:val="20"/>
                <w:szCs w:val="20"/>
                <w:lang w:val="ru-RU"/>
              </w:rPr>
              <w:t>оксиметрии</w:t>
            </w:r>
            <w:proofErr w:type="spellEnd"/>
            <w:r w:rsidRPr="00623CEC">
              <w:rPr>
                <w:rFonts w:ascii="Times New Roman" w:hAnsi="Times New Roman" w:cs="Times New Roman"/>
                <w:sz w:val="20"/>
                <w:szCs w:val="20"/>
                <w:lang w:val="ru-RU"/>
              </w:rPr>
              <w:t xml:space="preserve">, без гемолиза включая </w:t>
            </w:r>
            <w:proofErr w:type="spellStart"/>
            <w:r w:rsidRPr="00623CEC">
              <w:rPr>
                <w:rFonts w:ascii="Times New Roman" w:hAnsi="Times New Roman" w:cs="Times New Roman"/>
                <w:sz w:val="20"/>
                <w:szCs w:val="20"/>
              </w:rPr>
              <w:t>tHb</w:t>
            </w:r>
            <w:proofErr w:type="spellEnd"/>
            <w:r w:rsidRPr="00623CEC">
              <w:rPr>
                <w:rFonts w:ascii="Times New Roman" w:hAnsi="Times New Roman" w:cs="Times New Roman"/>
                <w:sz w:val="20"/>
                <w:szCs w:val="20"/>
                <w:lang w:val="ru-RU"/>
              </w:rPr>
              <w:t xml:space="preserve"> и </w:t>
            </w:r>
            <w:proofErr w:type="spellStart"/>
            <w:r w:rsidRPr="00623CEC">
              <w:rPr>
                <w:rFonts w:ascii="Times New Roman" w:hAnsi="Times New Roman" w:cs="Times New Roman"/>
                <w:sz w:val="20"/>
                <w:szCs w:val="20"/>
              </w:rPr>
              <w:t>nBili</w:t>
            </w:r>
            <w:proofErr w:type="spellEnd"/>
            <w:r w:rsidRPr="00623CEC">
              <w:rPr>
                <w:rFonts w:ascii="Times New Roman" w:hAnsi="Times New Roman" w:cs="Times New Roman"/>
                <w:sz w:val="20"/>
                <w:szCs w:val="20"/>
                <w:lang w:val="ru-RU"/>
              </w:rPr>
              <w:t>.</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Возможность принятия пробы из шприца или капилляра без адаптеров в порт </w:t>
            </w:r>
            <w:proofErr w:type="spellStart"/>
            <w:r w:rsidRPr="00623CEC">
              <w:rPr>
                <w:rFonts w:ascii="Times New Roman" w:hAnsi="Times New Roman" w:cs="Times New Roman"/>
                <w:sz w:val="20"/>
                <w:szCs w:val="20"/>
                <w:lang w:val="ru-RU"/>
              </w:rPr>
              <w:t>пробозаборника</w:t>
            </w:r>
            <w:proofErr w:type="spellEnd"/>
            <w:r w:rsidRPr="00623CEC">
              <w:rPr>
                <w:rFonts w:ascii="Times New Roman" w:hAnsi="Times New Roman" w:cs="Times New Roman"/>
                <w:sz w:val="20"/>
                <w:szCs w:val="20"/>
                <w:lang w:val="ru-RU"/>
              </w:rPr>
              <w:t>.</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Объем образца: Шприц не более 200 мкл</w:t>
            </w:r>
            <w:proofErr w:type="gramStart"/>
            <w:r w:rsidRPr="00623CEC">
              <w:rPr>
                <w:rFonts w:ascii="Times New Roman" w:hAnsi="Times New Roman" w:cs="Times New Roman"/>
                <w:sz w:val="20"/>
                <w:szCs w:val="20"/>
                <w:lang w:val="ru-RU"/>
              </w:rPr>
              <w:t xml:space="preserve">., </w:t>
            </w:r>
            <w:proofErr w:type="gramEnd"/>
            <w:r w:rsidRPr="00623CEC">
              <w:rPr>
                <w:rFonts w:ascii="Times New Roman" w:hAnsi="Times New Roman" w:cs="Times New Roman"/>
                <w:sz w:val="20"/>
                <w:szCs w:val="20"/>
                <w:lang w:val="ru-RU"/>
              </w:rPr>
              <w:t>Капилляр не более 110 мкл.</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Наличие одноточечной калибровки: Не более чем через каждые </w:t>
            </w:r>
            <w:proofErr w:type="gramStart"/>
            <w:r w:rsidRPr="00623CEC">
              <w:rPr>
                <w:rFonts w:ascii="Times New Roman" w:hAnsi="Times New Roman" w:cs="Times New Roman"/>
                <w:sz w:val="20"/>
                <w:szCs w:val="20"/>
                <w:lang w:val="ru-RU"/>
              </w:rPr>
              <w:t>пол часа</w:t>
            </w:r>
            <w:proofErr w:type="gramEnd"/>
            <w:r w:rsidRPr="00623CEC">
              <w:rPr>
                <w:rFonts w:ascii="Times New Roman" w:hAnsi="Times New Roman" w:cs="Times New Roman"/>
                <w:sz w:val="20"/>
                <w:szCs w:val="20"/>
                <w:lang w:val="ru-RU"/>
              </w:rPr>
              <w:t>.</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lastRenderedPageBreak/>
              <w:t xml:space="preserve">Наличие </w:t>
            </w:r>
            <w:proofErr w:type="gramStart"/>
            <w:r w:rsidRPr="00623CEC">
              <w:rPr>
                <w:rFonts w:ascii="Times New Roman" w:hAnsi="Times New Roman" w:cs="Times New Roman"/>
                <w:sz w:val="20"/>
                <w:szCs w:val="20"/>
                <w:lang w:val="ru-RU"/>
              </w:rPr>
              <w:t>двухточечная</w:t>
            </w:r>
            <w:proofErr w:type="gramEnd"/>
            <w:r w:rsidRPr="00623CEC">
              <w:rPr>
                <w:rFonts w:ascii="Times New Roman" w:hAnsi="Times New Roman" w:cs="Times New Roman"/>
                <w:sz w:val="20"/>
                <w:szCs w:val="20"/>
                <w:lang w:val="ru-RU"/>
              </w:rPr>
              <w:t xml:space="preserve"> калибровки: Не более чем через каждые 120 минут.</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rPr>
              <w:t>USB</w:t>
            </w:r>
            <w:r w:rsidRPr="00623CEC">
              <w:rPr>
                <w:rFonts w:ascii="Times New Roman" w:hAnsi="Times New Roman" w:cs="Times New Roman"/>
                <w:sz w:val="20"/>
                <w:szCs w:val="20"/>
                <w:lang w:val="ru-RU"/>
              </w:rPr>
              <w:t xml:space="preserve"> порт- не мен</w:t>
            </w:r>
            <w:r w:rsidR="001F3B00">
              <w:rPr>
                <w:rFonts w:ascii="Times New Roman" w:hAnsi="Times New Roman" w:cs="Times New Roman"/>
                <w:sz w:val="20"/>
                <w:szCs w:val="20"/>
                <w:lang w:val="ru-RU"/>
              </w:rPr>
              <w:t>е</w:t>
            </w:r>
            <w:r w:rsidRPr="00623CEC">
              <w:rPr>
                <w:rFonts w:ascii="Times New Roman" w:hAnsi="Times New Roman" w:cs="Times New Roman"/>
                <w:sz w:val="20"/>
                <w:szCs w:val="20"/>
                <w:lang w:val="ru-RU"/>
              </w:rPr>
              <w:t>е 3.</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Габариты анализатора:</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Ширина: не более 300 мм</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Глубина: не более 422 мм</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Высота: не более 580 см</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Цветной сенсорный дисплей</w:t>
            </w:r>
            <w:r w:rsidR="004D45ED">
              <w:rPr>
                <w:rFonts w:ascii="Times New Roman" w:hAnsi="Times New Roman" w:cs="Times New Roman"/>
                <w:sz w:val="20"/>
                <w:szCs w:val="20"/>
                <w:lang w:val="ru-RU"/>
              </w:rPr>
              <w:t xml:space="preserve"> не менее</w:t>
            </w:r>
            <w:r w:rsidRPr="00623CEC">
              <w:rPr>
                <w:rFonts w:ascii="Times New Roman" w:hAnsi="Times New Roman" w:cs="Times New Roman"/>
                <w:sz w:val="20"/>
                <w:szCs w:val="20"/>
                <w:lang w:val="ru-RU"/>
              </w:rPr>
              <w:t xml:space="preserve"> 21,1 см </w:t>
            </w:r>
            <w:r w:rsidRPr="00623CEC">
              <w:rPr>
                <w:rFonts w:ascii="Times New Roman" w:hAnsi="Times New Roman" w:cs="Times New Roman"/>
                <w:sz w:val="20"/>
                <w:szCs w:val="20"/>
              </w:rPr>
              <w:t>x</w:t>
            </w:r>
            <w:r w:rsidRPr="00623CEC">
              <w:rPr>
                <w:rFonts w:ascii="Times New Roman" w:hAnsi="Times New Roman" w:cs="Times New Roman"/>
                <w:sz w:val="20"/>
                <w:szCs w:val="20"/>
                <w:lang w:val="ru-RU"/>
              </w:rPr>
              <w:t xml:space="preserve"> 15,8 см (</w:t>
            </w:r>
            <w:r w:rsidR="004D45ED">
              <w:rPr>
                <w:rFonts w:ascii="Times New Roman" w:hAnsi="Times New Roman" w:cs="Times New Roman"/>
                <w:sz w:val="20"/>
                <w:szCs w:val="20"/>
                <w:lang w:val="ru-RU"/>
              </w:rPr>
              <w:t xml:space="preserve">не менее </w:t>
            </w:r>
            <w:r w:rsidRPr="00623CEC">
              <w:rPr>
                <w:rFonts w:ascii="Times New Roman" w:hAnsi="Times New Roman" w:cs="Times New Roman"/>
                <w:sz w:val="20"/>
                <w:szCs w:val="20"/>
                <w:lang w:val="ru-RU"/>
              </w:rPr>
              <w:t xml:space="preserve">8,3 дюйма </w:t>
            </w:r>
            <w:r w:rsidRPr="00623CEC">
              <w:rPr>
                <w:rFonts w:ascii="Times New Roman" w:hAnsi="Times New Roman" w:cs="Times New Roman"/>
                <w:sz w:val="20"/>
                <w:szCs w:val="20"/>
              </w:rPr>
              <w:t>x</w:t>
            </w:r>
            <w:r w:rsidRPr="00623CEC">
              <w:rPr>
                <w:rFonts w:ascii="Times New Roman" w:hAnsi="Times New Roman" w:cs="Times New Roman"/>
                <w:sz w:val="20"/>
                <w:szCs w:val="20"/>
                <w:lang w:val="ru-RU"/>
              </w:rPr>
              <w:t xml:space="preserve"> 6,2 дюйма)</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Встроенный </w:t>
            </w:r>
            <w:r w:rsidR="001F3B00">
              <w:rPr>
                <w:rFonts w:ascii="Times New Roman" w:hAnsi="Times New Roman" w:cs="Times New Roman"/>
                <w:sz w:val="20"/>
                <w:szCs w:val="20"/>
                <w:lang w:val="ru-RU"/>
              </w:rPr>
              <w:t>с</w:t>
            </w:r>
            <w:r w:rsidRPr="00623CEC">
              <w:rPr>
                <w:rFonts w:ascii="Times New Roman" w:hAnsi="Times New Roman" w:cs="Times New Roman"/>
                <w:sz w:val="20"/>
                <w:szCs w:val="20"/>
                <w:lang w:val="ru-RU"/>
              </w:rPr>
              <w:t xml:space="preserve">канер </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Масса: не более 18 кг.</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Объем памяти:</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Образцы пациентов: не менее 250.</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Образцы </w:t>
            </w:r>
            <w:r w:rsidRPr="00623CEC">
              <w:rPr>
                <w:rFonts w:ascii="Times New Roman" w:hAnsi="Times New Roman" w:cs="Times New Roman"/>
                <w:sz w:val="20"/>
                <w:szCs w:val="20"/>
              </w:rPr>
              <w:t>QC</w:t>
            </w:r>
            <w:r w:rsidRPr="00623CEC">
              <w:rPr>
                <w:rFonts w:ascii="Times New Roman" w:hAnsi="Times New Roman" w:cs="Times New Roman"/>
                <w:sz w:val="20"/>
                <w:szCs w:val="20"/>
                <w:lang w:val="ru-RU"/>
              </w:rPr>
              <w:t>: не менее 250.</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Операторы: не менее 4 950.</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Измеряемые параметры:</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Газы крови: </w:t>
            </w:r>
            <w:r w:rsidRPr="00623CEC">
              <w:rPr>
                <w:rFonts w:ascii="Times New Roman" w:hAnsi="Times New Roman" w:cs="Times New Roman"/>
                <w:sz w:val="20"/>
                <w:szCs w:val="20"/>
              </w:rPr>
              <w:t>pH</w:t>
            </w:r>
            <w:r w:rsidRPr="00623CEC">
              <w:rPr>
                <w:rFonts w:ascii="Times New Roman" w:hAnsi="Times New Roman" w:cs="Times New Roman"/>
                <w:sz w:val="20"/>
                <w:szCs w:val="20"/>
                <w:lang w:val="ru-RU"/>
              </w:rPr>
              <w:t xml:space="preserve">, </w:t>
            </w:r>
            <w:proofErr w:type="spellStart"/>
            <w:r w:rsidRPr="00623CEC">
              <w:rPr>
                <w:rFonts w:ascii="Times New Roman" w:hAnsi="Times New Roman" w:cs="Times New Roman"/>
                <w:sz w:val="20"/>
                <w:szCs w:val="20"/>
              </w:rPr>
              <w:t>pCO</w:t>
            </w:r>
            <w:proofErr w:type="spellEnd"/>
            <w:r w:rsidRPr="00623CEC">
              <w:rPr>
                <w:rFonts w:ascii="Times New Roman" w:hAnsi="Times New Roman" w:cs="Times New Roman"/>
                <w:sz w:val="20"/>
                <w:szCs w:val="20"/>
                <w:lang w:val="ru-RU"/>
              </w:rPr>
              <w:t xml:space="preserve">2, </w:t>
            </w:r>
            <w:proofErr w:type="spellStart"/>
            <w:r w:rsidRPr="00623CEC">
              <w:rPr>
                <w:rFonts w:ascii="Times New Roman" w:hAnsi="Times New Roman" w:cs="Times New Roman"/>
                <w:sz w:val="20"/>
                <w:szCs w:val="20"/>
              </w:rPr>
              <w:t>pO</w:t>
            </w:r>
            <w:proofErr w:type="spellEnd"/>
            <w:r w:rsidRPr="00623CEC">
              <w:rPr>
                <w:rFonts w:ascii="Times New Roman" w:hAnsi="Times New Roman" w:cs="Times New Roman"/>
                <w:sz w:val="20"/>
                <w:szCs w:val="20"/>
                <w:lang w:val="ru-RU"/>
              </w:rPr>
              <w:t>2.</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Электролиты, </w:t>
            </w:r>
            <w:r w:rsidRPr="00623CEC">
              <w:rPr>
                <w:rFonts w:ascii="Times New Roman" w:hAnsi="Times New Roman" w:cs="Times New Roman"/>
                <w:sz w:val="20"/>
                <w:szCs w:val="20"/>
              </w:rPr>
              <w:t>Na</w:t>
            </w:r>
            <w:r w:rsidRPr="00623CEC">
              <w:rPr>
                <w:rFonts w:ascii="Times New Roman" w:hAnsi="Times New Roman" w:cs="Times New Roman"/>
                <w:sz w:val="20"/>
                <w:szCs w:val="20"/>
                <w:lang w:val="ru-RU"/>
              </w:rPr>
              <w:t>+,</w:t>
            </w:r>
            <w:r w:rsidRPr="00623CEC">
              <w:rPr>
                <w:rFonts w:ascii="Times New Roman" w:hAnsi="Times New Roman" w:cs="Times New Roman"/>
                <w:sz w:val="20"/>
                <w:szCs w:val="20"/>
              </w:rPr>
              <w:t>K</w:t>
            </w:r>
            <w:r w:rsidRPr="00623CEC">
              <w:rPr>
                <w:rFonts w:ascii="Times New Roman" w:hAnsi="Times New Roman" w:cs="Times New Roman"/>
                <w:sz w:val="20"/>
                <w:szCs w:val="20"/>
                <w:lang w:val="ru-RU"/>
              </w:rPr>
              <w:t xml:space="preserve">+, </w:t>
            </w:r>
            <w:r w:rsidRPr="00623CEC">
              <w:rPr>
                <w:rFonts w:ascii="Times New Roman" w:hAnsi="Times New Roman" w:cs="Times New Roman"/>
                <w:sz w:val="20"/>
                <w:szCs w:val="20"/>
              </w:rPr>
              <w:t>Ca</w:t>
            </w:r>
            <w:r w:rsidRPr="00623CEC">
              <w:rPr>
                <w:rFonts w:ascii="Times New Roman" w:hAnsi="Times New Roman" w:cs="Times New Roman"/>
                <w:sz w:val="20"/>
                <w:szCs w:val="20"/>
                <w:lang w:val="ru-RU"/>
              </w:rPr>
              <w:t xml:space="preserve">++, </w:t>
            </w:r>
            <w:proofErr w:type="spellStart"/>
            <w:r w:rsidRPr="00623CEC">
              <w:rPr>
                <w:rFonts w:ascii="Times New Roman" w:hAnsi="Times New Roman" w:cs="Times New Roman"/>
                <w:sz w:val="20"/>
                <w:szCs w:val="20"/>
              </w:rPr>
              <w:t>Cl</w:t>
            </w:r>
            <w:proofErr w:type="spellEnd"/>
            <w:r w:rsidRPr="00623CEC">
              <w:rPr>
                <w:rFonts w:ascii="Times New Roman" w:hAnsi="Times New Roman" w:cs="Times New Roman"/>
                <w:sz w:val="20"/>
                <w:szCs w:val="20"/>
                <w:lang w:val="ru-RU"/>
              </w:rPr>
              <w:t>–</w:t>
            </w:r>
          </w:p>
          <w:p w:rsidR="00623CEC" w:rsidRPr="00623CEC" w:rsidRDefault="00623CEC" w:rsidP="004D45ED">
            <w:pP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Метаболиты, глюкоза, </w:t>
            </w:r>
            <w:proofErr w:type="spellStart"/>
            <w:r w:rsidRPr="00623CEC">
              <w:rPr>
                <w:rFonts w:ascii="Times New Roman" w:hAnsi="Times New Roman" w:cs="Times New Roman"/>
                <w:sz w:val="20"/>
                <w:szCs w:val="20"/>
                <w:lang w:val="ru-RU"/>
              </w:rPr>
              <w:t>лактат</w:t>
            </w:r>
            <w:proofErr w:type="spellEnd"/>
          </w:p>
          <w:p w:rsidR="00623CEC" w:rsidRPr="00623CEC" w:rsidRDefault="00623CEC" w:rsidP="004D45ED">
            <w:pPr>
              <w:rPr>
                <w:rFonts w:ascii="Times New Roman" w:eastAsia="MS Mincho" w:hAnsi="Times New Roman" w:cs="Times New Roman"/>
                <w:bCs/>
                <w:sz w:val="20"/>
                <w:szCs w:val="20"/>
                <w:lang w:val="ru-RU" w:eastAsia="ja-JP"/>
              </w:rPr>
            </w:pPr>
            <w:r w:rsidRPr="00623CEC">
              <w:rPr>
                <w:rFonts w:ascii="Times New Roman" w:hAnsi="Times New Roman" w:cs="Times New Roman"/>
                <w:sz w:val="20"/>
                <w:szCs w:val="20"/>
                <w:lang w:val="ru-RU"/>
              </w:rPr>
              <w:t xml:space="preserve"> </w:t>
            </w:r>
            <w:proofErr w:type="spellStart"/>
            <w:r w:rsidRPr="00623CEC">
              <w:rPr>
                <w:rFonts w:ascii="Times New Roman" w:hAnsi="Times New Roman" w:cs="Times New Roman"/>
                <w:sz w:val="20"/>
                <w:szCs w:val="20"/>
              </w:rPr>
              <w:t>tHb</w:t>
            </w:r>
            <w:proofErr w:type="spellEnd"/>
            <w:r w:rsidRPr="00623CEC">
              <w:rPr>
                <w:rFonts w:ascii="Times New Roman" w:hAnsi="Times New Roman" w:cs="Times New Roman"/>
                <w:sz w:val="20"/>
                <w:szCs w:val="20"/>
                <w:lang w:val="ru-RU"/>
              </w:rPr>
              <w:t xml:space="preserve">, </w:t>
            </w:r>
            <w:proofErr w:type="spellStart"/>
            <w:r w:rsidRPr="00623CEC">
              <w:rPr>
                <w:rFonts w:ascii="Times New Roman" w:hAnsi="Times New Roman" w:cs="Times New Roman"/>
                <w:sz w:val="20"/>
                <w:szCs w:val="20"/>
              </w:rPr>
              <w:t>HHb</w:t>
            </w:r>
            <w:proofErr w:type="spellEnd"/>
            <w:r w:rsidRPr="00623CEC">
              <w:rPr>
                <w:rFonts w:ascii="Times New Roman" w:hAnsi="Times New Roman" w:cs="Times New Roman"/>
                <w:sz w:val="20"/>
                <w:szCs w:val="20"/>
                <w:lang w:val="ru-RU"/>
              </w:rPr>
              <w:t xml:space="preserve">, </w:t>
            </w:r>
            <w:r w:rsidRPr="00623CEC">
              <w:rPr>
                <w:rFonts w:ascii="Times New Roman" w:hAnsi="Times New Roman" w:cs="Times New Roman"/>
                <w:sz w:val="20"/>
                <w:szCs w:val="20"/>
              </w:rPr>
              <w:t>O</w:t>
            </w:r>
            <w:r w:rsidRPr="00623CEC">
              <w:rPr>
                <w:rFonts w:ascii="Times New Roman" w:hAnsi="Times New Roman" w:cs="Times New Roman"/>
                <w:sz w:val="20"/>
                <w:szCs w:val="20"/>
                <w:lang w:val="ru-RU"/>
              </w:rPr>
              <w:t>2</w:t>
            </w:r>
            <w:proofErr w:type="spellStart"/>
            <w:r w:rsidRPr="00623CEC">
              <w:rPr>
                <w:rFonts w:ascii="Times New Roman" w:hAnsi="Times New Roman" w:cs="Times New Roman"/>
                <w:sz w:val="20"/>
                <w:szCs w:val="20"/>
              </w:rPr>
              <w:t>Hb</w:t>
            </w:r>
            <w:proofErr w:type="spellEnd"/>
            <w:r w:rsidRPr="00623CEC">
              <w:rPr>
                <w:rFonts w:ascii="Times New Roman" w:hAnsi="Times New Roman" w:cs="Times New Roman"/>
                <w:sz w:val="20"/>
                <w:szCs w:val="20"/>
                <w:lang w:val="ru-RU"/>
              </w:rPr>
              <w:t xml:space="preserve">, </w:t>
            </w:r>
            <w:proofErr w:type="spellStart"/>
            <w:r w:rsidRPr="00623CEC">
              <w:rPr>
                <w:rFonts w:ascii="Times New Roman" w:hAnsi="Times New Roman" w:cs="Times New Roman"/>
                <w:sz w:val="20"/>
                <w:szCs w:val="20"/>
              </w:rPr>
              <w:t>sO</w:t>
            </w:r>
            <w:proofErr w:type="spellEnd"/>
            <w:r w:rsidRPr="00623CEC">
              <w:rPr>
                <w:rFonts w:ascii="Times New Roman" w:hAnsi="Times New Roman" w:cs="Times New Roman"/>
                <w:sz w:val="20"/>
                <w:szCs w:val="20"/>
                <w:lang w:val="ru-RU"/>
              </w:rPr>
              <w:t xml:space="preserve">2, </w:t>
            </w:r>
            <w:proofErr w:type="spellStart"/>
            <w:r w:rsidRPr="00623CEC">
              <w:rPr>
                <w:rFonts w:ascii="Times New Roman" w:hAnsi="Times New Roman" w:cs="Times New Roman"/>
                <w:sz w:val="20"/>
                <w:szCs w:val="20"/>
              </w:rPr>
              <w:t>COHb</w:t>
            </w:r>
            <w:proofErr w:type="spellEnd"/>
            <w:r w:rsidRPr="00623CEC">
              <w:rPr>
                <w:rFonts w:ascii="Times New Roman" w:hAnsi="Times New Roman" w:cs="Times New Roman"/>
                <w:sz w:val="20"/>
                <w:szCs w:val="20"/>
                <w:lang w:val="ru-RU"/>
              </w:rPr>
              <w:t xml:space="preserve">, </w:t>
            </w:r>
            <w:proofErr w:type="spellStart"/>
            <w:r w:rsidRPr="00623CEC">
              <w:rPr>
                <w:rFonts w:ascii="Times New Roman" w:hAnsi="Times New Roman" w:cs="Times New Roman"/>
                <w:sz w:val="20"/>
                <w:szCs w:val="20"/>
              </w:rPr>
              <w:t>MetHb</w:t>
            </w:r>
            <w:proofErr w:type="spellEnd"/>
            <w:r w:rsidRPr="00623CEC">
              <w:rPr>
                <w:rFonts w:ascii="Times New Roman" w:hAnsi="Times New Roman" w:cs="Times New Roman"/>
                <w:sz w:val="20"/>
                <w:szCs w:val="20"/>
                <w:lang w:val="ru-RU"/>
              </w:rPr>
              <w:t xml:space="preserve">, общий билирубин новорожденных </w:t>
            </w:r>
          </w:p>
        </w:tc>
        <w:tc>
          <w:tcPr>
            <w:tcW w:w="417" w:type="pct"/>
            <w:tcBorders>
              <w:left w:val="single" w:sz="2" w:space="0" w:color="000000"/>
              <w:right w:val="single" w:sz="4" w:space="0" w:color="000000"/>
            </w:tcBorders>
            <w:vAlign w:val="center"/>
          </w:tcPr>
          <w:p w:rsidR="00623CEC" w:rsidRDefault="00623CEC" w:rsidP="004D45ED">
            <w:pPr>
              <w:pStyle w:val="TableParagraph"/>
              <w:rPr>
                <w:rFonts w:eastAsia="MS Mincho"/>
                <w:bCs/>
                <w:sz w:val="20"/>
                <w:szCs w:val="20"/>
                <w:lang w:val="ru-RU" w:eastAsia="ja-JP"/>
              </w:rPr>
            </w:pPr>
            <w:r>
              <w:rPr>
                <w:rFonts w:eastAsia="MS Mincho"/>
                <w:bCs/>
                <w:sz w:val="20"/>
                <w:szCs w:val="20"/>
                <w:lang w:val="ru-RU" w:eastAsia="ja-JP"/>
              </w:rPr>
              <w:lastRenderedPageBreak/>
              <w:t xml:space="preserve">Не менее </w:t>
            </w:r>
          </w:p>
          <w:p w:rsidR="00623CEC" w:rsidRPr="00623CEC" w:rsidRDefault="00623CEC" w:rsidP="004D45ED">
            <w:pPr>
              <w:pStyle w:val="TableParagraph"/>
              <w:rPr>
                <w:rFonts w:eastAsia="MS Mincho"/>
                <w:bCs/>
                <w:sz w:val="20"/>
                <w:szCs w:val="20"/>
                <w:lang w:eastAsia="ja-JP"/>
              </w:rPr>
            </w:pPr>
            <w:r w:rsidRPr="00623CEC">
              <w:rPr>
                <w:rFonts w:eastAsia="MS Mincho"/>
                <w:bCs/>
                <w:sz w:val="20"/>
                <w:szCs w:val="20"/>
                <w:lang w:eastAsia="ja-JP"/>
              </w:rPr>
              <w:t>1 шт.</w:t>
            </w:r>
          </w:p>
        </w:tc>
      </w:tr>
      <w:tr w:rsidR="00623CEC" w:rsidRPr="00623CEC" w:rsidTr="004D45ED">
        <w:trPr>
          <w:trHeight w:val="296"/>
          <w:jc w:val="center"/>
        </w:trPr>
        <w:tc>
          <w:tcPr>
            <w:tcW w:w="163" w:type="pct"/>
            <w:vMerge/>
            <w:tcBorders>
              <w:top w:val="nil"/>
              <w:left w:val="single" w:sz="4"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rPr>
            </w:pPr>
          </w:p>
        </w:tc>
        <w:tc>
          <w:tcPr>
            <w:tcW w:w="998" w:type="pct"/>
            <w:vMerge/>
            <w:tcBorders>
              <w:top w:val="nil"/>
              <w:left w:val="single" w:sz="6"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rPr>
            </w:pPr>
          </w:p>
        </w:tc>
        <w:tc>
          <w:tcPr>
            <w:tcW w:w="3839" w:type="pct"/>
            <w:gridSpan w:val="4"/>
            <w:tcBorders>
              <w:top w:val="single" w:sz="6" w:space="0" w:color="000000"/>
              <w:left w:val="single" w:sz="6" w:space="0" w:color="000000"/>
              <w:bottom w:val="single" w:sz="6" w:space="0" w:color="000000"/>
              <w:right w:val="single" w:sz="4" w:space="0" w:color="000000"/>
            </w:tcBorders>
          </w:tcPr>
          <w:p w:rsidR="00623CEC" w:rsidRPr="00623CEC" w:rsidRDefault="00623CEC" w:rsidP="004D45ED">
            <w:pPr>
              <w:pStyle w:val="TableParagraph"/>
              <w:contextualSpacing/>
              <w:jc w:val="both"/>
              <w:rPr>
                <w:rFonts w:eastAsia="MS Mincho"/>
                <w:bCs/>
                <w:i/>
                <w:sz w:val="20"/>
                <w:szCs w:val="20"/>
                <w:lang w:eastAsia="ja-JP"/>
              </w:rPr>
            </w:pPr>
            <w:r w:rsidRPr="00623CEC">
              <w:rPr>
                <w:rFonts w:eastAsia="MS Mincho"/>
                <w:bCs/>
                <w:i/>
                <w:sz w:val="20"/>
                <w:szCs w:val="20"/>
                <w:lang w:eastAsia="ja-JP"/>
              </w:rPr>
              <w:t>Дополнительные комплектующие</w:t>
            </w:r>
          </w:p>
        </w:tc>
      </w:tr>
      <w:tr w:rsidR="00623CEC" w:rsidRPr="00623CEC" w:rsidTr="004D45ED">
        <w:trPr>
          <w:trHeight w:val="66"/>
          <w:jc w:val="center"/>
        </w:trPr>
        <w:tc>
          <w:tcPr>
            <w:tcW w:w="163" w:type="pct"/>
            <w:vMerge/>
            <w:tcBorders>
              <w:top w:val="nil"/>
              <w:left w:val="single" w:sz="4"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rPr>
            </w:pPr>
          </w:p>
        </w:tc>
        <w:tc>
          <w:tcPr>
            <w:tcW w:w="998" w:type="pct"/>
            <w:vMerge/>
            <w:tcBorders>
              <w:top w:val="nil"/>
              <w:left w:val="single" w:sz="6"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rPr>
            </w:pPr>
          </w:p>
        </w:tc>
        <w:tc>
          <w:tcPr>
            <w:tcW w:w="152" w:type="pct"/>
            <w:tcBorders>
              <w:top w:val="single" w:sz="6" w:space="0" w:color="000000"/>
              <w:left w:val="single" w:sz="6" w:space="0" w:color="000000"/>
              <w:bottom w:val="single" w:sz="6" w:space="0" w:color="000000"/>
              <w:right w:val="single" w:sz="2" w:space="0" w:color="000000"/>
            </w:tcBorders>
            <w:vAlign w:val="center"/>
          </w:tcPr>
          <w:p w:rsidR="00623CEC" w:rsidRPr="00623CEC" w:rsidRDefault="00623CEC" w:rsidP="004D45ED">
            <w:pPr>
              <w:pStyle w:val="TableParagraph"/>
              <w:contextualSpacing/>
              <w:rPr>
                <w:sz w:val="20"/>
                <w:szCs w:val="20"/>
                <w:lang w:val="ru-RU"/>
              </w:rPr>
            </w:pPr>
            <w:r w:rsidRPr="00623CEC">
              <w:rPr>
                <w:sz w:val="20"/>
                <w:szCs w:val="20"/>
                <w:lang w:val="ru-RU"/>
              </w:rPr>
              <w:t>1</w:t>
            </w:r>
          </w:p>
        </w:tc>
        <w:tc>
          <w:tcPr>
            <w:tcW w:w="1041" w:type="pct"/>
            <w:tcBorders>
              <w:top w:val="single" w:sz="6" w:space="0" w:color="000000"/>
              <w:left w:val="single" w:sz="6" w:space="0" w:color="000000"/>
              <w:bottom w:val="single" w:sz="6" w:space="0" w:color="000000"/>
              <w:right w:val="single" w:sz="6" w:space="0" w:color="000000"/>
            </w:tcBorders>
          </w:tcPr>
          <w:p w:rsidR="00623CEC" w:rsidRPr="00623CEC" w:rsidRDefault="00623CEC" w:rsidP="004D45ED">
            <w:pPr>
              <w:rPr>
                <w:rFonts w:ascii="Times New Roman" w:eastAsia="MS Mincho" w:hAnsi="Times New Roman" w:cs="Times New Roman"/>
                <w:bCs/>
                <w:sz w:val="20"/>
                <w:szCs w:val="20"/>
                <w:lang w:val="ru-RU" w:eastAsia="ja-JP"/>
              </w:rPr>
            </w:pPr>
            <w:r w:rsidRPr="00623CEC">
              <w:rPr>
                <w:rFonts w:ascii="Times New Roman" w:eastAsia="MS Mincho" w:hAnsi="Times New Roman" w:cs="Times New Roman"/>
                <w:bCs/>
                <w:sz w:val="20"/>
                <w:szCs w:val="20"/>
                <w:lang w:val="ru-RU" w:eastAsia="ja-JP"/>
              </w:rPr>
              <w:t>нет</w:t>
            </w:r>
          </w:p>
        </w:tc>
        <w:tc>
          <w:tcPr>
            <w:tcW w:w="2229" w:type="pct"/>
            <w:tcBorders>
              <w:top w:val="single" w:sz="4" w:space="0" w:color="auto"/>
              <w:left w:val="single" w:sz="4" w:space="0" w:color="auto"/>
              <w:bottom w:val="single" w:sz="4" w:space="0" w:color="auto"/>
              <w:right w:val="single" w:sz="4" w:space="0" w:color="auto"/>
            </w:tcBorders>
          </w:tcPr>
          <w:p w:rsidR="00623CEC" w:rsidRPr="00623CEC" w:rsidRDefault="00623CEC" w:rsidP="004D45ED">
            <w:pPr>
              <w:spacing w:line="66" w:lineRule="atLeast"/>
              <w:rPr>
                <w:rFonts w:ascii="Times New Roman" w:eastAsia="MS Mincho" w:hAnsi="Times New Roman" w:cs="Times New Roman"/>
                <w:bCs/>
                <w:sz w:val="20"/>
                <w:szCs w:val="20"/>
                <w:lang w:eastAsia="ja-JP"/>
              </w:rPr>
            </w:pPr>
          </w:p>
        </w:tc>
        <w:tc>
          <w:tcPr>
            <w:tcW w:w="417" w:type="pct"/>
            <w:tcBorders>
              <w:top w:val="single" w:sz="4" w:space="0" w:color="auto"/>
              <w:left w:val="single" w:sz="4" w:space="0" w:color="auto"/>
              <w:bottom w:val="single" w:sz="4" w:space="0" w:color="auto"/>
              <w:right w:val="single" w:sz="4" w:space="0" w:color="auto"/>
            </w:tcBorders>
          </w:tcPr>
          <w:p w:rsidR="00623CEC" w:rsidRPr="00623CEC" w:rsidRDefault="00623CEC" w:rsidP="004D45ED">
            <w:pPr>
              <w:pStyle w:val="TableParagraph"/>
              <w:rPr>
                <w:rFonts w:eastAsia="MS Mincho"/>
                <w:bCs/>
                <w:sz w:val="20"/>
                <w:szCs w:val="20"/>
                <w:lang w:eastAsia="ja-JP"/>
              </w:rPr>
            </w:pPr>
          </w:p>
        </w:tc>
      </w:tr>
      <w:tr w:rsidR="00623CEC" w:rsidRPr="004D45ED" w:rsidTr="004D45ED">
        <w:trPr>
          <w:trHeight w:val="292"/>
          <w:jc w:val="center"/>
        </w:trPr>
        <w:tc>
          <w:tcPr>
            <w:tcW w:w="163" w:type="pct"/>
            <w:vMerge/>
            <w:tcBorders>
              <w:top w:val="nil"/>
              <w:left w:val="single" w:sz="4"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rPr>
            </w:pPr>
          </w:p>
        </w:tc>
        <w:tc>
          <w:tcPr>
            <w:tcW w:w="998" w:type="pct"/>
            <w:vMerge/>
            <w:tcBorders>
              <w:top w:val="nil"/>
              <w:left w:val="single" w:sz="6"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rPr>
            </w:pPr>
          </w:p>
        </w:tc>
        <w:tc>
          <w:tcPr>
            <w:tcW w:w="3839" w:type="pct"/>
            <w:gridSpan w:val="4"/>
            <w:tcBorders>
              <w:left w:val="single" w:sz="6" w:space="0" w:color="000000"/>
              <w:right w:val="single" w:sz="4" w:space="0" w:color="000000"/>
            </w:tcBorders>
          </w:tcPr>
          <w:p w:rsidR="00623CEC" w:rsidRPr="00623CEC" w:rsidRDefault="00623CEC" w:rsidP="004D45ED">
            <w:pPr>
              <w:pStyle w:val="TableParagraph"/>
              <w:contextualSpacing/>
              <w:jc w:val="both"/>
              <w:rPr>
                <w:rFonts w:eastAsia="MS Mincho"/>
                <w:bCs/>
                <w:i/>
                <w:sz w:val="20"/>
                <w:szCs w:val="20"/>
                <w:lang w:eastAsia="ja-JP"/>
              </w:rPr>
            </w:pPr>
            <w:r w:rsidRPr="00623CEC">
              <w:rPr>
                <w:rFonts w:eastAsia="MS Mincho"/>
                <w:bCs/>
                <w:i/>
                <w:sz w:val="20"/>
                <w:szCs w:val="20"/>
                <w:lang w:eastAsia="ja-JP"/>
              </w:rPr>
              <w:t>Расходные материалы и изнашиваемые узлы:</w:t>
            </w:r>
          </w:p>
        </w:tc>
      </w:tr>
      <w:tr w:rsidR="00623CEC" w:rsidRPr="00623CEC" w:rsidTr="004D45ED">
        <w:trPr>
          <w:trHeight w:val="397"/>
          <w:jc w:val="center"/>
        </w:trPr>
        <w:tc>
          <w:tcPr>
            <w:tcW w:w="163" w:type="pct"/>
            <w:vMerge/>
            <w:tcBorders>
              <w:top w:val="nil"/>
              <w:left w:val="single" w:sz="4"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lang w:val="ru-RU"/>
              </w:rPr>
            </w:pPr>
          </w:p>
        </w:tc>
        <w:tc>
          <w:tcPr>
            <w:tcW w:w="998" w:type="pct"/>
            <w:vMerge/>
            <w:tcBorders>
              <w:top w:val="nil"/>
              <w:left w:val="single" w:sz="6" w:space="0" w:color="000000"/>
              <w:bottom w:val="single" w:sz="6" w:space="0" w:color="000000"/>
              <w:right w:val="single" w:sz="6" w:space="0" w:color="000000"/>
            </w:tcBorders>
          </w:tcPr>
          <w:p w:rsidR="00623CEC" w:rsidRPr="00623CEC" w:rsidRDefault="00623CEC" w:rsidP="004D45ED">
            <w:pPr>
              <w:contextualSpacing/>
              <w:jc w:val="both"/>
              <w:rPr>
                <w:rFonts w:ascii="Times New Roman" w:hAnsi="Times New Roman" w:cs="Times New Roman"/>
                <w:sz w:val="20"/>
                <w:szCs w:val="20"/>
                <w:lang w:val="ru-RU"/>
              </w:rPr>
            </w:pPr>
          </w:p>
        </w:tc>
        <w:tc>
          <w:tcPr>
            <w:tcW w:w="152" w:type="pct"/>
            <w:tcBorders>
              <w:left w:val="single" w:sz="6" w:space="0" w:color="000000"/>
              <w:right w:val="single" w:sz="2" w:space="0" w:color="000000"/>
            </w:tcBorders>
          </w:tcPr>
          <w:p w:rsidR="00623CEC" w:rsidRPr="00623CEC" w:rsidRDefault="00623CEC" w:rsidP="004D45ED">
            <w:pPr>
              <w:pStyle w:val="TableParagraph"/>
              <w:contextualSpacing/>
              <w:jc w:val="both"/>
              <w:rPr>
                <w:sz w:val="20"/>
                <w:szCs w:val="20"/>
                <w:lang w:val="ru-RU"/>
              </w:rPr>
            </w:pPr>
            <w:r w:rsidRPr="00623CEC">
              <w:rPr>
                <w:sz w:val="20"/>
                <w:szCs w:val="20"/>
                <w:lang w:val="ru-RU"/>
              </w:rPr>
              <w:t>1</w:t>
            </w:r>
          </w:p>
        </w:tc>
        <w:tc>
          <w:tcPr>
            <w:tcW w:w="1041" w:type="pct"/>
            <w:tcBorders>
              <w:top w:val="single" w:sz="6" w:space="0" w:color="000000"/>
              <w:left w:val="single" w:sz="6" w:space="0" w:color="000000"/>
              <w:bottom w:val="single" w:sz="6" w:space="0" w:color="000000"/>
              <w:right w:val="single" w:sz="6" w:space="0" w:color="000000"/>
            </w:tcBorders>
          </w:tcPr>
          <w:p w:rsidR="00623CEC" w:rsidRPr="00623CEC" w:rsidRDefault="00623CEC" w:rsidP="004D45ED">
            <w:pPr>
              <w:pStyle w:val="TableParagraph"/>
              <w:rPr>
                <w:rFonts w:eastAsia="MS Mincho"/>
                <w:bCs/>
                <w:sz w:val="20"/>
                <w:szCs w:val="20"/>
                <w:lang w:val="ru-RU" w:eastAsia="ja-JP"/>
              </w:rPr>
            </w:pPr>
            <w:r w:rsidRPr="00623CEC">
              <w:rPr>
                <w:rFonts w:eastAsia="MS Mincho"/>
                <w:bCs/>
                <w:sz w:val="20"/>
                <w:szCs w:val="20"/>
                <w:lang w:val="ru-RU" w:eastAsia="ja-JP"/>
              </w:rPr>
              <w:t>Стартовый набор</w:t>
            </w:r>
          </w:p>
        </w:tc>
        <w:tc>
          <w:tcPr>
            <w:tcW w:w="2229" w:type="pct"/>
            <w:tcBorders>
              <w:top w:val="single" w:sz="4" w:space="0" w:color="auto"/>
              <w:left w:val="single" w:sz="4" w:space="0" w:color="auto"/>
              <w:bottom w:val="single" w:sz="4" w:space="0" w:color="auto"/>
              <w:right w:val="single" w:sz="4" w:space="0" w:color="auto"/>
            </w:tcBorders>
          </w:tcPr>
          <w:p w:rsidR="00623CEC" w:rsidRPr="00623CEC" w:rsidRDefault="00623CEC" w:rsidP="004D45ED">
            <w:pPr>
              <w:pStyle w:val="TableParagraph"/>
              <w:rPr>
                <w:rFonts w:eastAsia="MS Mincho"/>
                <w:bCs/>
                <w:sz w:val="20"/>
                <w:szCs w:val="20"/>
                <w:lang w:val="ru-RU" w:eastAsia="ja-JP"/>
              </w:rPr>
            </w:pPr>
            <w:r w:rsidRPr="00623CEC">
              <w:rPr>
                <w:rFonts w:eastAsia="MS Mincho"/>
                <w:bCs/>
                <w:sz w:val="20"/>
                <w:szCs w:val="20"/>
                <w:lang w:val="ru-RU" w:eastAsia="ja-JP"/>
              </w:rPr>
              <w:t xml:space="preserve">Стартовый набор включает в себя: картридж, </w:t>
            </w:r>
            <w:proofErr w:type="gramStart"/>
            <w:r w:rsidRPr="00623CEC">
              <w:rPr>
                <w:rFonts w:eastAsia="MS Mincho"/>
                <w:bCs/>
                <w:sz w:val="20"/>
                <w:szCs w:val="20"/>
                <w:lang w:val="ru-RU" w:eastAsia="ja-JP"/>
              </w:rPr>
              <w:t>на</w:t>
            </w:r>
            <w:proofErr w:type="gramEnd"/>
            <w:r w:rsidRPr="00623CEC">
              <w:rPr>
                <w:rFonts w:eastAsia="MS Mincho"/>
                <w:bCs/>
                <w:sz w:val="20"/>
                <w:szCs w:val="20"/>
                <w:lang w:val="ru-RU" w:eastAsia="ja-JP"/>
              </w:rPr>
              <w:t xml:space="preserve"> </w:t>
            </w:r>
            <w:r w:rsidR="004D45ED">
              <w:rPr>
                <w:rFonts w:eastAsia="MS Mincho"/>
                <w:bCs/>
                <w:sz w:val="20"/>
                <w:szCs w:val="20"/>
                <w:lang w:val="ru-RU" w:eastAsia="ja-JP"/>
              </w:rPr>
              <w:t xml:space="preserve">не менее </w:t>
            </w:r>
            <w:r w:rsidRPr="00623CEC">
              <w:rPr>
                <w:rFonts w:eastAsia="MS Mincho"/>
                <w:bCs/>
                <w:sz w:val="20"/>
                <w:szCs w:val="20"/>
                <w:lang w:val="ru-RU" w:eastAsia="ja-JP"/>
              </w:rPr>
              <w:t xml:space="preserve">250 </w:t>
            </w:r>
            <w:proofErr w:type="gramStart"/>
            <w:r w:rsidRPr="00623CEC">
              <w:rPr>
                <w:rFonts w:eastAsia="MS Mincho"/>
                <w:bCs/>
                <w:sz w:val="20"/>
                <w:szCs w:val="20"/>
                <w:lang w:val="ru-RU" w:eastAsia="ja-JP"/>
              </w:rPr>
              <w:t>исследований</w:t>
            </w:r>
            <w:proofErr w:type="gramEnd"/>
            <w:r w:rsidRPr="00623CEC">
              <w:rPr>
                <w:rFonts w:eastAsia="MS Mincho"/>
                <w:bCs/>
                <w:sz w:val="20"/>
                <w:szCs w:val="20"/>
                <w:lang w:val="ru-RU" w:eastAsia="ja-JP"/>
              </w:rPr>
              <w:t>, контрольный раствор.</w:t>
            </w:r>
          </w:p>
        </w:tc>
        <w:tc>
          <w:tcPr>
            <w:tcW w:w="417" w:type="pct"/>
            <w:tcBorders>
              <w:top w:val="single" w:sz="4" w:space="0" w:color="auto"/>
              <w:left w:val="single" w:sz="4" w:space="0" w:color="auto"/>
              <w:bottom w:val="single" w:sz="4" w:space="0" w:color="auto"/>
              <w:right w:val="single" w:sz="4" w:space="0" w:color="auto"/>
            </w:tcBorders>
          </w:tcPr>
          <w:p w:rsidR="00623CEC" w:rsidRPr="00623CEC" w:rsidRDefault="00623CEC" w:rsidP="004D45ED">
            <w:pPr>
              <w:pStyle w:val="TableParagraph"/>
              <w:contextualSpacing/>
              <w:jc w:val="both"/>
              <w:rPr>
                <w:rFonts w:eastAsia="MS Mincho"/>
                <w:bCs/>
                <w:sz w:val="20"/>
                <w:szCs w:val="20"/>
                <w:lang w:val="ru-RU" w:eastAsia="ja-JP"/>
              </w:rPr>
            </w:pPr>
            <w:r>
              <w:rPr>
                <w:rFonts w:eastAsia="MS Mincho"/>
                <w:bCs/>
                <w:sz w:val="20"/>
                <w:szCs w:val="20"/>
                <w:lang w:val="ru-RU" w:eastAsia="ja-JP"/>
              </w:rPr>
              <w:t xml:space="preserve">Не менее </w:t>
            </w:r>
            <w:r w:rsidRPr="00623CEC">
              <w:rPr>
                <w:rFonts w:eastAsia="MS Mincho"/>
                <w:bCs/>
                <w:sz w:val="20"/>
                <w:szCs w:val="20"/>
                <w:lang w:val="ru-RU" w:eastAsia="ja-JP"/>
              </w:rPr>
              <w:t>1 набор</w:t>
            </w:r>
          </w:p>
        </w:tc>
      </w:tr>
      <w:tr w:rsidR="00623CEC" w:rsidRPr="004D45ED" w:rsidTr="004D45ED">
        <w:trPr>
          <w:trHeight w:val="303"/>
          <w:jc w:val="center"/>
        </w:trPr>
        <w:tc>
          <w:tcPr>
            <w:tcW w:w="163" w:type="pct"/>
            <w:tcBorders>
              <w:top w:val="single" w:sz="6" w:space="0" w:color="000000"/>
              <w:left w:val="single" w:sz="4"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3</w:t>
            </w:r>
          </w:p>
        </w:tc>
        <w:tc>
          <w:tcPr>
            <w:tcW w:w="998" w:type="pct"/>
            <w:tcBorders>
              <w:top w:val="single" w:sz="6" w:space="0" w:color="000000"/>
              <w:left w:val="single" w:sz="6"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Требования к условиям эксплуатации</w:t>
            </w:r>
          </w:p>
        </w:tc>
        <w:tc>
          <w:tcPr>
            <w:tcW w:w="3839" w:type="pct"/>
            <w:gridSpan w:val="4"/>
            <w:tcBorders>
              <w:top w:val="single" w:sz="6" w:space="0" w:color="000000"/>
              <w:left w:val="single" w:sz="6" w:space="0" w:color="000000"/>
              <w:bottom w:val="single" w:sz="6" w:space="0" w:color="000000"/>
              <w:right w:val="single" w:sz="4" w:space="0" w:color="000000"/>
            </w:tcBorders>
          </w:tcPr>
          <w:p w:rsidR="00623CEC" w:rsidRPr="00623CEC" w:rsidRDefault="00623CEC" w:rsidP="004D45ED">
            <w:pPr>
              <w:pStyle w:val="TableParagraph"/>
              <w:contextualSpacing/>
              <w:rPr>
                <w:rFonts w:eastAsia="MS Mincho"/>
                <w:bCs/>
                <w:sz w:val="20"/>
                <w:szCs w:val="20"/>
                <w:lang w:eastAsia="ja-JP"/>
              </w:rPr>
            </w:pPr>
            <w:r w:rsidRPr="00623CEC">
              <w:rPr>
                <w:rFonts w:eastAsia="MS Mincho"/>
                <w:bCs/>
                <w:sz w:val="20"/>
                <w:szCs w:val="20"/>
                <w:lang w:eastAsia="ja-JP"/>
              </w:rPr>
              <w:t>Требования к электропитанию</w:t>
            </w:r>
          </w:p>
          <w:p w:rsidR="00623CEC" w:rsidRPr="00623CEC" w:rsidRDefault="00623CEC" w:rsidP="004D45ED">
            <w:pPr>
              <w:pStyle w:val="TableParagraph"/>
              <w:contextualSpacing/>
              <w:rPr>
                <w:rFonts w:eastAsia="MS Mincho"/>
                <w:bCs/>
                <w:sz w:val="20"/>
                <w:szCs w:val="20"/>
                <w:lang w:eastAsia="ja-JP"/>
              </w:rPr>
            </w:pPr>
            <w:r w:rsidRPr="00623CEC">
              <w:rPr>
                <w:rFonts w:eastAsia="MS Mincho"/>
                <w:bCs/>
                <w:sz w:val="20"/>
                <w:szCs w:val="20"/>
                <w:lang w:eastAsia="ja-JP"/>
              </w:rPr>
              <w:t>Температура: не менее + 14 °C, не более + 31 °C</w:t>
            </w:r>
          </w:p>
          <w:p w:rsidR="00623CEC" w:rsidRPr="00623CEC" w:rsidRDefault="00623CEC" w:rsidP="004D45ED">
            <w:pPr>
              <w:pStyle w:val="TableParagraph"/>
              <w:contextualSpacing/>
              <w:rPr>
                <w:rFonts w:eastAsia="MS Mincho"/>
                <w:bCs/>
                <w:sz w:val="20"/>
                <w:szCs w:val="20"/>
                <w:lang w:eastAsia="ja-JP"/>
              </w:rPr>
            </w:pPr>
            <w:r w:rsidRPr="00623CEC">
              <w:rPr>
                <w:rFonts w:eastAsia="MS Mincho"/>
                <w:bCs/>
                <w:sz w:val="20"/>
                <w:szCs w:val="20"/>
                <w:lang w:eastAsia="ja-JP"/>
              </w:rPr>
              <w:t>Влажность: не менее 4%, не более 86% без конденсации</w:t>
            </w:r>
          </w:p>
          <w:p w:rsidR="00623CEC" w:rsidRPr="00623CEC" w:rsidRDefault="00623CEC" w:rsidP="004D45ED">
            <w:pPr>
              <w:pStyle w:val="TableParagraph"/>
              <w:contextualSpacing/>
              <w:rPr>
                <w:sz w:val="20"/>
                <w:szCs w:val="20"/>
                <w:lang w:val="ru-RU"/>
              </w:rPr>
            </w:pPr>
            <w:r w:rsidRPr="00623CEC">
              <w:rPr>
                <w:rFonts w:eastAsia="MS Mincho"/>
                <w:bCs/>
                <w:sz w:val="20"/>
                <w:szCs w:val="20"/>
                <w:lang w:eastAsia="ja-JP"/>
              </w:rPr>
              <w:t>Атмосферное давление: 523-800 мм рт. ст.</w:t>
            </w:r>
          </w:p>
        </w:tc>
      </w:tr>
      <w:tr w:rsidR="00623CEC" w:rsidRPr="00623CEC" w:rsidTr="004D45ED">
        <w:trPr>
          <w:trHeight w:val="766"/>
          <w:jc w:val="center"/>
        </w:trPr>
        <w:tc>
          <w:tcPr>
            <w:tcW w:w="163" w:type="pct"/>
            <w:tcBorders>
              <w:top w:val="single" w:sz="6" w:space="0" w:color="000000"/>
              <w:left w:val="single" w:sz="4"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4</w:t>
            </w:r>
          </w:p>
        </w:tc>
        <w:tc>
          <w:tcPr>
            <w:tcW w:w="998" w:type="pct"/>
            <w:tcBorders>
              <w:top w:val="single" w:sz="6" w:space="0" w:color="000000"/>
              <w:left w:val="single" w:sz="6"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Условия осуществления поставки</w:t>
            </w:r>
          </w:p>
          <w:p w:rsidR="00623CEC" w:rsidRPr="00623CEC" w:rsidRDefault="00623CEC" w:rsidP="004D45ED">
            <w:pPr>
              <w:pStyle w:val="TableParagraph"/>
              <w:contextualSpacing/>
              <w:jc w:val="both"/>
              <w:rPr>
                <w:i/>
                <w:sz w:val="20"/>
                <w:szCs w:val="20"/>
              </w:rPr>
            </w:pPr>
            <w:r w:rsidRPr="00623CEC">
              <w:rPr>
                <w:b/>
                <w:sz w:val="20"/>
                <w:szCs w:val="20"/>
              </w:rPr>
              <w:t xml:space="preserve">медицинской техники </w:t>
            </w:r>
            <w:r w:rsidRPr="00623CEC">
              <w:rPr>
                <w:i/>
                <w:sz w:val="20"/>
                <w:szCs w:val="20"/>
              </w:rPr>
              <w:t>(в соответствии с ИНКОТЕРМС 2010)</w:t>
            </w:r>
          </w:p>
        </w:tc>
        <w:tc>
          <w:tcPr>
            <w:tcW w:w="3839" w:type="pct"/>
            <w:gridSpan w:val="4"/>
            <w:tcBorders>
              <w:top w:val="single" w:sz="6" w:space="0" w:color="000000"/>
              <w:left w:val="single" w:sz="6" w:space="0" w:color="000000"/>
              <w:right w:val="single" w:sz="4" w:space="0" w:color="000000"/>
            </w:tcBorders>
          </w:tcPr>
          <w:p w:rsidR="00623CEC" w:rsidRPr="00623CEC" w:rsidRDefault="00623CEC" w:rsidP="004D45ED">
            <w:pPr>
              <w:pStyle w:val="TableParagraph"/>
              <w:contextualSpacing/>
              <w:jc w:val="both"/>
              <w:rPr>
                <w:sz w:val="20"/>
                <w:szCs w:val="20"/>
              </w:rPr>
            </w:pPr>
            <w:r w:rsidRPr="00623CEC">
              <w:rPr>
                <w:sz w:val="20"/>
                <w:szCs w:val="20"/>
                <w:lang w:val="ru-RU"/>
              </w:rPr>
              <w:t xml:space="preserve">                                            </w:t>
            </w:r>
            <w:r w:rsidRPr="00623CEC">
              <w:rPr>
                <w:sz w:val="20"/>
                <w:szCs w:val="20"/>
                <w:lang w:val="en-US"/>
              </w:rPr>
              <w:t>DDP</w:t>
            </w:r>
            <w:r w:rsidRPr="00623CEC">
              <w:rPr>
                <w:sz w:val="20"/>
                <w:szCs w:val="20"/>
              </w:rPr>
              <w:t xml:space="preserve"> пункт назначения</w:t>
            </w:r>
          </w:p>
        </w:tc>
      </w:tr>
      <w:tr w:rsidR="00623CEC" w:rsidRPr="004D45ED" w:rsidTr="004D45ED">
        <w:trPr>
          <w:trHeight w:val="1705"/>
          <w:jc w:val="center"/>
        </w:trPr>
        <w:tc>
          <w:tcPr>
            <w:tcW w:w="163" w:type="pct"/>
            <w:tcBorders>
              <w:left w:val="single" w:sz="4"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5</w:t>
            </w:r>
          </w:p>
        </w:tc>
        <w:tc>
          <w:tcPr>
            <w:tcW w:w="998" w:type="pct"/>
            <w:tcBorders>
              <w:top w:val="single" w:sz="6" w:space="0" w:color="000000"/>
              <w:left w:val="single" w:sz="6"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rPr>
            </w:pPr>
            <w:r w:rsidRPr="00623CEC">
              <w:rPr>
                <w:b/>
                <w:sz w:val="20"/>
                <w:szCs w:val="20"/>
              </w:rPr>
              <w:t>Срок поставки медицинской техники и место дислокации</w:t>
            </w:r>
          </w:p>
        </w:tc>
        <w:tc>
          <w:tcPr>
            <w:tcW w:w="3839" w:type="pct"/>
            <w:gridSpan w:val="4"/>
            <w:tcBorders>
              <w:left w:val="single" w:sz="6" w:space="0" w:color="000000"/>
              <w:right w:val="single" w:sz="4" w:space="0" w:color="000000"/>
            </w:tcBorders>
          </w:tcPr>
          <w:p w:rsidR="00623CEC" w:rsidRPr="00623CEC" w:rsidRDefault="00623CEC" w:rsidP="004D45ED">
            <w:pPr>
              <w:jc w:val="cente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До </w:t>
            </w:r>
            <w:r>
              <w:rPr>
                <w:rFonts w:ascii="Times New Roman" w:hAnsi="Times New Roman" w:cs="Times New Roman"/>
                <w:sz w:val="20"/>
                <w:szCs w:val="20"/>
                <w:lang w:val="ru-RU"/>
              </w:rPr>
              <w:t>15</w:t>
            </w:r>
            <w:r w:rsidRPr="00623CEC">
              <w:rPr>
                <w:rFonts w:ascii="Times New Roman" w:hAnsi="Times New Roman" w:cs="Times New Roman"/>
                <w:sz w:val="20"/>
                <w:szCs w:val="20"/>
                <w:lang w:val="ru-RU"/>
              </w:rPr>
              <w:t xml:space="preserve"> декабря 2021 года</w:t>
            </w:r>
          </w:p>
          <w:p w:rsidR="00623CEC" w:rsidRPr="00623CEC" w:rsidRDefault="00623CEC" w:rsidP="00623CEC">
            <w:pPr>
              <w:jc w:val="center"/>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Адрес: </w:t>
            </w:r>
            <w:proofErr w:type="spellStart"/>
            <w:r w:rsidRPr="00623CEC">
              <w:rPr>
                <w:rFonts w:ascii="Times New Roman" w:hAnsi="Times New Roman" w:cs="Times New Roman"/>
                <w:sz w:val="20"/>
                <w:szCs w:val="20"/>
                <w:lang w:val="ru-RU"/>
              </w:rPr>
              <w:t>Костанайская</w:t>
            </w:r>
            <w:proofErr w:type="spellEnd"/>
            <w:r w:rsidRPr="00623CEC">
              <w:rPr>
                <w:rFonts w:ascii="Times New Roman" w:hAnsi="Times New Roman" w:cs="Times New Roman"/>
                <w:sz w:val="20"/>
                <w:szCs w:val="20"/>
                <w:lang w:val="ru-RU"/>
              </w:rPr>
              <w:t xml:space="preserve"> область,</w:t>
            </w:r>
            <w:r>
              <w:rPr>
                <w:rFonts w:ascii="Times New Roman" w:hAnsi="Times New Roman" w:cs="Times New Roman"/>
                <w:sz w:val="20"/>
                <w:szCs w:val="20"/>
                <w:lang w:val="ru-RU"/>
              </w:rPr>
              <w:t xml:space="preserve"> город </w:t>
            </w:r>
            <w:proofErr w:type="spellStart"/>
            <w:r>
              <w:rPr>
                <w:rFonts w:ascii="Times New Roman" w:hAnsi="Times New Roman" w:cs="Times New Roman"/>
                <w:sz w:val="20"/>
                <w:szCs w:val="20"/>
                <w:lang w:val="ru-RU"/>
              </w:rPr>
              <w:t>Лисаковск</w:t>
            </w:r>
            <w:proofErr w:type="spellEnd"/>
            <w:r>
              <w:rPr>
                <w:rFonts w:ascii="Times New Roman" w:hAnsi="Times New Roman" w:cs="Times New Roman"/>
                <w:sz w:val="20"/>
                <w:szCs w:val="20"/>
                <w:lang w:val="ru-RU"/>
              </w:rPr>
              <w:t>, Больничный городок 1</w:t>
            </w:r>
          </w:p>
        </w:tc>
      </w:tr>
      <w:tr w:rsidR="00623CEC" w:rsidRPr="004D45ED" w:rsidTr="004D45ED">
        <w:trPr>
          <w:trHeight w:val="591"/>
          <w:jc w:val="center"/>
        </w:trPr>
        <w:tc>
          <w:tcPr>
            <w:tcW w:w="163" w:type="pct"/>
            <w:tcBorders>
              <w:left w:val="single" w:sz="4" w:space="0" w:color="000000"/>
              <w:bottom w:val="single" w:sz="6" w:space="0" w:color="000000"/>
              <w:right w:val="single" w:sz="6" w:space="0" w:color="000000"/>
            </w:tcBorders>
          </w:tcPr>
          <w:p w:rsidR="00623CEC" w:rsidRPr="00623CEC" w:rsidRDefault="00623CEC" w:rsidP="004D45ED">
            <w:pPr>
              <w:pStyle w:val="TableParagraph"/>
              <w:contextualSpacing/>
              <w:jc w:val="both"/>
              <w:rPr>
                <w:b/>
                <w:sz w:val="20"/>
                <w:szCs w:val="20"/>
                <w:lang w:val="ru-RU"/>
              </w:rPr>
            </w:pPr>
            <w:r w:rsidRPr="00623CEC">
              <w:rPr>
                <w:b/>
                <w:sz w:val="20"/>
                <w:szCs w:val="20"/>
                <w:lang w:val="ru-RU"/>
              </w:rPr>
              <w:lastRenderedPageBreak/>
              <w:t>6</w:t>
            </w:r>
          </w:p>
        </w:tc>
        <w:tc>
          <w:tcPr>
            <w:tcW w:w="998" w:type="pct"/>
            <w:tcBorders>
              <w:top w:val="single" w:sz="6" w:space="0" w:color="000000"/>
              <w:left w:val="single" w:sz="6" w:space="0" w:color="000000"/>
              <w:bottom w:val="single" w:sz="6" w:space="0" w:color="000000"/>
              <w:right w:val="single" w:sz="6" w:space="0" w:color="000000"/>
            </w:tcBorders>
          </w:tcPr>
          <w:p w:rsidR="00623CEC" w:rsidRPr="00623CEC" w:rsidRDefault="00623CEC" w:rsidP="004D45ED">
            <w:pPr>
              <w:tabs>
                <w:tab w:val="left" w:pos="467"/>
              </w:tabs>
              <w:contextualSpacing/>
              <w:jc w:val="both"/>
              <w:rPr>
                <w:rFonts w:ascii="Times New Roman" w:hAnsi="Times New Roman" w:cs="Times New Roman"/>
                <w:b/>
                <w:sz w:val="20"/>
                <w:szCs w:val="20"/>
                <w:lang w:val="ru-RU"/>
              </w:rPr>
            </w:pPr>
            <w:r w:rsidRPr="00623CEC">
              <w:rPr>
                <w:rFonts w:ascii="Times New Roman" w:hAnsi="Times New Roman" w:cs="Times New Roman"/>
                <w:b/>
                <w:sz w:val="20"/>
                <w:szCs w:val="20"/>
                <w:lang w:val="ru-RU"/>
              </w:rPr>
              <w:t xml:space="preserve">Условия гарантийного сервисного обслуживания медицинской техники поставщиком, его сервисными центрами в Республике Казахстан </w:t>
            </w:r>
            <w:proofErr w:type="spellStart"/>
            <w:r w:rsidRPr="00623CEC">
              <w:rPr>
                <w:rFonts w:ascii="Times New Roman" w:hAnsi="Times New Roman" w:cs="Times New Roman"/>
                <w:b/>
                <w:sz w:val="20"/>
                <w:szCs w:val="20"/>
                <w:lang w:val="ru-RU"/>
              </w:rPr>
              <w:t>либоспривлечением</w:t>
            </w:r>
            <w:proofErr w:type="spellEnd"/>
            <w:r w:rsidRPr="00623CEC">
              <w:rPr>
                <w:rFonts w:ascii="Times New Roman" w:hAnsi="Times New Roman" w:cs="Times New Roman"/>
                <w:b/>
                <w:sz w:val="20"/>
                <w:szCs w:val="20"/>
                <w:lang w:val="ru-RU"/>
              </w:rPr>
              <w:t xml:space="preserve"> третьих компетентных лиц</w:t>
            </w:r>
          </w:p>
        </w:tc>
        <w:tc>
          <w:tcPr>
            <w:tcW w:w="3839" w:type="pct"/>
            <w:gridSpan w:val="4"/>
            <w:tcBorders>
              <w:left w:val="single" w:sz="6" w:space="0" w:color="000000"/>
              <w:bottom w:val="single" w:sz="6" w:space="0" w:color="000000"/>
              <w:right w:val="single" w:sz="4" w:space="0" w:color="000000"/>
            </w:tcBorders>
          </w:tcPr>
          <w:p w:rsidR="00623CEC" w:rsidRPr="00623CEC" w:rsidRDefault="00623CEC" w:rsidP="004D45ED">
            <w:pPr>
              <w:contextualSpacing/>
              <w:jc w:val="both"/>
              <w:rPr>
                <w:rFonts w:ascii="Times New Roman" w:hAnsi="Times New Roman" w:cs="Times New Roman"/>
                <w:sz w:val="20"/>
                <w:szCs w:val="20"/>
                <w:lang w:val="ru-RU"/>
              </w:rPr>
            </w:pPr>
            <w:r w:rsidRPr="00623CEC">
              <w:rPr>
                <w:rFonts w:ascii="Times New Roman" w:hAnsi="Times New Roman" w:cs="Times New Roman"/>
                <w:sz w:val="20"/>
                <w:szCs w:val="20"/>
                <w:lang w:val="ru-RU"/>
              </w:rPr>
              <w:t>Гарантийное сервисное обслуживание медицинской техники не менее 37 месяцев.</w:t>
            </w:r>
            <w:r>
              <w:rPr>
                <w:rFonts w:ascii="Times New Roman" w:hAnsi="Times New Roman" w:cs="Times New Roman"/>
                <w:sz w:val="20"/>
                <w:szCs w:val="20"/>
                <w:lang w:val="ru-RU"/>
              </w:rPr>
              <w:t xml:space="preserve"> </w:t>
            </w:r>
            <w:r w:rsidRPr="00623CEC">
              <w:rPr>
                <w:rFonts w:ascii="Times New Roman" w:hAnsi="Times New Roman" w:cs="Times New Roman"/>
                <w:sz w:val="20"/>
                <w:szCs w:val="20"/>
                <w:lang w:val="ru-RU"/>
              </w:rPr>
              <w:t>Плановое техническое обслуживание должно проводиться не реже чем 1 раз в квартал.</w:t>
            </w:r>
            <w:r>
              <w:rPr>
                <w:rFonts w:ascii="Times New Roman" w:hAnsi="Times New Roman" w:cs="Times New Roman"/>
                <w:sz w:val="20"/>
                <w:szCs w:val="20"/>
                <w:lang w:val="ru-RU"/>
              </w:rPr>
              <w:t xml:space="preserve"> 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w:t>
            </w:r>
            <w:r>
              <w:rPr>
                <w:rFonts w:ascii="Times New Roman" w:hAnsi="Times New Roman" w:cs="Times New Roman"/>
                <w:sz w:val="20"/>
                <w:szCs w:val="20"/>
                <w:lang w:val="kk-KZ"/>
              </w:rPr>
              <w:t>Қ</w:t>
            </w:r>
            <w:proofErr w:type="gramStart"/>
            <w:r>
              <w:rPr>
                <w:rFonts w:ascii="Times New Roman" w:hAnsi="Times New Roman" w:cs="Times New Roman"/>
                <w:sz w:val="20"/>
                <w:szCs w:val="20"/>
                <w:lang w:val="kk-KZ"/>
              </w:rPr>
              <w:t>Р</w:t>
            </w:r>
            <w:proofErr w:type="gramEnd"/>
            <w:r>
              <w:rPr>
                <w:rFonts w:ascii="Times New Roman" w:hAnsi="Times New Roman" w:cs="Times New Roman"/>
                <w:sz w:val="20"/>
                <w:szCs w:val="20"/>
                <w:lang w:val="kk-KZ"/>
              </w:rPr>
              <w:t xml:space="preserve"> ДСМ-273/2020 </w:t>
            </w:r>
            <w:r>
              <w:rPr>
                <w:rFonts w:ascii="Times New Roman" w:hAnsi="Times New Roman" w:cs="Times New Roman"/>
                <w:sz w:val="20"/>
                <w:szCs w:val="20"/>
                <w:lang w:val="ru-RU"/>
              </w:rPr>
              <w:t>«Об утверждении правил осуществления сервисного обслуживания медицинских изделий в Республике Казахстан»</w:t>
            </w:r>
          </w:p>
          <w:p w:rsidR="00623CEC" w:rsidRPr="00623CEC" w:rsidRDefault="00623CEC" w:rsidP="004D45ED">
            <w:pPr>
              <w:contextualSpacing/>
              <w:jc w:val="both"/>
              <w:rPr>
                <w:rFonts w:ascii="Times New Roman" w:hAnsi="Times New Roman" w:cs="Times New Roman"/>
                <w:sz w:val="20"/>
                <w:szCs w:val="20"/>
                <w:lang w:val="ru-RU"/>
              </w:rPr>
            </w:pPr>
            <w:r w:rsidRPr="00623CEC">
              <w:rPr>
                <w:rFonts w:ascii="Times New Roman" w:hAnsi="Times New Roman" w:cs="Times New Roman"/>
                <w:sz w:val="20"/>
                <w:szCs w:val="20"/>
                <w:lang w:val="ru-RU"/>
              </w:rPr>
              <w:t>Работы по техническому обслуживанию выполняются в соответствии с требованиями эксплуатационной документации и должны включать в себя:</w:t>
            </w:r>
          </w:p>
          <w:p w:rsidR="00623CEC" w:rsidRPr="00623CEC" w:rsidRDefault="00623CEC" w:rsidP="00623CEC">
            <w:pPr>
              <w:numPr>
                <w:ilvl w:val="0"/>
                <w:numId w:val="13"/>
              </w:numPr>
              <w:tabs>
                <w:tab w:val="left" w:pos="100"/>
              </w:tabs>
              <w:ind w:firstLine="0"/>
              <w:contextualSpacing/>
              <w:jc w:val="both"/>
              <w:rPr>
                <w:rFonts w:ascii="Times New Roman" w:hAnsi="Times New Roman" w:cs="Times New Roman"/>
                <w:sz w:val="20"/>
                <w:szCs w:val="20"/>
              </w:rPr>
            </w:pPr>
            <w:proofErr w:type="spellStart"/>
            <w:r w:rsidRPr="00623CEC">
              <w:rPr>
                <w:rFonts w:ascii="Times New Roman" w:hAnsi="Times New Roman" w:cs="Times New Roman"/>
                <w:sz w:val="20"/>
                <w:szCs w:val="20"/>
              </w:rPr>
              <w:t>замену</w:t>
            </w:r>
            <w:proofErr w:type="spellEnd"/>
            <w:r w:rsidRPr="00623CEC">
              <w:rPr>
                <w:rFonts w:ascii="Times New Roman" w:hAnsi="Times New Roman" w:cs="Times New Roman"/>
                <w:sz w:val="20"/>
                <w:szCs w:val="20"/>
              </w:rPr>
              <w:t xml:space="preserve"> </w:t>
            </w:r>
            <w:proofErr w:type="spellStart"/>
            <w:r w:rsidRPr="00623CEC">
              <w:rPr>
                <w:rFonts w:ascii="Times New Roman" w:hAnsi="Times New Roman" w:cs="Times New Roman"/>
                <w:sz w:val="20"/>
                <w:szCs w:val="20"/>
              </w:rPr>
              <w:t>отработавших</w:t>
            </w:r>
            <w:proofErr w:type="spellEnd"/>
            <w:r w:rsidRPr="00623CEC">
              <w:rPr>
                <w:rFonts w:ascii="Times New Roman" w:hAnsi="Times New Roman" w:cs="Times New Roman"/>
                <w:sz w:val="20"/>
                <w:szCs w:val="20"/>
              </w:rPr>
              <w:t xml:space="preserve"> </w:t>
            </w:r>
            <w:proofErr w:type="spellStart"/>
            <w:r w:rsidRPr="00623CEC">
              <w:rPr>
                <w:rFonts w:ascii="Times New Roman" w:hAnsi="Times New Roman" w:cs="Times New Roman"/>
                <w:sz w:val="20"/>
                <w:szCs w:val="20"/>
              </w:rPr>
              <w:t>ресурс</w:t>
            </w:r>
            <w:proofErr w:type="spellEnd"/>
            <w:r w:rsidRPr="00623CEC">
              <w:rPr>
                <w:rFonts w:ascii="Times New Roman" w:hAnsi="Times New Roman" w:cs="Times New Roman"/>
                <w:sz w:val="20"/>
                <w:szCs w:val="20"/>
              </w:rPr>
              <w:t xml:space="preserve"> </w:t>
            </w:r>
            <w:proofErr w:type="spellStart"/>
            <w:r w:rsidRPr="00623CEC">
              <w:rPr>
                <w:rFonts w:ascii="Times New Roman" w:hAnsi="Times New Roman" w:cs="Times New Roman"/>
                <w:sz w:val="20"/>
                <w:szCs w:val="20"/>
              </w:rPr>
              <w:t>составныхчастей</w:t>
            </w:r>
            <w:proofErr w:type="spellEnd"/>
            <w:r w:rsidRPr="00623CEC">
              <w:rPr>
                <w:rFonts w:ascii="Times New Roman" w:hAnsi="Times New Roman" w:cs="Times New Roman"/>
                <w:sz w:val="20"/>
                <w:szCs w:val="20"/>
              </w:rPr>
              <w:t>;</w:t>
            </w:r>
          </w:p>
          <w:p w:rsidR="00623CEC" w:rsidRPr="00623CEC" w:rsidRDefault="00623CEC" w:rsidP="00623CEC">
            <w:pPr>
              <w:numPr>
                <w:ilvl w:val="0"/>
                <w:numId w:val="13"/>
              </w:numPr>
              <w:tabs>
                <w:tab w:val="left" w:pos="100"/>
              </w:tabs>
              <w:ind w:firstLine="0"/>
              <w:contextualSpacing/>
              <w:jc w:val="both"/>
              <w:rPr>
                <w:rFonts w:ascii="Times New Roman" w:hAnsi="Times New Roman" w:cs="Times New Roman"/>
                <w:sz w:val="20"/>
                <w:szCs w:val="20"/>
                <w:lang w:val="ru-RU"/>
              </w:rPr>
            </w:pPr>
            <w:r w:rsidRPr="00623CEC">
              <w:rPr>
                <w:rFonts w:ascii="Times New Roman" w:hAnsi="Times New Roman" w:cs="Times New Roman"/>
                <w:sz w:val="20"/>
                <w:szCs w:val="20"/>
                <w:lang w:val="ru-RU"/>
              </w:rPr>
              <w:t xml:space="preserve">замене или восстановлении отдельных частей </w:t>
            </w:r>
            <w:proofErr w:type="spellStart"/>
            <w:r w:rsidRPr="00623CEC">
              <w:rPr>
                <w:rFonts w:ascii="Times New Roman" w:hAnsi="Times New Roman" w:cs="Times New Roman"/>
                <w:sz w:val="20"/>
                <w:szCs w:val="20"/>
                <w:lang w:val="ru-RU"/>
              </w:rPr>
              <w:t>медицинскойтехники</w:t>
            </w:r>
            <w:proofErr w:type="spellEnd"/>
            <w:r w:rsidRPr="00623CEC">
              <w:rPr>
                <w:rFonts w:ascii="Times New Roman" w:hAnsi="Times New Roman" w:cs="Times New Roman"/>
                <w:sz w:val="20"/>
                <w:szCs w:val="20"/>
                <w:lang w:val="ru-RU"/>
              </w:rPr>
              <w:t>;</w:t>
            </w:r>
          </w:p>
          <w:p w:rsidR="00623CEC" w:rsidRPr="00623CEC" w:rsidRDefault="00623CEC" w:rsidP="00623CEC">
            <w:pPr>
              <w:numPr>
                <w:ilvl w:val="0"/>
                <w:numId w:val="13"/>
              </w:numPr>
              <w:tabs>
                <w:tab w:val="left" w:pos="100"/>
              </w:tabs>
              <w:ind w:firstLine="0"/>
              <w:contextualSpacing/>
              <w:jc w:val="both"/>
              <w:rPr>
                <w:rFonts w:ascii="Times New Roman" w:hAnsi="Times New Roman" w:cs="Times New Roman"/>
                <w:sz w:val="20"/>
                <w:szCs w:val="20"/>
                <w:lang w:val="ru-RU"/>
              </w:rPr>
            </w:pPr>
            <w:proofErr w:type="spellStart"/>
            <w:r w:rsidRPr="00623CEC">
              <w:rPr>
                <w:rFonts w:ascii="Times New Roman" w:hAnsi="Times New Roman" w:cs="Times New Roman"/>
                <w:sz w:val="20"/>
                <w:szCs w:val="20"/>
                <w:lang w:val="ru-RU"/>
              </w:rPr>
              <w:t>настройкуирегулировкумедицинскойтехники</w:t>
            </w:r>
            <w:proofErr w:type="gramStart"/>
            <w:r w:rsidRPr="00623CEC">
              <w:rPr>
                <w:rFonts w:ascii="Times New Roman" w:hAnsi="Times New Roman" w:cs="Times New Roman"/>
                <w:sz w:val="20"/>
                <w:szCs w:val="20"/>
                <w:lang w:val="ru-RU"/>
              </w:rPr>
              <w:t>;с</w:t>
            </w:r>
            <w:proofErr w:type="gramEnd"/>
            <w:r w:rsidRPr="00623CEC">
              <w:rPr>
                <w:rFonts w:ascii="Times New Roman" w:hAnsi="Times New Roman" w:cs="Times New Roman"/>
                <w:sz w:val="20"/>
                <w:szCs w:val="20"/>
                <w:lang w:val="ru-RU"/>
              </w:rPr>
              <w:t>пецифическиедляданной</w:t>
            </w:r>
            <w:proofErr w:type="spellEnd"/>
            <w:r w:rsidRPr="00623CEC">
              <w:rPr>
                <w:rFonts w:ascii="Times New Roman" w:hAnsi="Times New Roman" w:cs="Times New Roman"/>
                <w:sz w:val="20"/>
                <w:szCs w:val="20"/>
                <w:lang w:val="ru-RU"/>
              </w:rPr>
              <w:t xml:space="preserve"> медицинской техники работы ит.п.;</w:t>
            </w:r>
          </w:p>
          <w:p w:rsidR="00623CEC" w:rsidRPr="00623CEC" w:rsidRDefault="00623CEC" w:rsidP="00623CEC">
            <w:pPr>
              <w:numPr>
                <w:ilvl w:val="0"/>
                <w:numId w:val="13"/>
              </w:numPr>
              <w:tabs>
                <w:tab w:val="left" w:pos="100"/>
              </w:tabs>
              <w:ind w:firstLine="0"/>
              <w:contextualSpacing/>
              <w:jc w:val="both"/>
              <w:rPr>
                <w:rFonts w:ascii="Times New Roman" w:hAnsi="Times New Roman" w:cs="Times New Roman"/>
                <w:sz w:val="20"/>
                <w:szCs w:val="20"/>
              </w:rPr>
            </w:pPr>
            <w:proofErr w:type="spellStart"/>
            <w:r w:rsidRPr="00623CEC">
              <w:rPr>
                <w:rFonts w:ascii="Times New Roman" w:hAnsi="Times New Roman" w:cs="Times New Roman"/>
                <w:sz w:val="20"/>
                <w:szCs w:val="20"/>
              </w:rPr>
              <w:t>чистку,смазкуипринеобходимостипереборкуосновныхмеханизмовиузлов</w:t>
            </w:r>
            <w:proofErr w:type="spellEnd"/>
            <w:r w:rsidRPr="00623CEC">
              <w:rPr>
                <w:rFonts w:ascii="Times New Roman" w:hAnsi="Times New Roman" w:cs="Times New Roman"/>
                <w:sz w:val="20"/>
                <w:szCs w:val="20"/>
              </w:rPr>
              <w:t>;</w:t>
            </w:r>
          </w:p>
          <w:p w:rsidR="00623CEC" w:rsidRPr="00623CEC" w:rsidRDefault="00623CEC" w:rsidP="00623CEC">
            <w:pPr>
              <w:numPr>
                <w:ilvl w:val="0"/>
                <w:numId w:val="13"/>
              </w:numPr>
              <w:tabs>
                <w:tab w:val="left" w:pos="100"/>
              </w:tabs>
              <w:ind w:firstLine="0"/>
              <w:contextualSpacing/>
              <w:jc w:val="both"/>
              <w:rPr>
                <w:rFonts w:ascii="Times New Roman" w:hAnsi="Times New Roman" w:cs="Times New Roman"/>
                <w:sz w:val="20"/>
                <w:szCs w:val="20"/>
                <w:lang w:val="ru-RU"/>
              </w:rPr>
            </w:pPr>
            <w:r w:rsidRPr="00623CEC">
              <w:rPr>
                <w:rFonts w:ascii="Times New Roman" w:hAnsi="Times New Roman" w:cs="Times New Roman"/>
                <w:sz w:val="20"/>
                <w:szCs w:val="20"/>
                <w:lang w:val="ru-RU"/>
              </w:rPr>
              <w:t>удаление пыли, грязи, следов коррозии и окисления с наружных и внутренних поверхностей корпуса медицинской техники его составных частей (</w:t>
            </w:r>
            <w:proofErr w:type="gramStart"/>
            <w:r w:rsidRPr="00623CEC">
              <w:rPr>
                <w:rFonts w:ascii="Times New Roman" w:hAnsi="Times New Roman" w:cs="Times New Roman"/>
                <w:sz w:val="20"/>
                <w:szCs w:val="20"/>
                <w:lang w:val="ru-RU"/>
              </w:rPr>
              <w:t>с</w:t>
            </w:r>
            <w:proofErr w:type="gramEnd"/>
            <w:r w:rsidRPr="00623CEC">
              <w:rPr>
                <w:rFonts w:ascii="Times New Roman" w:hAnsi="Times New Roman" w:cs="Times New Roman"/>
                <w:sz w:val="20"/>
                <w:szCs w:val="20"/>
                <w:lang w:val="ru-RU"/>
              </w:rPr>
              <w:t xml:space="preserve"> частичной </w:t>
            </w:r>
            <w:proofErr w:type="spellStart"/>
            <w:r w:rsidRPr="00623CEC">
              <w:rPr>
                <w:rFonts w:ascii="Times New Roman" w:hAnsi="Times New Roman" w:cs="Times New Roman"/>
                <w:sz w:val="20"/>
                <w:szCs w:val="20"/>
                <w:lang w:val="ru-RU"/>
              </w:rPr>
              <w:t>блочно-узловойразборкой</w:t>
            </w:r>
            <w:proofErr w:type="spellEnd"/>
            <w:r w:rsidRPr="00623CEC">
              <w:rPr>
                <w:rFonts w:ascii="Times New Roman" w:hAnsi="Times New Roman" w:cs="Times New Roman"/>
                <w:sz w:val="20"/>
                <w:szCs w:val="20"/>
                <w:lang w:val="ru-RU"/>
              </w:rPr>
              <w:t>);</w:t>
            </w:r>
          </w:p>
          <w:p w:rsidR="00623CEC" w:rsidRPr="00623CEC" w:rsidRDefault="00623CEC" w:rsidP="00623CEC">
            <w:pPr>
              <w:numPr>
                <w:ilvl w:val="0"/>
                <w:numId w:val="13"/>
              </w:numPr>
              <w:tabs>
                <w:tab w:val="left" w:pos="100"/>
              </w:tabs>
              <w:ind w:firstLine="0"/>
              <w:contextualSpacing/>
              <w:jc w:val="both"/>
              <w:rPr>
                <w:rFonts w:ascii="Times New Roman" w:hAnsi="Times New Roman" w:cs="Times New Roman"/>
                <w:sz w:val="20"/>
                <w:szCs w:val="20"/>
                <w:u w:val="single"/>
                <w:lang w:val="ru-RU"/>
              </w:rPr>
            </w:pPr>
            <w:r w:rsidRPr="00623CEC">
              <w:rPr>
                <w:rFonts w:ascii="Times New Roman" w:hAnsi="Times New Roman" w:cs="Times New Roman"/>
                <w:sz w:val="20"/>
                <w:szCs w:val="20"/>
                <w:lang w:val="ru-RU"/>
              </w:rPr>
              <w:t xml:space="preserve">иные указанные в эксплуатационной документации операции, специфические для конкретного типа </w:t>
            </w:r>
            <w:proofErr w:type="spellStart"/>
            <w:r w:rsidRPr="00623CEC">
              <w:rPr>
                <w:rFonts w:ascii="Times New Roman" w:hAnsi="Times New Roman" w:cs="Times New Roman"/>
                <w:sz w:val="20"/>
                <w:szCs w:val="20"/>
                <w:lang w:val="ru-RU"/>
              </w:rPr>
              <w:t>медицинскойтехники</w:t>
            </w:r>
            <w:proofErr w:type="spellEnd"/>
            <w:r w:rsidRPr="00623CEC">
              <w:rPr>
                <w:rFonts w:ascii="Times New Roman" w:hAnsi="Times New Roman" w:cs="Times New Roman"/>
                <w:sz w:val="20"/>
                <w:szCs w:val="20"/>
                <w:lang w:val="ru-RU"/>
              </w:rPr>
              <w:t>.</w:t>
            </w:r>
          </w:p>
        </w:tc>
      </w:tr>
    </w:tbl>
    <w:p w:rsidR="00623CEC" w:rsidRDefault="00623CEC" w:rsidP="00DF36CA">
      <w:pPr>
        <w:pStyle w:val="a3"/>
        <w:ind w:left="1070"/>
        <w:rPr>
          <w:rFonts w:ascii="Times New Roman" w:hAnsi="Times New Roman"/>
          <w:b/>
          <w:bCs/>
          <w:sz w:val="20"/>
          <w:szCs w:val="20"/>
          <w:u w:val="single"/>
          <w:lang w:val="ru-RU"/>
        </w:rPr>
      </w:pPr>
    </w:p>
    <w:p w:rsidR="00DF36CA" w:rsidRDefault="00DF36CA" w:rsidP="00DF36CA">
      <w:pPr>
        <w:pStyle w:val="a3"/>
        <w:ind w:left="1070"/>
        <w:rPr>
          <w:rFonts w:ascii="Times New Roman" w:hAnsi="Times New Roman"/>
          <w:b/>
          <w:bCs/>
          <w:sz w:val="20"/>
          <w:szCs w:val="20"/>
          <w:u w:val="single"/>
          <w:lang w:val="ru-RU"/>
        </w:rPr>
      </w:pPr>
      <w:r w:rsidRPr="00E40D6E">
        <w:rPr>
          <w:rFonts w:ascii="Times New Roman" w:hAnsi="Times New Roman"/>
          <w:b/>
          <w:bCs/>
          <w:sz w:val="20"/>
          <w:szCs w:val="20"/>
          <w:u w:val="single"/>
          <w:lang w:val="ru-RU"/>
        </w:rPr>
        <w:t xml:space="preserve">ЛОТ № 4 – </w:t>
      </w:r>
      <w:r w:rsidR="00F2330C" w:rsidRPr="00E40D6E">
        <w:rPr>
          <w:rFonts w:ascii="Times New Roman" w:hAnsi="Times New Roman"/>
          <w:b/>
          <w:bCs/>
          <w:sz w:val="20"/>
          <w:szCs w:val="20"/>
          <w:u w:val="single"/>
          <w:lang w:val="ru-RU"/>
        </w:rPr>
        <w:t xml:space="preserve">Видеобронхоскоп с эндоскопической стойкой </w:t>
      </w:r>
      <w:r w:rsidRPr="00E40D6E">
        <w:rPr>
          <w:rFonts w:ascii="Times New Roman" w:hAnsi="Times New Roman"/>
          <w:b/>
          <w:bCs/>
          <w:sz w:val="20"/>
          <w:szCs w:val="20"/>
          <w:u w:val="single"/>
          <w:lang w:val="ru-RU"/>
        </w:rPr>
        <w:t>– 1 единица</w:t>
      </w:r>
    </w:p>
    <w:tbl>
      <w:tblPr>
        <w:tblW w:w="15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838"/>
        <w:gridCol w:w="3415"/>
        <w:gridCol w:w="918"/>
        <w:gridCol w:w="7151"/>
        <w:gridCol w:w="2704"/>
        <w:gridCol w:w="113"/>
      </w:tblGrid>
      <w:tr w:rsidR="00E40D6E" w:rsidRPr="00E40D6E" w:rsidTr="00CD73E4">
        <w:trPr>
          <w:gridBefore w:val="1"/>
          <w:wBefore w:w="284" w:type="dxa"/>
          <w:trHeight w:val="470"/>
        </w:trPr>
        <w:tc>
          <w:tcPr>
            <w:tcW w:w="15139" w:type="dxa"/>
            <w:gridSpan w:val="6"/>
            <w:tcBorders>
              <w:top w:val="single" w:sz="4" w:space="0" w:color="auto"/>
              <w:left w:val="single" w:sz="4" w:space="0" w:color="auto"/>
              <w:bottom w:val="single" w:sz="4" w:space="0" w:color="auto"/>
              <w:right w:val="single" w:sz="4" w:space="0" w:color="auto"/>
            </w:tcBorders>
          </w:tcPr>
          <w:p w:rsidR="00E40D6E" w:rsidRPr="00E40D6E" w:rsidRDefault="00E40D6E" w:rsidP="00CD73E4">
            <w:pPr>
              <w:pStyle w:val="Default"/>
              <w:spacing w:line="276" w:lineRule="auto"/>
              <w:rPr>
                <w:rFonts w:ascii="Times New Roman" w:hAnsi="Times New Roman" w:cs="Times New Roman"/>
                <w:color w:val="auto"/>
                <w:sz w:val="20"/>
                <w:szCs w:val="20"/>
              </w:rPr>
            </w:pPr>
            <w:proofErr w:type="spellStart"/>
            <w:r w:rsidRPr="00E40D6E">
              <w:rPr>
                <w:rFonts w:ascii="Times New Roman" w:hAnsi="Times New Roman"/>
                <w:bCs/>
                <w:sz w:val="20"/>
                <w:szCs w:val="20"/>
              </w:rPr>
              <w:t>Видеобронхоскоп</w:t>
            </w:r>
            <w:proofErr w:type="spellEnd"/>
            <w:r w:rsidRPr="00E40D6E">
              <w:rPr>
                <w:rFonts w:ascii="Times New Roman" w:hAnsi="Times New Roman"/>
                <w:bCs/>
                <w:sz w:val="20"/>
                <w:szCs w:val="20"/>
              </w:rPr>
              <w:t xml:space="preserve"> с эндоскопической стойкой</w:t>
            </w:r>
          </w:p>
        </w:tc>
      </w:tr>
      <w:tr w:rsidR="00E40D6E" w:rsidRPr="004D45ED" w:rsidTr="00CD73E4">
        <w:trPr>
          <w:gridBefore w:val="1"/>
          <w:wBefore w:w="284" w:type="dxa"/>
          <w:trHeight w:val="611"/>
        </w:trPr>
        <w:tc>
          <w:tcPr>
            <w:tcW w:w="838" w:type="dxa"/>
            <w:tcBorders>
              <w:top w:val="single" w:sz="4" w:space="0" w:color="auto"/>
              <w:left w:val="single" w:sz="4" w:space="0" w:color="auto"/>
              <w:bottom w:val="single" w:sz="4" w:space="0" w:color="auto"/>
              <w:right w:val="single" w:sz="4" w:space="0" w:color="auto"/>
            </w:tcBorders>
            <w:vAlign w:val="center"/>
            <w:hideMark/>
          </w:tcPr>
          <w:p w:rsidR="00E40D6E" w:rsidRPr="00E40D6E" w:rsidRDefault="00E40D6E" w:rsidP="00CD73E4">
            <w:pPr>
              <w:jc w:val="center"/>
              <w:rPr>
                <w:rFonts w:ascii="Times New Roman" w:hAnsi="Times New Roman" w:cs="Times New Roman"/>
                <w:i/>
                <w:sz w:val="20"/>
                <w:szCs w:val="20"/>
              </w:rPr>
            </w:pPr>
            <w:r w:rsidRPr="00E40D6E">
              <w:rPr>
                <w:rFonts w:ascii="Times New Roman" w:hAnsi="Times New Roman" w:cs="Times New Roman"/>
                <w:i/>
                <w:sz w:val="20"/>
                <w:szCs w:val="20"/>
              </w:rPr>
              <w:t>№</w:t>
            </w:r>
          </w:p>
          <w:p w:rsidR="00E40D6E" w:rsidRPr="00E40D6E" w:rsidRDefault="00E40D6E" w:rsidP="00CD73E4">
            <w:pPr>
              <w:jc w:val="center"/>
              <w:rPr>
                <w:rFonts w:ascii="Times New Roman" w:hAnsi="Times New Roman" w:cs="Times New Roman"/>
                <w:i/>
                <w:sz w:val="20"/>
                <w:szCs w:val="20"/>
              </w:rPr>
            </w:pPr>
            <w:r w:rsidRPr="00E40D6E">
              <w:rPr>
                <w:rFonts w:ascii="Times New Roman" w:hAnsi="Times New Roman" w:cs="Times New Roman"/>
                <w:i/>
                <w:sz w:val="20"/>
                <w:szCs w:val="20"/>
              </w:rPr>
              <w:t>п/п</w:t>
            </w:r>
          </w:p>
        </w:tc>
        <w:tc>
          <w:tcPr>
            <w:tcW w:w="4333" w:type="dxa"/>
            <w:gridSpan w:val="2"/>
            <w:tcBorders>
              <w:top w:val="single" w:sz="4" w:space="0" w:color="auto"/>
              <w:left w:val="single" w:sz="4" w:space="0" w:color="auto"/>
              <w:bottom w:val="single" w:sz="4" w:space="0" w:color="auto"/>
              <w:right w:val="single" w:sz="4" w:space="0" w:color="auto"/>
            </w:tcBorders>
            <w:vAlign w:val="center"/>
            <w:hideMark/>
          </w:tcPr>
          <w:p w:rsidR="00E40D6E" w:rsidRPr="00E40D6E" w:rsidRDefault="00E40D6E" w:rsidP="00CD73E4">
            <w:pPr>
              <w:ind w:left="-97" w:right="-86"/>
              <w:jc w:val="center"/>
              <w:rPr>
                <w:rFonts w:ascii="Times New Roman" w:hAnsi="Times New Roman" w:cs="Times New Roman"/>
                <w:i/>
                <w:sz w:val="20"/>
                <w:szCs w:val="20"/>
                <w:lang w:val="ru-RU"/>
              </w:rPr>
            </w:pPr>
            <w:r w:rsidRPr="00E40D6E">
              <w:rPr>
                <w:rFonts w:ascii="Times New Roman" w:hAnsi="Times New Roman" w:cs="Times New Roman"/>
                <w:i/>
                <w:sz w:val="20"/>
                <w:szCs w:val="20"/>
                <w:lang w:val="ru-RU"/>
              </w:rPr>
              <w:t xml:space="preserve">Наименование </w:t>
            </w:r>
            <w:proofErr w:type="gramStart"/>
            <w:r w:rsidRPr="00E40D6E">
              <w:rPr>
                <w:rFonts w:ascii="Times New Roman" w:hAnsi="Times New Roman" w:cs="Times New Roman"/>
                <w:i/>
                <w:sz w:val="20"/>
                <w:szCs w:val="20"/>
                <w:lang w:val="ru-RU"/>
              </w:rPr>
              <w:t>комплектующего</w:t>
            </w:r>
            <w:proofErr w:type="gramEnd"/>
            <w:r w:rsidRPr="00E40D6E">
              <w:rPr>
                <w:rFonts w:ascii="Times New Roman" w:hAnsi="Times New Roman" w:cs="Times New Roman"/>
                <w:i/>
                <w:sz w:val="20"/>
                <w:szCs w:val="20"/>
                <w:lang w:val="ru-RU"/>
              </w:rPr>
              <w:t xml:space="preserve"> к МТ </w:t>
            </w:r>
          </w:p>
          <w:p w:rsidR="00E40D6E" w:rsidRPr="00E40D6E" w:rsidRDefault="00E40D6E" w:rsidP="00CD73E4">
            <w:pPr>
              <w:ind w:left="-97" w:right="-86"/>
              <w:jc w:val="center"/>
              <w:rPr>
                <w:rFonts w:ascii="Times New Roman" w:hAnsi="Times New Roman" w:cs="Times New Roman"/>
                <w:i/>
                <w:sz w:val="20"/>
                <w:szCs w:val="20"/>
                <w:lang w:val="ru-RU"/>
              </w:rPr>
            </w:pPr>
            <w:r w:rsidRPr="00E40D6E">
              <w:rPr>
                <w:rFonts w:ascii="Times New Roman" w:hAnsi="Times New Roman" w:cs="Times New Roman"/>
                <w:i/>
                <w:sz w:val="20"/>
                <w:szCs w:val="20"/>
                <w:lang w:val="ru-RU"/>
              </w:rPr>
              <w:t>(в соответствии с государственным реестром МТ</w:t>
            </w:r>
            <w:proofErr w:type="gramStart"/>
            <w:r w:rsidRPr="00E40D6E">
              <w:rPr>
                <w:rFonts w:ascii="Times New Roman" w:hAnsi="Times New Roman" w:cs="Times New Roman"/>
                <w:i/>
                <w:sz w:val="20"/>
                <w:szCs w:val="20"/>
                <w:lang w:val="ru-RU"/>
              </w:rPr>
              <w:t xml:space="preserve"> )</w:t>
            </w:r>
            <w:proofErr w:type="gramEnd"/>
          </w:p>
        </w:tc>
        <w:tc>
          <w:tcPr>
            <w:tcW w:w="7151" w:type="dxa"/>
            <w:tcBorders>
              <w:top w:val="single" w:sz="4" w:space="0" w:color="auto"/>
              <w:left w:val="single" w:sz="4" w:space="0" w:color="auto"/>
              <w:bottom w:val="single" w:sz="4" w:space="0" w:color="auto"/>
              <w:right w:val="single" w:sz="4" w:space="0" w:color="auto"/>
            </w:tcBorders>
            <w:vAlign w:val="center"/>
            <w:hideMark/>
          </w:tcPr>
          <w:p w:rsidR="00E40D6E" w:rsidRPr="00E40D6E" w:rsidRDefault="00E40D6E" w:rsidP="00CD73E4">
            <w:pPr>
              <w:ind w:left="-97" w:right="-86"/>
              <w:jc w:val="center"/>
              <w:rPr>
                <w:rFonts w:ascii="Times New Roman" w:hAnsi="Times New Roman" w:cs="Times New Roman"/>
                <w:i/>
                <w:sz w:val="20"/>
                <w:szCs w:val="20"/>
                <w:lang w:val="ru-RU"/>
              </w:rPr>
            </w:pPr>
            <w:r w:rsidRPr="00E40D6E">
              <w:rPr>
                <w:rFonts w:ascii="Times New Roman" w:hAnsi="Times New Roman" w:cs="Times New Roman"/>
                <w:i/>
                <w:sz w:val="20"/>
                <w:szCs w:val="20"/>
                <w:lang w:val="ru-RU"/>
              </w:rPr>
              <w:t xml:space="preserve">Краткая техническая характеристика </w:t>
            </w:r>
            <w:proofErr w:type="gramStart"/>
            <w:r w:rsidRPr="00E40D6E">
              <w:rPr>
                <w:rFonts w:ascii="Times New Roman" w:hAnsi="Times New Roman" w:cs="Times New Roman"/>
                <w:i/>
                <w:sz w:val="20"/>
                <w:szCs w:val="20"/>
                <w:lang w:val="ru-RU"/>
              </w:rPr>
              <w:t>комплектующего</w:t>
            </w:r>
            <w:proofErr w:type="gramEnd"/>
            <w:r w:rsidRPr="00E40D6E">
              <w:rPr>
                <w:rFonts w:ascii="Times New Roman" w:hAnsi="Times New Roman" w:cs="Times New Roman"/>
                <w:i/>
                <w:sz w:val="20"/>
                <w:szCs w:val="20"/>
                <w:lang w:val="ru-RU"/>
              </w:rPr>
              <w:t xml:space="preserve"> к МТ</w:t>
            </w:r>
          </w:p>
        </w:tc>
        <w:tc>
          <w:tcPr>
            <w:tcW w:w="2817" w:type="dxa"/>
            <w:gridSpan w:val="2"/>
            <w:tcBorders>
              <w:top w:val="single" w:sz="4" w:space="0" w:color="auto"/>
              <w:left w:val="single" w:sz="4" w:space="0" w:color="auto"/>
              <w:bottom w:val="single" w:sz="4" w:space="0" w:color="auto"/>
              <w:right w:val="single" w:sz="4" w:space="0" w:color="auto"/>
            </w:tcBorders>
            <w:vAlign w:val="center"/>
            <w:hideMark/>
          </w:tcPr>
          <w:p w:rsidR="00E40D6E" w:rsidRPr="00E40D6E" w:rsidRDefault="00E40D6E" w:rsidP="00CD73E4">
            <w:pPr>
              <w:ind w:left="-97" w:right="-86"/>
              <w:jc w:val="center"/>
              <w:rPr>
                <w:rFonts w:ascii="Times New Roman" w:hAnsi="Times New Roman" w:cs="Times New Roman"/>
                <w:i/>
                <w:sz w:val="20"/>
                <w:szCs w:val="20"/>
                <w:lang w:val="ru-RU"/>
              </w:rPr>
            </w:pPr>
            <w:r w:rsidRPr="00E40D6E">
              <w:rPr>
                <w:rFonts w:ascii="Times New Roman" w:hAnsi="Times New Roman" w:cs="Times New Roman"/>
                <w:i/>
                <w:sz w:val="20"/>
                <w:szCs w:val="20"/>
                <w:lang w:val="ru-RU"/>
              </w:rPr>
              <w:t>Требуемое количество</w:t>
            </w:r>
          </w:p>
          <w:p w:rsidR="00E40D6E" w:rsidRPr="00E40D6E" w:rsidRDefault="00E40D6E" w:rsidP="00CD73E4">
            <w:pPr>
              <w:ind w:left="-97" w:right="-86"/>
              <w:jc w:val="center"/>
              <w:rPr>
                <w:rFonts w:ascii="Times New Roman" w:hAnsi="Times New Roman" w:cs="Times New Roman"/>
                <w:i/>
                <w:sz w:val="20"/>
                <w:szCs w:val="20"/>
                <w:lang w:val="ru-RU"/>
              </w:rPr>
            </w:pPr>
            <w:r w:rsidRPr="00E40D6E">
              <w:rPr>
                <w:rFonts w:ascii="Times New Roman" w:hAnsi="Times New Roman" w:cs="Times New Roman"/>
                <w:i/>
                <w:sz w:val="20"/>
                <w:szCs w:val="20"/>
                <w:lang w:val="ru-RU"/>
              </w:rPr>
              <w:t>(с указанием единицы измерения)</w:t>
            </w:r>
          </w:p>
        </w:tc>
      </w:tr>
      <w:tr w:rsidR="00E40D6E" w:rsidRPr="00E40D6E" w:rsidTr="00CD73E4">
        <w:trPr>
          <w:gridBefore w:val="1"/>
          <w:wBefore w:w="284" w:type="dxa"/>
          <w:trHeight w:val="141"/>
        </w:trPr>
        <w:tc>
          <w:tcPr>
            <w:tcW w:w="15139" w:type="dxa"/>
            <w:gridSpan w:val="6"/>
            <w:tcBorders>
              <w:top w:val="single" w:sz="4" w:space="0" w:color="auto"/>
              <w:left w:val="single" w:sz="4" w:space="0" w:color="auto"/>
              <w:bottom w:val="single" w:sz="4" w:space="0" w:color="auto"/>
              <w:right w:val="single" w:sz="4" w:space="0" w:color="auto"/>
            </w:tcBorders>
            <w:hideMark/>
          </w:tcPr>
          <w:p w:rsidR="00E40D6E" w:rsidRPr="00E40D6E" w:rsidRDefault="00E40D6E" w:rsidP="00CD73E4">
            <w:pPr>
              <w:rPr>
                <w:rFonts w:ascii="Times New Roman" w:hAnsi="Times New Roman" w:cs="Times New Roman"/>
                <w:i/>
                <w:sz w:val="20"/>
                <w:szCs w:val="20"/>
              </w:rPr>
            </w:pPr>
            <w:proofErr w:type="spellStart"/>
            <w:r w:rsidRPr="00E40D6E">
              <w:rPr>
                <w:rFonts w:ascii="Times New Roman" w:hAnsi="Times New Roman" w:cs="Times New Roman"/>
                <w:i/>
                <w:sz w:val="20"/>
                <w:szCs w:val="20"/>
              </w:rPr>
              <w:t>Основные</w:t>
            </w:r>
            <w:proofErr w:type="spellEnd"/>
            <w:r w:rsidRPr="00E40D6E">
              <w:rPr>
                <w:rFonts w:ascii="Times New Roman" w:hAnsi="Times New Roman" w:cs="Times New Roman"/>
                <w:i/>
                <w:sz w:val="20"/>
                <w:szCs w:val="20"/>
              </w:rPr>
              <w:t xml:space="preserve"> </w:t>
            </w:r>
            <w:proofErr w:type="spellStart"/>
            <w:r w:rsidRPr="00E40D6E">
              <w:rPr>
                <w:rFonts w:ascii="Times New Roman" w:hAnsi="Times New Roman" w:cs="Times New Roman"/>
                <w:i/>
                <w:sz w:val="20"/>
                <w:szCs w:val="20"/>
              </w:rPr>
              <w:t>комплектующие</w:t>
            </w:r>
            <w:proofErr w:type="spellEnd"/>
          </w:p>
        </w:tc>
      </w:tr>
      <w:tr w:rsidR="00E40D6E" w:rsidRPr="00E40D6E" w:rsidTr="00CD73E4">
        <w:trPr>
          <w:gridBefore w:val="1"/>
          <w:wBefore w:w="284" w:type="dxa"/>
          <w:trHeight w:val="141"/>
        </w:trPr>
        <w:tc>
          <w:tcPr>
            <w:tcW w:w="838"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right"/>
              <w:rPr>
                <w:rFonts w:ascii="Times New Roman" w:hAnsi="Times New Roman" w:cs="Times New Roman"/>
                <w:color w:val="000000"/>
                <w:sz w:val="20"/>
                <w:szCs w:val="20"/>
              </w:rPr>
            </w:pPr>
            <w:r w:rsidRPr="00E40D6E">
              <w:rPr>
                <w:rFonts w:ascii="Times New Roman" w:hAnsi="Times New Roman" w:cs="Times New Roman"/>
                <w:color w:val="000000"/>
                <w:sz w:val="20"/>
                <w:szCs w:val="20"/>
              </w:rPr>
              <w:t>1</w:t>
            </w:r>
          </w:p>
        </w:tc>
        <w:tc>
          <w:tcPr>
            <w:tcW w:w="4333"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rPr>
            </w:pPr>
            <w:proofErr w:type="spellStart"/>
            <w:r w:rsidRPr="00E40D6E">
              <w:rPr>
                <w:rFonts w:ascii="Times New Roman" w:hAnsi="Times New Roman" w:cs="Times New Roman"/>
                <w:sz w:val="20"/>
                <w:szCs w:val="20"/>
              </w:rPr>
              <w:t>Видеоцентр</w:t>
            </w:r>
            <w:proofErr w:type="spellEnd"/>
            <w:r w:rsidRPr="00E40D6E">
              <w:rPr>
                <w:rFonts w:ascii="Times New Roman" w:hAnsi="Times New Roman" w:cs="Times New Roman"/>
                <w:sz w:val="20"/>
                <w:szCs w:val="20"/>
              </w:rPr>
              <w:t xml:space="preserve"> </w:t>
            </w:r>
            <w:proofErr w:type="spellStart"/>
            <w:r w:rsidRPr="00E40D6E">
              <w:rPr>
                <w:rFonts w:ascii="Times New Roman" w:hAnsi="Times New Roman" w:cs="Times New Roman"/>
                <w:sz w:val="20"/>
                <w:szCs w:val="20"/>
              </w:rPr>
              <w:t>информационный</w:t>
            </w:r>
            <w:proofErr w:type="spellEnd"/>
            <w:r w:rsidRPr="00E40D6E">
              <w:rPr>
                <w:rFonts w:ascii="Times New Roman" w:hAnsi="Times New Roman" w:cs="Times New Roman"/>
                <w:sz w:val="20"/>
                <w:szCs w:val="20"/>
              </w:rPr>
              <w:t xml:space="preserve"> </w:t>
            </w:r>
          </w:p>
        </w:tc>
        <w:tc>
          <w:tcPr>
            <w:tcW w:w="7151"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proofErr w:type="spellStart"/>
            <w:r w:rsidRPr="00E40D6E">
              <w:rPr>
                <w:rFonts w:ascii="Times New Roman" w:hAnsi="Times New Roman" w:cs="Times New Roman"/>
                <w:sz w:val="20"/>
                <w:szCs w:val="20"/>
                <w:lang w:val="ru-RU"/>
              </w:rPr>
              <w:t>Видеоцентр</w:t>
            </w:r>
            <w:proofErr w:type="spellEnd"/>
            <w:r w:rsidRPr="00E40D6E">
              <w:rPr>
                <w:rFonts w:ascii="Times New Roman" w:hAnsi="Times New Roman" w:cs="Times New Roman"/>
                <w:sz w:val="20"/>
                <w:szCs w:val="20"/>
                <w:lang w:val="ru-RU"/>
              </w:rPr>
              <w:t xml:space="preserve"> информационный должен иметь возможность подключения </w:t>
            </w:r>
            <w:proofErr w:type="spellStart"/>
            <w:r w:rsidRPr="00E40D6E">
              <w:rPr>
                <w:rFonts w:ascii="Times New Roman" w:hAnsi="Times New Roman" w:cs="Times New Roman"/>
                <w:sz w:val="20"/>
                <w:szCs w:val="20"/>
                <w:lang w:val="ru-RU"/>
              </w:rPr>
              <w:t>видеоэндоскопов</w:t>
            </w:r>
            <w:proofErr w:type="spellEnd"/>
            <w:r w:rsidRPr="00E40D6E">
              <w:rPr>
                <w:rFonts w:ascii="Times New Roman" w:hAnsi="Times New Roman" w:cs="Times New Roman"/>
                <w:sz w:val="20"/>
                <w:szCs w:val="20"/>
                <w:lang w:val="ru-RU"/>
              </w:rPr>
              <w:t xml:space="preserve">: диагностические для взрослых, для детей; терапевтические; широко-канальные; </w:t>
            </w:r>
            <w:proofErr w:type="spellStart"/>
            <w:r w:rsidRPr="00E40D6E">
              <w:rPr>
                <w:rFonts w:ascii="Times New Roman" w:hAnsi="Times New Roman" w:cs="Times New Roman"/>
                <w:sz w:val="20"/>
                <w:szCs w:val="20"/>
                <w:lang w:val="ru-RU"/>
              </w:rPr>
              <w:t>двух-канальные</w:t>
            </w:r>
            <w:proofErr w:type="spellEnd"/>
            <w:r w:rsidRPr="00E40D6E">
              <w:rPr>
                <w:rFonts w:ascii="Times New Roman" w:hAnsi="Times New Roman" w:cs="Times New Roman"/>
                <w:sz w:val="20"/>
                <w:szCs w:val="20"/>
                <w:lang w:val="ru-RU"/>
              </w:rPr>
              <w:t xml:space="preserve"> (гастроскопы, </w:t>
            </w:r>
            <w:proofErr w:type="spellStart"/>
            <w:r w:rsidRPr="00E40D6E">
              <w:rPr>
                <w:rFonts w:ascii="Times New Roman" w:hAnsi="Times New Roman" w:cs="Times New Roman"/>
                <w:sz w:val="20"/>
                <w:szCs w:val="20"/>
                <w:lang w:val="ru-RU"/>
              </w:rPr>
              <w:t>колоноскопы</w:t>
            </w:r>
            <w:proofErr w:type="spellEnd"/>
            <w:r w:rsidRPr="00E40D6E">
              <w:rPr>
                <w:rFonts w:ascii="Times New Roman" w:hAnsi="Times New Roman" w:cs="Times New Roman"/>
                <w:sz w:val="20"/>
                <w:szCs w:val="20"/>
                <w:lang w:val="ru-RU"/>
              </w:rPr>
              <w:t xml:space="preserve">, </w:t>
            </w:r>
            <w:proofErr w:type="spellStart"/>
            <w:r w:rsidRPr="00E40D6E">
              <w:rPr>
                <w:rFonts w:ascii="Times New Roman" w:hAnsi="Times New Roman" w:cs="Times New Roman"/>
                <w:sz w:val="20"/>
                <w:szCs w:val="20"/>
                <w:lang w:val="ru-RU"/>
              </w:rPr>
              <w:t>колоноскопы</w:t>
            </w:r>
            <w:proofErr w:type="spellEnd"/>
            <w:r w:rsidRPr="00E40D6E">
              <w:rPr>
                <w:rFonts w:ascii="Times New Roman" w:hAnsi="Times New Roman" w:cs="Times New Roman"/>
                <w:sz w:val="20"/>
                <w:szCs w:val="20"/>
                <w:lang w:val="ru-RU"/>
              </w:rPr>
              <w:t xml:space="preserve"> с изменяемой жесткостью, </w:t>
            </w:r>
            <w:proofErr w:type="spellStart"/>
            <w:r w:rsidRPr="00E40D6E">
              <w:rPr>
                <w:rFonts w:ascii="Times New Roman" w:hAnsi="Times New Roman" w:cs="Times New Roman"/>
                <w:sz w:val="20"/>
                <w:szCs w:val="20"/>
                <w:lang w:val="ru-RU"/>
              </w:rPr>
              <w:t>дуоденоскопы</w:t>
            </w:r>
            <w:proofErr w:type="spellEnd"/>
            <w:r w:rsidRPr="00E40D6E">
              <w:rPr>
                <w:rFonts w:ascii="Times New Roman" w:hAnsi="Times New Roman" w:cs="Times New Roman"/>
                <w:sz w:val="20"/>
                <w:szCs w:val="20"/>
                <w:lang w:val="ru-RU"/>
              </w:rPr>
              <w:t xml:space="preserve">, </w:t>
            </w:r>
            <w:proofErr w:type="spellStart"/>
            <w:r w:rsidRPr="00E40D6E">
              <w:rPr>
                <w:rFonts w:ascii="Times New Roman" w:hAnsi="Times New Roman" w:cs="Times New Roman"/>
                <w:sz w:val="20"/>
                <w:szCs w:val="20"/>
                <w:lang w:val="ru-RU"/>
              </w:rPr>
              <w:t>бронхоскопы</w:t>
            </w:r>
            <w:proofErr w:type="spellEnd"/>
            <w:r w:rsidRPr="00E40D6E">
              <w:rPr>
                <w:rFonts w:ascii="Times New Roman" w:hAnsi="Times New Roman" w:cs="Times New Roman"/>
                <w:sz w:val="20"/>
                <w:szCs w:val="20"/>
                <w:lang w:val="ru-RU"/>
              </w:rPr>
              <w:t>, ультразвуковые эндоскопы)</w:t>
            </w:r>
            <w:r w:rsidRPr="00E40D6E">
              <w:rPr>
                <w:rFonts w:ascii="Times New Roman" w:hAnsi="Times New Roman" w:cs="Times New Roman"/>
                <w:sz w:val="20"/>
                <w:szCs w:val="20"/>
                <w:lang w:val="ru-RU"/>
              </w:rPr>
              <w:br/>
              <w:t xml:space="preserve">В </w:t>
            </w:r>
            <w:proofErr w:type="spellStart"/>
            <w:r w:rsidRPr="00E40D6E">
              <w:rPr>
                <w:rFonts w:ascii="Times New Roman" w:hAnsi="Times New Roman" w:cs="Times New Roman"/>
                <w:sz w:val="20"/>
                <w:szCs w:val="20"/>
                <w:lang w:val="ru-RU"/>
              </w:rPr>
              <w:t>видеоцентре</w:t>
            </w:r>
            <w:proofErr w:type="spellEnd"/>
            <w:r w:rsidRPr="00E40D6E">
              <w:rPr>
                <w:rFonts w:ascii="Times New Roman" w:hAnsi="Times New Roman" w:cs="Times New Roman"/>
                <w:sz w:val="20"/>
                <w:szCs w:val="20"/>
                <w:lang w:val="ru-RU"/>
              </w:rPr>
              <w:t xml:space="preserve"> </w:t>
            </w:r>
            <w:proofErr w:type="gramStart"/>
            <w:r w:rsidRPr="00E40D6E">
              <w:rPr>
                <w:rFonts w:ascii="Times New Roman" w:hAnsi="Times New Roman" w:cs="Times New Roman"/>
                <w:sz w:val="20"/>
                <w:szCs w:val="20"/>
                <w:lang w:val="ru-RU"/>
              </w:rPr>
              <w:t>информационном</w:t>
            </w:r>
            <w:proofErr w:type="gramEnd"/>
            <w:r w:rsidRPr="00E40D6E">
              <w:rPr>
                <w:rFonts w:ascii="Times New Roman" w:hAnsi="Times New Roman" w:cs="Times New Roman"/>
                <w:sz w:val="20"/>
                <w:szCs w:val="20"/>
                <w:lang w:val="ru-RU"/>
              </w:rPr>
              <w:t xml:space="preserve"> должно быть:</w:t>
            </w:r>
            <w:r w:rsidRPr="00E40D6E">
              <w:rPr>
                <w:rFonts w:ascii="Times New Roman" w:hAnsi="Times New Roman" w:cs="Times New Roman"/>
                <w:sz w:val="20"/>
                <w:szCs w:val="20"/>
                <w:lang w:val="ru-RU"/>
              </w:rPr>
              <w:br/>
              <w:t xml:space="preserve">Поддержка стандарта </w:t>
            </w:r>
            <w:r w:rsidRPr="00E40D6E">
              <w:rPr>
                <w:rFonts w:ascii="Times New Roman" w:hAnsi="Times New Roman" w:cs="Times New Roman"/>
                <w:sz w:val="20"/>
                <w:szCs w:val="20"/>
              </w:rPr>
              <w:t>HDTV</w:t>
            </w:r>
            <w:r w:rsidRPr="00E40D6E">
              <w:rPr>
                <w:rFonts w:ascii="Times New Roman" w:hAnsi="Times New Roman" w:cs="Times New Roman"/>
                <w:sz w:val="20"/>
                <w:szCs w:val="20"/>
                <w:lang w:val="ru-RU"/>
              </w:rPr>
              <w:t xml:space="preserve"> для вывода изображения на монитор с возможностью подключения </w:t>
            </w:r>
            <w:r w:rsidRPr="00E40D6E">
              <w:rPr>
                <w:rFonts w:ascii="Times New Roman" w:hAnsi="Times New Roman" w:cs="Times New Roman"/>
                <w:sz w:val="20"/>
                <w:szCs w:val="20"/>
              </w:rPr>
              <w:t>HD</w:t>
            </w:r>
            <w:r w:rsidRPr="00E40D6E">
              <w:rPr>
                <w:rFonts w:ascii="Times New Roman" w:hAnsi="Times New Roman" w:cs="Times New Roman"/>
                <w:sz w:val="20"/>
                <w:szCs w:val="20"/>
                <w:lang w:val="ru-RU"/>
              </w:rPr>
              <w:t>-эндоскопов (с матрицей сверхвысокого разрешения).</w:t>
            </w:r>
            <w:r w:rsidRPr="00E40D6E">
              <w:rPr>
                <w:rFonts w:ascii="Times New Roman" w:hAnsi="Times New Roman" w:cs="Times New Roman"/>
                <w:sz w:val="20"/>
                <w:szCs w:val="20"/>
                <w:lang w:val="ru-RU"/>
              </w:rPr>
              <w:br/>
              <w:t>Наличие  системы обработка изображения в специальном спектре с усиленным освещением для выделения структуры капилляров и других изменений слизистой оболочки.</w:t>
            </w:r>
            <w:r w:rsidRPr="00E40D6E">
              <w:rPr>
                <w:rFonts w:ascii="Times New Roman" w:hAnsi="Times New Roman" w:cs="Times New Roman"/>
                <w:sz w:val="20"/>
                <w:szCs w:val="20"/>
                <w:lang w:val="ru-RU"/>
              </w:rPr>
              <w:br/>
            </w:r>
            <w:r w:rsidRPr="00E40D6E">
              <w:rPr>
                <w:rFonts w:ascii="Times New Roman" w:eastAsia="Times New Roman" w:hAnsi="Times New Roman" w:cs="Times New Roman"/>
                <w:color w:val="00000A"/>
                <w:sz w:val="20"/>
                <w:szCs w:val="20"/>
                <w:lang w:val="ru-RU"/>
              </w:rPr>
              <w:t xml:space="preserve">Количество уровней регулировки параметров изображения: </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 </w:t>
            </w:r>
            <w:proofErr w:type="gramStart"/>
            <w:r w:rsidRPr="00E40D6E">
              <w:rPr>
                <w:rFonts w:ascii="Times New Roman" w:eastAsia="Times New Roman" w:hAnsi="Times New Roman" w:cs="Times New Roman"/>
                <w:color w:val="00000A"/>
                <w:sz w:val="20"/>
                <w:szCs w:val="20"/>
                <w:lang w:val="ru-RU"/>
              </w:rPr>
              <w:t>черный</w:t>
            </w:r>
            <w:proofErr w:type="gramEnd"/>
            <w:r w:rsidRPr="00E40D6E">
              <w:rPr>
                <w:rFonts w:ascii="Times New Roman" w:eastAsia="Times New Roman" w:hAnsi="Times New Roman" w:cs="Times New Roman"/>
                <w:color w:val="00000A"/>
                <w:sz w:val="20"/>
                <w:szCs w:val="20"/>
                <w:lang w:val="ru-RU"/>
              </w:rPr>
              <w:t xml:space="preserve">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красный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зеленый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 </w:t>
            </w:r>
            <w:proofErr w:type="gramStart"/>
            <w:r w:rsidRPr="00E40D6E">
              <w:rPr>
                <w:rFonts w:ascii="Times New Roman" w:eastAsia="Times New Roman" w:hAnsi="Times New Roman" w:cs="Times New Roman"/>
                <w:color w:val="00000A"/>
                <w:sz w:val="20"/>
                <w:szCs w:val="20"/>
                <w:lang w:val="ru-RU"/>
              </w:rPr>
              <w:t>синий</w:t>
            </w:r>
            <w:proofErr w:type="gramEnd"/>
            <w:r w:rsidRPr="00E40D6E">
              <w:rPr>
                <w:rFonts w:ascii="Times New Roman" w:eastAsia="Times New Roman" w:hAnsi="Times New Roman" w:cs="Times New Roman"/>
                <w:color w:val="00000A"/>
                <w:sz w:val="20"/>
                <w:szCs w:val="20"/>
                <w:lang w:val="ru-RU"/>
              </w:rPr>
              <w:t xml:space="preserve">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оттенок красного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насыщенность цвета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контрастность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lastRenderedPageBreak/>
              <w:t>- яркость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Количество уровней регулировки контурной детализации изображения –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Количество уровней регулировки структурной детализации изображения – не менее 9  уровней;</w:t>
            </w:r>
          </w:p>
          <w:p w:rsidR="00E40D6E" w:rsidRPr="00E40D6E" w:rsidRDefault="00E40D6E" w:rsidP="00CD73E4">
            <w:pPr>
              <w:tabs>
                <w:tab w:val="left" w:pos="2136"/>
              </w:tabs>
              <w:suppressAutoHyphens/>
              <w:spacing w:after="0" w:line="240" w:lineRule="auto"/>
              <w:jc w:val="both"/>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Наличие </w:t>
            </w:r>
            <w:proofErr w:type="gramStart"/>
            <w:r w:rsidRPr="00E40D6E">
              <w:rPr>
                <w:rFonts w:ascii="Times New Roman" w:eastAsia="Times New Roman" w:hAnsi="Times New Roman" w:cs="Times New Roman"/>
                <w:color w:val="00000A"/>
                <w:sz w:val="20"/>
                <w:szCs w:val="20"/>
                <w:lang w:val="ru-RU"/>
              </w:rPr>
              <w:t>функции увеличения интенсивности цветового выделения кровеносных сосудов</w:t>
            </w:r>
            <w:proofErr w:type="gramEnd"/>
            <w:r w:rsidRPr="00E40D6E">
              <w:rPr>
                <w:rFonts w:ascii="Times New Roman" w:eastAsia="Times New Roman" w:hAnsi="Times New Roman" w:cs="Times New Roman"/>
                <w:color w:val="00000A"/>
                <w:sz w:val="20"/>
                <w:szCs w:val="20"/>
                <w:lang w:val="ru-RU"/>
              </w:rPr>
              <w:t>;</w:t>
            </w:r>
          </w:p>
          <w:p w:rsidR="00E40D6E" w:rsidRPr="00E40D6E" w:rsidRDefault="00E40D6E" w:rsidP="00CD73E4">
            <w:pPr>
              <w:rPr>
                <w:rFonts w:ascii="Times New Roman" w:hAnsi="Times New Roman" w:cs="Times New Roman"/>
                <w:sz w:val="20"/>
                <w:szCs w:val="20"/>
              </w:rPr>
            </w:pPr>
            <w:r w:rsidRPr="00E40D6E">
              <w:rPr>
                <w:rFonts w:ascii="Times New Roman" w:hAnsi="Times New Roman" w:cs="Times New Roman"/>
                <w:sz w:val="20"/>
                <w:szCs w:val="20"/>
                <w:lang w:val="ru-RU"/>
              </w:rPr>
              <w:t>Наличие функции усиления контраста  не менее 3 уровней.</w:t>
            </w:r>
            <w:r w:rsidRPr="00E40D6E">
              <w:rPr>
                <w:rFonts w:ascii="Times New Roman" w:hAnsi="Times New Roman" w:cs="Times New Roman"/>
                <w:sz w:val="20"/>
                <w:szCs w:val="20"/>
                <w:lang w:val="ru-RU"/>
              </w:rPr>
              <w:br/>
              <w:t>Наличие  кнопки на передней панели для регулировки баланса белого цвета.</w:t>
            </w:r>
            <w:r w:rsidRPr="00E40D6E">
              <w:rPr>
                <w:rFonts w:ascii="Times New Roman" w:hAnsi="Times New Roman" w:cs="Times New Roman"/>
                <w:sz w:val="20"/>
                <w:szCs w:val="20"/>
                <w:lang w:val="ru-RU"/>
              </w:rPr>
              <w:br/>
              <w:t>Наличие кнопок на передней панели для регулировки экспозиции.</w:t>
            </w:r>
            <w:r w:rsidRPr="00E40D6E">
              <w:rPr>
                <w:rFonts w:ascii="Times New Roman" w:hAnsi="Times New Roman" w:cs="Times New Roman"/>
                <w:sz w:val="20"/>
                <w:szCs w:val="20"/>
                <w:lang w:val="ru-RU"/>
              </w:rPr>
              <w:br/>
              <w:t>Наличие электронного увеличения изображения в 1.2 и 1.5 раза, а также наличие функции увеличения полученной картинки на мониторе.</w:t>
            </w:r>
            <w:r w:rsidRPr="00E40D6E">
              <w:rPr>
                <w:rFonts w:ascii="Times New Roman" w:hAnsi="Times New Roman" w:cs="Times New Roman"/>
                <w:sz w:val="20"/>
                <w:szCs w:val="20"/>
                <w:lang w:val="ru-RU"/>
              </w:rPr>
              <w:br/>
              <w:t>Наличие функции буферизации стоп-кадра.</w:t>
            </w:r>
            <w:r w:rsidRPr="00E40D6E">
              <w:rPr>
                <w:rFonts w:ascii="Times New Roman" w:hAnsi="Times New Roman" w:cs="Times New Roman"/>
                <w:sz w:val="20"/>
                <w:szCs w:val="20"/>
                <w:lang w:val="ru-RU"/>
              </w:rPr>
              <w:br/>
              <w:t>Наличие функции регулировки красного, синего и насыщенности цвета  не менее  17 положений для каждого.</w:t>
            </w:r>
            <w:r w:rsidRPr="00E40D6E">
              <w:rPr>
                <w:rFonts w:ascii="Times New Roman" w:hAnsi="Times New Roman" w:cs="Times New Roman"/>
                <w:sz w:val="20"/>
                <w:szCs w:val="20"/>
                <w:lang w:val="ru-RU"/>
              </w:rPr>
              <w:br/>
              <w:t xml:space="preserve">Наличие не менее двух режимов регулировки освещенности – </w:t>
            </w:r>
            <w:proofErr w:type="gramStart"/>
            <w:r w:rsidRPr="00E40D6E">
              <w:rPr>
                <w:rFonts w:ascii="Times New Roman" w:hAnsi="Times New Roman" w:cs="Times New Roman"/>
                <w:sz w:val="20"/>
                <w:szCs w:val="20"/>
                <w:lang w:val="ru-RU"/>
              </w:rPr>
              <w:t>автоматический</w:t>
            </w:r>
            <w:proofErr w:type="gramEnd"/>
            <w:r w:rsidRPr="00E40D6E">
              <w:rPr>
                <w:rFonts w:ascii="Times New Roman" w:hAnsi="Times New Roman" w:cs="Times New Roman"/>
                <w:sz w:val="20"/>
                <w:szCs w:val="20"/>
                <w:lang w:val="ru-RU"/>
              </w:rPr>
              <w:t xml:space="preserve"> и по пиковому значению.</w:t>
            </w:r>
            <w:r w:rsidRPr="00E40D6E">
              <w:rPr>
                <w:rFonts w:ascii="Times New Roman" w:hAnsi="Times New Roman" w:cs="Times New Roman"/>
                <w:sz w:val="20"/>
                <w:szCs w:val="20"/>
                <w:lang w:val="ru-RU"/>
              </w:rPr>
              <w:br/>
              <w:t>Наличие функции автоматического усиления освещенности в случае удаления от исследуемого объекта.</w:t>
            </w:r>
            <w:r w:rsidRPr="00E40D6E">
              <w:rPr>
                <w:rFonts w:ascii="Times New Roman" w:hAnsi="Times New Roman" w:cs="Times New Roman"/>
                <w:sz w:val="20"/>
                <w:szCs w:val="20"/>
                <w:lang w:val="ru-RU"/>
              </w:rPr>
              <w:br/>
              <w:t xml:space="preserve">Наличие видеовыходов: </w:t>
            </w:r>
            <w:r w:rsidRPr="00E40D6E">
              <w:rPr>
                <w:rFonts w:ascii="Times New Roman" w:hAnsi="Times New Roman" w:cs="Times New Roman"/>
                <w:sz w:val="20"/>
                <w:szCs w:val="20"/>
              </w:rPr>
              <w:t>HD</w:t>
            </w:r>
            <w:r w:rsidRPr="00E40D6E">
              <w:rPr>
                <w:rFonts w:ascii="Times New Roman" w:hAnsi="Times New Roman" w:cs="Times New Roman"/>
                <w:sz w:val="20"/>
                <w:szCs w:val="20"/>
                <w:lang w:val="ru-RU"/>
              </w:rPr>
              <w:t>/</w:t>
            </w:r>
            <w:r w:rsidRPr="00E40D6E">
              <w:rPr>
                <w:rFonts w:ascii="Times New Roman" w:hAnsi="Times New Roman" w:cs="Times New Roman"/>
                <w:sz w:val="20"/>
                <w:szCs w:val="20"/>
              </w:rPr>
              <w:t>SD</w:t>
            </w:r>
            <w:r w:rsidRPr="00E40D6E">
              <w:rPr>
                <w:rFonts w:ascii="Times New Roman" w:hAnsi="Times New Roman" w:cs="Times New Roman"/>
                <w:sz w:val="20"/>
                <w:szCs w:val="20"/>
                <w:lang w:val="ru-RU"/>
              </w:rPr>
              <w:t xml:space="preserve"> </w:t>
            </w:r>
            <w:r w:rsidRPr="00E40D6E">
              <w:rPr>
                <w:rFonts w:ascii="Times New Roman" w:hAnsi="Times New Roman" w:cs="Times New Roman"/>
                <w:sz w:val="20"/>
                <w:szCs w:val="20"/>
              </w:rPr>
              <w:t>SDI</w:t>
            </w:r>
            <w:r w:rsidRPr="00E40D6E">
              <w:rPr>
                <w:rFonts w:ascii="Times New Roman" w:hAnsi="Times New Roman" w:cs="Times New Roman"/>
                <w:sz w:val="20"/>
                <w:szCs w:val="20"/>
                <w:lang w:val="ru-RU"/>
              </w:rPr>
              <w:t xml:space="preserve">, </w:t>
            </w:r>
            <w:r w:rsidRPr="00E40D6E">
              <w:rPr>
                <w:rFonts w:ascii="Times New Roman" w:hAnsi="Times New Roman" w:cs="Times New Roman"/>
                <w:sz w:val="20"/>
                <w:szCs w:val="20"/>
              </w:rPr>
              <w:t>RGBs</w:t>
            </w:r>
            <w:r w:rsidRPr="00E40D6E">
              <w:rPr>
                <w:rFonts w:ascii="Times New Roman" w:hAnsi="Times New Roman" w:cs="Times New Roman"/>
                <w:sz w:val="20"/>
                <w:szCs w:val="20"/>
                <w:lang w:val="ru-RU"/>
              </w:rPr>
              <w:t xml:space="preserve">, </w:t>
            </w:r>
            <w:proofErr w:type="spellStart"/>
            <w:r w:rsidRPr="00E40D6E">
              <w:rPr>
                <w:rFonts w:ascii="Times New Roman" w:hAnsi="Times New Roman" w:cs="Times New Roman"/>
                <w:sz w:val="20"/>
                <w:szCs w:val="20"/>
              </w:rPr>
              <w:t>YPbPr</w:t>
            </w:r>
            <w:proofErr w:type="spellEnd"/>
            <w:r w:rsidRPr="00E40D6E">
              <w:rPr>
                <w:rFonts w:ascii="Times New Roman" w:hAnsi="Times New Roman" w:cs="Times New Roman"/>
                <w:sz w:val="20"/>
                <w:szCs w:val="20"/>
                <w:lang w:val="ru-RU"/>
              </w:rPr>
              <w:t xml:space="preserve">, </w:t>
            </w:r>
            <w:r w:rsidRPr="00E40D6E">
              <w:rPr>
                <w:rFonts w:ascii="Times New Roman" w:hAnsi="Times New Roman" w:cs="Times New Roman"/>
                <w:sz w:val="20"/>
                <w:szCs w:val="20"/>
              </w:rPr>
              <w:t>Y</w:t>
            </w:r>
            <w:r w:rsidRPr="00E40D6E">
              <w:rPr>
                <w:rFonts w:ascii="Times New Roman" w:hAnsi="Times New Roman" w:cs="Times New Roman"/>
                <w:sz w:val="20"/>
                <w:szCs w:val="20"/>
                <w:lang w:val="ru-RU"/>
              </w:rPr>
              <w:t>/</w:t>
            </w:r>
            <w:r w:rsidRPr="00E40D6E">
              <w:rPr>
                <w:rFonts w:ascii="Times New Roman" w:hAnsi="Times New Roman" w:cs="Times New Roman"/>
                <w:sz w:val="20"/>
                <w:szCs w:val="20"/>
              </w:rPr>
              <w:t>C</w:t>
            </w:r>
            <w:r w:rsidRPr="00E40D6E">
              <w:rPr>
                <w:rFonts w:ascii="Times New Roman" w:hAnsi="Times New Roman" w:cs="Times New Roman"/>
                <w:sz w:val="20"/>
                <w:szCs w:val="20"/>
                <w:lang w:val="ru-RU"/>
              </w:rPr>
              <w:t xml:space="preserve">, </w:t>
            </w:r>
            <w:r w:rsidRPr="00E40D6E">
              <w:rPr>
                <w:rFonts w:ascii="Times New Roman" w:hAnsi="Times New Roman" w:cs="Times New Roman"/>
                <w:sz w:val="20"/>
                <w:szCs w:val="20"/>
              </w:rPr>
              <w:t>BNC</w:t>
            </w:r>
            <w:r w:rsidRPr="00E40D6E">
              <w:rPr>
                <w:rFonts w:ascii="Times New Roman" w:hAnsi="Times New Roman" w:cs="Times New Roman"/>
                <w:sz w:val="20"/>
                <w:szCs w:val="20"/>
                <w:lang w:val="ru-RU"/>
              </w:rPr>
              <w:t>.</w:t>
            </w:r>
            <w:r w:rsidRPr="00E40D6E">
              <w:rPr>
                <w:rFonts w:ascii="Times New Roman" w:hAnsi="Times New Roman" w:cs="Times New Roman"/>
                <w:sz w:val="20"/>
                <w:szCs w:val="20"/>
                <w:lang w:val="ru-RU"/>
              </w:rPr>
              <w:br/>
              <w:t xml:space="preserve">Наличие цифрового видеовыхода </w:t>
            </w:r>
            <w:r w:rsidRPr="00E40D6E">
              <w:rPr>
                <w:rFonts w:ascii="Times New Roman" w:hAnsi="Times New Roman" w:cs="Times New Roman"/>
                <w:sz w:val="20"/>
                <w:szCs w:val="20"/>
              </w:rPr>
              <w:t>D</w:t>
            </w:r>
            <w:r w:rsidRPr="00E40D6E">
              <w:rPr>
                <w:rFonts w:ascii="Times New Roman" w:hAnsi="Times New Roman" w:cs="Times New Roman"/>
                <w:sz w:val="20"/>
                <w:szCs w:val="20"/>
                <w:lang w:val="ru-RU"/>
              </w:rPr>
              <w:t>-</w:t>
            </w:r>
            <w:r w:rsidRPr="00E40D6E">
              <w:rPr>
                <w:rFonts w:ascii="Times New Roman" w:hAnsi="Times New Roman" w:cs="Times New Roman"/>
                <w:sz w:val="20"/>
                <w:szCs w:val="20"/>
              </w:rPr>
              <w:t>Sub</w:t>
            </w:r>
            <w:r w:rsidRPr="00E40D6E">
              <w:rPr>
                <w:rFonts w:ascii="Times New Roman" w:hAnsi="Times New Roman" w:cs="Times New Roman"/>
                <w:sz w:val="20"/>
                <w:szCs w:val="20"/>
                <w:lang w:val="ru-RU"/>
              </w:rPr>
              <w:t xml:space="preserve">. </w:t>
            </w:r>
            <w:r w:rsidRPr="00E40D6E">
              <w:rPr>
                <w:rFonts w:ascii="Times New Roman" w:hAnsi="Times New Roman" w:cs="Times New Roman"/>
                <w:sz w:val="20"/>
                <w:szCs w:val="20"/>
                <w:lang w:val="ru-RU"/>
              </w:rPr>
              <w:br/>
              <w:t>Наличие не менее двух видеовходов для получения «</w:t>
            </w:r>
            <w:proofErr w:type="spellStart"/>
            <w:r w:rsidRPr="00E40D6E">
              <w:rPr>
                <w:rFonts w:ascii="Times New Roman" w:hAnsi="Times New Roman" w:cs="Times New Roman"/>
                <w:sz w:val="20"/>
                <w:szCs w:val="20"/>
                <w:lang w:val="ru-RU"/>
              </w:rPr>
              <w:t>картинки-в-картинке</w:t>
            </w:r>
            <w:proofErr w:type="spellEnd"/>
            <w:r w:rsidRPr="00E40D6E">
              <w:rPr>
                <w:rFonts w:ascii="Times New Roman" w:hAnsi="Times New Roman" w:cs="Times New Roman"/>
                <w:sz w:val="20"/>
                <w:szCs w:val="20"/>
                <w:lang w:val="ru-RU"/>
              </w:rPr>
              <w:t>».</w:t>
            </w:r>
            <w:r w:rsidRPr="00E40D6E">
              <w:rPr>
                <w:rFonts w:ascii="Times New Roman" w:hAnsi="Times New Roman" w:cs="Times New Roman"/>
                <w:sz w:val="20"/>
                <w:szCs w:val="20"/>
                <w:lang w:val="ru-RU"/>
              </w:rPr>
              <w:br/>
              <w:t xml:space="preserve">Наличие порта </w:t>
            </w:r>
            <w:r w:rsidRPr="00E40D6E">
              <w:rPr>
                <w:rFonts w:ascii="Times New Roman" w:hAnsi="Times New Roman" w:cs="Times New Roman"/>
                <w:sz w:val="20"/>
                <w:szCs w:val="20"/>
              </w:rPr>
              <w:t>USB</w:t>
            </w:r>
            <w:r w:rsidRPr="00E40D6E">
              <w:rPr>
                <w:rFonts w:ascii="Times New Roman" w:hAnsi="Times New Roman" w:cs="Times New Roman"/>
                <w:sz w:val="20"/>
                <w:szCs w:val="20"/>
                <w:lang w:val="ru-RU"/>
              </w:rPr>
              <w:t xml:space="preserve">  для подключения </w:t>
            </w:r>
            <w:r w:rsidRPr="00E40D6E">
              <w:rPr>
                <w:rFonts w:ascii="Times New Roman" w:hAnsi="Times New Roman" w:cs="Times New Roman"/>
                <w:sz w:val="20"/>
                <w:szCs w:val="20"/>
              </w:rPr>
              <w:t>USB</w:t>
            </w:r>
            <w:r w:rsidRPr="00E40D6E">
              <w:rPr>
                <w:rFonts w:ascii="Times New Roman" w:hAnsi="Times New Roman" w:cs="Times New Roman"/>
                <w:sz w:val="20"/>
                <w:szCs w:val="20"/>
                <w:lang w:val="ru-RU"/>
              </w:rPr>
              <w:t xml:space="preserve"> совместимых носителей (для хранения изображения).</w:t>
            </w:r>
            <w:r w:rsidRPr="00E40D6E">
              <w:rPr>
                <w:rFonts w:ascii="Times New Roman" w:hAnsi="Times New Roman" w:cs="Times New Roman"/>
                <w:sz w:val="20"/>
                <w:szCs w:val="20"/>
                <w:lang w:val="ru-RU"/>
              </w:rPr>
              <w:br/>
              <w:t>Наличие встроенной функции идентификации подключаемого эндоскопа с отображением информации о модели, серийном номере, количестве подключений и восстановлении баланса белого цвета.</w:t>
            </w:r>
            <w:r w:rsidRPr="00E40D6E">
              <w:rPr>
                <w:rFonts w:ascii="Times New Roman" w:hAnsi="Times New Roman" w:cs="Times New Roman"/>
                <w:sz w:val="20"/>
                <w:szCs w:val="20"/>
                <w:lang w:val="ru-RU"/>
              </w:rPr>
              <w:br/>
              <w:t>Наличие памяти для ввода информации не менее  чем о 45 пациентах (код, имя пациента, пол и возраст, дата рождения, дата и время исследования, имя доктора).</w:t>
            </w:r>
            <w:r w:rsidRPr="00E40D6E">
              <w:rPr>
                <w:rFonts w:ascii="Times New Roman" w:hAnsi="Times New Roman" w:cs="Times New Roman"/>
                <w:sz w:val="20"/>
                <w:szCs w:val="20"/>
                <w:lang w:val="ru-RU"/>
              </w:rPr>
              <w:br/>
            </w:r>
            <w:proofErr w:type="gramStart"/>
            <w:r w:rsidRPr="00E40D6E">
              <w:rPr>
                <w:rFonts w:ascii="Times New Roman" w:hAnsi="Times New Roman" w:cs="Times New Roman"/>
                <w:sz w:val="20"/>
                <w:szCs w:val="20"/>
                <w:lang w:val="ru-RU"/>
              </w:rPr>
              <w:t>Возможность отображения на экране информация: код пациента, имя, пол и возраст, дата рождения, дата и время исследования, нумерация кадров, тип видеозаписи, установки изображения, имя доктора, комментарии.</w:t>
            </w:r>
            <w:proofErr w:type="gramEnd"/>
            <w:r w:rsidRPr="00E40D6E">
              <w:rPr>
                <w:rFonts w:ascii="Times New Roman" w:hAnsi="Times New Roman" w:cs="Times New Roman"/>
                <w:sz w:val="20"/>
                <w:szCs w:val="20"/>
                <w:lang w:val="ru-RU"/>
              </w:rPr>
              <w:br/>
              <w:t xml:space="preserve">Наличие не менее  4-х программируемых кнопок пользователя на клавиатуре и не менее 2-х на </w:t>
            </w:r>
            <w:proofErr w:type="spellStart"/>
            <w:r w:rsidRPr="00E40D6E">
              <w:rPr>
                <w:rFonts w:ascii="Times New Roman" w:hAnsi="Times New Roman" w:cs="Times New Roman"/>
                <w:sz w:val="20"/>
                <w:szCs w:val="20"/>
                <w:lang w:val="ru-RU"/>
              </w:rPr>
              <w:t>пердней</w:t>
            </w:r>
            <w:proofErr w:type="spellEnd"/>
            <w:r w:rsidRPr="00E40D6E">
              <w:rPr>
                <w:rFonts w:ascii="Times New Roman" w:hAnsi="Times New Roman" w:cs="Times New Roman"/>
                <w:sz w:val="20"/>
                <w:szCs w:val="20"/>
                <w:lang w:val="ru-RU"/>
              </w:rPr>
              <w:t xml:space="preserve"> </w:t>
            </w:r>
            <w:proofErr w:type="spellStart"/>
            <w:r w:rsidRPr="00E40D6E">
              <w:rPr>
                <w:rFonts w:ascii="Times New Roman" w:hAnsi="Times New Roman" w:cs="Times New Roman"/>
                <w:sz w:val="20"/>
                <w:szCs w:val="20"/>
                <w:lang w:val="ru-RU"/>
              </w:rPr>
              <w:t>панеле</w:t>
            </w:r>
            <w:proofErr w:type="spellEnd"/>
            <w:r w:rsidRPr="00E40D6E">
              <w:rPr>
                <w:rFonts w:ascii="Times New Roman" w:hAnsi="Times New Roman" w:cs="Times New Roman"/>
                <w:sz w:val="20"/>
                <w:szCs w:val="20"/>
                <w:lang w:val="ru-RU"/>
              </w:rPr>
              <w:t>.</w:t>
            </w:r>
            <w:r w:rsidRPr="00E40D6E">
              <w:rPr>
                <w:rFonts w:ascii="Times New Roman" w:hAnsi="Times New Roman" w:cs="Times New Roman"/>
                <w:sz w:val="20"/>
                <w:szCs w:val="20"/>
                <w:lang w:val="ru-RU"/>
              </w:rPr>
              <w:br/>
              <w:t xml:space="preserve">Возможность выбора изображения с помощью кнопки на передней панели от различных источников (Эндоскоп, </w:t>
            </w:r>
            <w:r w:rsidRPr="00E40D6E">
              <w:rPr>
                <w:rFonts w:ascii="Times New Roman" w:hAnsi="Times New Roman" w:cs="Times New Roman"/>
                <w:sz w:val="20"/>
                <w:szCs w:val="20"/>
              </w:rPr>
              <w:t>VCR</w:t>
            </w:r>
            <w:r w:rsidRPr="00E40D6E">
              <w:rPr>
                <w:rFonts w:ascii="Times New Roman" w:hAnsi="Times New Roman" w:cs="Times New Roman"/>
                <w:sz w:val="20"/>
                <w:szCs w:val="20"/>
                <w:lang w:val="ru-RU"/>
              </w:rPr>
              <w:t>/</w:t>
            </w:r>
            <w:r w:rsidRPr="00E40D6E">
              <w:rPr>
                <w:rFonts w:ascii="Times New Roman" w:hAnsi="Times New Roman" w:cs="Times New Roman"/>
                <w:sz w:val="20"/>
                <w:szCs w:val="20"/>
              </w:rPr>
              <w:t>DVD</w:t>
            </w:r>
            <w:r w:rsidRPr="00E40D6E">
              <w:rPr>
                <w:rFonts w:ascii="Times New Roman" w:hAnsi="Times New Roman" w:cs="Times New Roman"/>
                <w:sz w:val="20"/>
                <w:szCs w:val="20"/>
                <w:lang w:val="ru-RU"/>
              </w:rPr>
              <w:t xml:space="preserve">, </w:t>
            </w:r>
            <w:r w:rsidRPr="00E40D6E">
              <w:rPr>
                <w:rFonts w:ascii="Times New Roman" w:hAnsi="Times New Roman" w:cs="Times New Roman"/>
                <w:sz w:val="20"/>
                <w:szCs w:val="20"/>
              </w:rPr>
              <w:t>PC</w:t>
            </w:r>
            <w:r w:rsidRPr="00E40D6E">
              <w:rPr>
                <w:rFonts w:ascii="Times New Roman" w:hAnsi="Times New Roman" w:cs="Times New Roman"/>
                <w:sz w:val="20"/>
                <w:szCs w:val="20"/>
                <w:lang w:val="ru-RU"/>
              </w:rPr>
              <w:t>, принтер, видеовход).</w:t>
            </w:r>
            <w:r w:rsidRPr="00E40D6E">
              <w:rPr>
                <w:rFonts w:ascii="Times New Roman" w:hAnsi="Times New Roman" w:cs="Times New Roman"/>
                <w:sz w:val="20"/>
                <w:szCs w:val="20"/>
                <w:lang w:val="ru-RU"/>
              </w:rPr>
              <w:br/>
            </w:r>
            <w:proofErr w:type="gramStart"/>
            <w:r w:rsidRPr="00E40D6E">
              <w:rPr>
                <w:rFonts w:ascii="Times New Roman" w:hAnsi="Times New Roman" w:cs="Times New Roman"/>
                <w:sz w:val="20"/>
                <w:szCs w:val="20"/>
                <w:lang w:val="ru-RU"/>
              </w:rPr>
              <w:t>Наличие кнопки сброса настроек следующих режимов: пользовательские настройки, источник сигнала, настройка цвета, «заморозка», индекс печати, увеличение, специальное освещение, курсор, секундомер, символы на экране, экспозиция, «</w:t>
            </w:r>
            <w:proofErr w:type="spellStart"/>
            <w:r w:rsidRPr="00E40D6E">
              <w:rPr>
                <w:rFonts w:ascii="Times New Roman" w:hAnsi="Times New Roman" w:cs="Times New Roman"/>
                <w:sz w:val="20"/>
                <w:szCs w:val="20"/>
                <w:lang w:val="ru-RU"/>
              </w:rPr>
              <w:t>картинка-в-картинке</w:t>
            </w:r>
            <w:proofErr w:type="spellEnd"/>
            <w:r w:rsidRPr="00E40D6E">
              <w:rPr>
                <w:rFonts w:ascii="Times New Roman" w:hAnsi="Times New Roman" w:cs="Times New Roman"/>
                <w:sz w:val="20"/>
                <w:szCs w:val="20"/>
                <w:lang w:val="ru-RU"/>
              </w:rPr>
              <w:t>».</w:t>
            </w:r>
            <w:proofErr w:type="gramEnd"/>
            <w:r w:rsidRPr="00E40D6E">
              <w:rPr>
                <w:rFonts w:ascii="Times New Roman" w:hAnsi="Times New Roman" w:cs="Times New Roman"/>
                <w:sz w:val="20"/>
                <w:szCs w:val="20"/>
                <w:lang w:val="ru-RU"/>
              </w:rPr>
              <w:br/>
              <w:t xml:space="preserve">Наличие возможности сопряжения с ультразвуковой системой для </w:t>
            </w:r>
            <w:r w:rsidRPr="00E40D6E">
              <w:rPr>
                <w:rFonts w:ascii="Times New Roman" w:hAnsi="Times New Roman" w:cs="Times New Roman"/>
                <w:sz w:val="20"/>
                <w:szCs w:val="20"/>
                <w:lang w:val="ru-RU"/>
              </w:rPr>
              <w:lastRenderedPageBreak/>
              <w:t xml:space="preserve">использования ультразвуковых </w:t>
            </w:r>
            <w:proofErr w:type="spellStart"/>
            <w:r w:rsidRPr="00E40D6E">
              <w:rPr>
                <w:rFonts w:ascii="Times New Roman" w:hAnsi="Times New Roman" w:cs="Times New Roman"/>
                <w:sz w:val="20"/>
                <w:szCs w:val="20"/>
                <w:lang w:val="ru-RU"/>
              </w:rPr>
              <w:t>видеоэндоскопов</w:t>
            </w:r>
            <w:proofErr w:type="spellEnd"/>
            <w:r w:rsidRPr="00E40D6E">
              <w:rPr>
                <w:rFonts w:ascii="Times New Roman" w:hAnsi="Times New Roman" w:cs="Times New Roman"/>
                <w:sz w:val="20"/>
                <w:szCs w:val="20"/>
                <w:lang w:val="ru-RU"/>
              </w:rPr>
              <w:t xml:space="preserve"> и датчиков, а также совместного управления с единой консоли ультразвукового центра.</w:t>
            </w:r>
            <w:r w:rsidRPr="00E40D6E">
              <w:rPr>
                <w:rFonts w:ascii="Times New Roman" w:hAnsi="Times New Roman" w:cs="Times New Roman"/>
                <w:sz w:val="20"/>
                <w:szCs w:val="20"/>
                <w:lang w:val="ru-RU"/>
              </w:rPr>
              <w:br/>
              <w:t xml:space="preserve">Возможность работы в комплексе </w:t>
            </w:r>
            <w:proofErr w:type="spellStart"/>
            <w:r w:rsidRPr="00E40D6E">
              <w:rPr>
                <w:rFonts w:ascii="Times New Roman" w:hAnsi="Times New Roman" w:cs="Times New Roman"/>
                <w:sz w:val="20"/>
                <w:szCs w:val="20"/>
                <w:lang w:val="ru-RU"/>
              </w:rPr>
              <w:t>эндохирургичекского</w:t>
            </w:r>
            <w:proofErr w:type="spellEnd"/>
            <w:r w:rsidRPr="00E40D6E">
              <w:rPr>
                <w:rFonts w:ascii="Times New Roman" w:hAnsi="Times New Roman" w:cs="Times New Roman"/>
                <w:sz w:val="20"/>
                <w:szCs w:val="20"/>
                <w:lang w:val="ru-RU"/>
              </w:rPr>
              <w:t xml:space="preserve"> оборудования с управлением всем комплексом с единой консоли.</w:t>
            </w:r>
            <w:r w:rsidRPr="00E40D6E">
              <w:rPr>
                <w:rFonts w:ascii="Times New Roman" w:hAnsi="Times New Roman" w:cs="Times New Roman"/>
                <w:sz w:val="20"/>
                <w:szCs w:val="20"/>
                <w:lang w:val="ru-RU"/>
              </w:rPr>
              <w:br/>
              <w:t>Возможность подключения к компьютерной сети/</w:t>
            </w:r>
            <w:r w:rsidRPr="00E40D6E">
              <w:rPr>
                <w:rFonts w:ascii="Times New Roman" w:hAnsi="Times New Roman" w:cs="Times New Roman"/>
                <w:sz w:val="20"/>
                <w:szCs w:val="20"/>
              </w:rPr>
              <w:t>DICOM</w:t>
            </w:r>
            <w:r w:rsidRPr="00E40D6E">
              <w:rPr>
                <w:rFonts w:ascii="Times New Roman" w:hAnsi="Times New Roman" w:cs="Times New Roman"/>
                <w:sz w:val="20"/>
                <w:szCs w:val="20"/>
                <w:lang w:val="ru-RU"/>
              </w:rPr>
              <w:t xml:space="preserve"> интерфейс.</w:t>
            </w:r>
            <w:r w:rsidRPr="00E40D6E">
              <w:rPr>
                <w:rFonts w:ascii="Times New Roman" w:hAnsi="Times New Roman" w:cs="Times New Roman"/>
                <w:sz w:val="20"/>
                <w:szCs w:val="20"/>
                <w:lang w:val="ru-RU"/>
              </w:rPr>
              <w:br/>
              <w:t>Наличие в комплекте клавиатуры.</w:t>
            </w:r>
            <w:r w:rsidRPr="00E40D6E">
              <w:rPr>
                <w:rFonts w:ascii="Times New Roman" w:hAnsi="Times New Roman" w:cs="Times New Roman"/>
                <w:sz w:val="20"/>
                <w:szCs w:val="20"/>
                <w:lang w:val="ru-RU"/>
              </w:rPr>
              <w:br/>
              <w:t xml:space="preserve">Размеры </w:t>
            </w:r>
            <w:proofErr w:type="spellStart"/>
            <w:r w:rsidRPr="00E40D6E">
              <w:rPr>
                <w:rFonts w:ascii="Times New Roman" w:hAnsi="Times New Roman" w:cs="Times New Roman"/>
                <w:sz w:val="20"/>
                <w:szCs w:val="20"/>
                <w:lang w:val="ru-RU"/>
              </w:rPr>
              <w:t>видеоцентра</w:t>
            </w:r>
            <w:proofErr w:type="spellEnd"/>
            <w:r w:rsidRPr="00E40D6E">
              <w:rPr>
                <w:rFonts w:ascii="Times New Roman" w:hAnsi="Times New Roman" w:cs="Times New Roman"/>
                <w:sz w:val="20"/>
                <w:szCs w:val="20"/>
                <w:lang w:val="ru-RU"/>
              </w:rPr>
              <w:t xml:space="preserve"> не более 390х105х460 мм.</w:t>
            </w:r>
            <w:r w:rsidRPr="00E40D6E">
              <w:rPr>
                <w:rFonts w:ascii="Times New Roman" w:hAnsi="Times New Roman" w:cs="Times New Roman"/>
                <w:sz w:val="20"/>
                <w:szCs w:val="20"/>
                <w:lang w:val="ru-RU"/>
              </w:rPr>
              <w:br/>
              <w:t>Вес прибора, не более 8кг.</w:t>
            </w:r>
            <w:r w:rsidRPr="00E40D6E">
              <w:rPr>
                <w:rFonts w:ascii="Times New Roman" w:hAnsi="Times New Roman" w:cs="Times New Roman"/>
                <w:sz w:val="20"/>
                <w:szCs w:val="20"/>
                <w:lang w:val="ru-RU"/>
              </w:rPr>
              <w:br/>
            </w:r>
            <w:proofErr w:type="spellStart"/>
            <w:r w:rsidRPr="00E40D6E">
              <w:rPr>
                <w:rFonts w:ascii="Times New Roman" w:hAnsi="Times New Roman" w:cs="Times New Roman"/>
                <w:sz w:val="20"/>
                <w:szCs w:val="20"/>
              </w:rPr>
              <w:t>Потребление</w:t>
            </w:r>
            <w:proofErr w:type="spellEnd"/>
            <w:r w:rsidRPr="00E40D6E">
              <w:rPr>
                <w:rFonts w:ascii="Times New Roman" w:hAnsi="Times New Roman" w:cs="Times New Roman"/>
                <w:sz w:val="20"/>
                <w:szCs w:val="20"/>
              </w:rPr>
              <w:t xml:space="preserve"> </w:t>
            </w:r>
            <w:proofErr w:type="spellStart"/>
            <w:proofErr w:type="gramStart"/>
            <w:r w:rsidRPr="00E40D6E">
              <w:rPr>
                <w:rFonts w:ascii="Times New Roman" w:hAnsi="Times New Roman" w:cs="Times New Roman"/>
                <w:sz w:val="20"/>
                <w:szCs w:val="20"/>
              </w:rPr>
              <w:t>электричества</w:t>
            </w:r>
            <w:proofErr w:type="spellEnd"/>
            <w:r w:rsidRPr="00E40D6E">
              <w:rPr>
                <w:rFonts w:ascii="Times New Roman" w:hAnsi="Times New Roman" w:cs="Times New Roman"/>
                <w:sz w:val="20"/>
                <w:szCs w:val="20"/>
              </w:rPr>
              <w:t xml:space="preserve">  </w:t>
            </w:r>
            <w:proofErr w:type="spellStart"/>
            <w:r w:rsidRPr="00E40D6E">
              <w:rPr>
                <w:rFonts w:ascii="Times New Roman" w:hAnsi="Times New Roman" w:cs="Times New Roman"/>
                <w:sz w:val="20"/>
                <w:szCs w:val="20"/>
              </w:rPr>
              <w:t>не</w:t>
            </w:r>
            <w:proofErr w:type="spellEnd"/>
            <w:proofErr w:type="gramEnd"/>
            <w:r w:rsidRPr="00E40D6E">
              <w:rPr>
                <w:rFonts w:ascii="Times New Roman" w:hAnsi="Times New Roman" w:cs="Times New Roman"/>
                <w:sz w:val="20"/>
                <w:szCs w:val="20"/>
              </w:rPr>
              <w:t xml:space="preserve"> </w:t>
            </w:r>
            <w:proofErr w:type="spellStart"/>
            <w:r w:rsidRPr="00E40D6E">
              <w:rPr>
                <w:rFonts w:ascii="Times New Roman" w:hAnsi="Times New Roman" w:cs="Times New Roman"/>
                <w:sz w:val="20"/>
                <w:szCs w:val="20"/>
              </w:rPr>
              <w:t>более</w:t>
            </w:r>
            <w:proofErr w:type="spellEnd"/>
            <w:r w:rsidRPr="00E40D6E">
              <w:rPr>
                <w:rFonts w:ascii="Times New Roman" w:hAnsi="Times New Roman" w:cs="Times New Roman"/>
                <w:sz w:val="20"/>
                <w:szCs w:val="20"/>
              </w:rPr>
              <w:t xml:space="preserve"> 150 VA (220-240В).</w:t>
            </w:r>
          </w:p>
        </w:tc>
        <w:tc>
          <w:tcPr>
            <w:tcW w:w="2817"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center"/>
              <w:rPr>
                <w:rFonts w:ascii="Times New Roman" w:hAnsi="Times New Roman" w:cs="Times New Roman"/>
                <w:sz w:val="20"/>
                <w:szCs w:val="20"/>
              </w:rPr>
            </w:pPr>
            <w:r>
              <w:rPr>
                <w:rFonts w:ascii="Times New Roman" w:hAnsi="Times New Roman" w:cs="Times New Roman"/>
                <w:sz w:val="20"/>
                <w:szCs w:val="20"/>
                <w:lang w:val="ru-RU"/>
              </w:rPr>
              <w:lastRenderedPageBreak/>
              <w:t xml:space="preserve">Не менее </w:t>
            </w:r>
            <w:r w:rsidRPr="00E40D6E">
              <w:rPr>
                <w:rFonts w:ascii="Times New Roman" w:hAnsi="Times New Roman" w:cs="Times New Roman"/>
                <w:sz w:val="20"/>
                <w:szCs w:val="20"/>
              </w:rPr>
              <w:t>1</w:t>
            </w:r>
            <w:r>
              <w:rPr>
                <w:rFonts w:ascii="Times New Roman" w:hAnsi="Times New Roman" w:cs="Times New Roman"/>
                <w:sz w:val="20"/>
                <w:szCs w:val="20"/>
                <w:lang w:val="ru-RU"/>
              </w:rPr>
              <w:t xml:space="preserve"> </w:t>
            </w:r>
            <w:proofErr w:type="spellStart"/>
            <w:r w:rsidRPr="00E40D6E">
              <w:rPr>
                <w:rFonts w:ascii="Times New Roman" w:hAnsi="Times New Roman" w:cs="Times New Roman"/>
                <w:sz w:val="20"/>
                <w:szCs w:val="20"/>
              </w:rPr>
              <w:t>шт</w:t>
            </w:r>
            <w:proofErr w:type="spellEnd"/>
            <w:r w:rsidRPr="00E40D6E">
              <w:rPr>
                <w:rFonts w:ascii="Times New Roman" w:hAnsi="Times New Roman" w:cs="Times New Roman"/>
                <w:sz w:val="20"/>
                <w:szCs w:val="20"/>
              </w:rPr>
              <w:t>.</w:t>
            </w:r>
          </w:p>
        </w:tc>
      </w:tr>
      <w:tr w:rsidR="00E40D6E" w:rsidRPr="00E40D6E" w:rsidTr="00CD73E4">
        <w:trPr>
          <w:gridBefore w:val="1"/>
          <w:wBefore w:w="284" w:type="dxa"/>
          <w:trHeight w:val="141"/>
        </w:trPr>
        <w:tc>
          <w:tcPr>
            <w:tcW w:w="838"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right"/>
              <w:rPr>
                <w:rFonts w:ascii="Times New Roman" w:hAnsi="Times New Roman" w:cs="Times New Roman"/>
                <w:color w:val="000000"/>
                <w:sz w:val="20"/>
                <w:szCs w:val="20"/>
              </w:rPr>
            </w:pPr>
            <w:r w:rsidRPr="00E40D6E">
              <w:rPr>
                <w:rFonts w:ascii="Times New Roman" w:hAnsi="Times New Roman" w:cs="Times New Roman"/>
                <w:color w:val="000000"/>
                <w:sz w:val="20"/>
                <w:szCs w:val="20"/>
              </w:rPr>
              <w:lastRenderedPageBreak/>
              <w:t>2</w:t>
            </w:r>
          </w:p>
        </w:tc>
        <w:tc>
          <w:tcPr>
            <w:tcW w:w="4333"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rPr>
            </w:pPr>
            <w:proofErr w:type="spellStart"/>
            <w:r w:rsidRPr="00E40D6E">
              <w:rPr>
                <w:rFonts w:ascii="Times New Roman" w:hAnsi="Times New Roman" w:cs="Times New Roman"/>
                <w:sz w:val="20"/>
                <w:szCs w:val="20"/>
              </w:rPr>
              <w:t>Ксеноновый</w:t>
            </w:r>
            <w:proofErr w:type="spellEnd"/>
            <w:r w:rsidRPr="00E40D6E">
              <w:rPr>
                <w:rFonts w:ascii="Times New Roman" w:hAnsi="Times New Roman" w:cs="Times New Roman"/>
                <w:sz w:val="20"/>
                <w:szCs w:val="20"/>
              </w:rPr>
              <w:t xml:space="preserve"> </w:t>
            </w:r>
            <w:proofErr w:type="spellStart"/>
            <w:r w:rsidRPr="00E40D6E">
              <w:rPr>
                <w:rFonts w:ascii="Times New Roman" w:hAnsi="Times New Roman" w:cs="Times New Roman"/>
                <w:sz w:val="20"/>
                <w:szCs w:val="20"/>
              </w:rPr>
              <w:t>источник</w:t>
            </w:r>
            <w:proofErr w:type="spellEnd"/>
            <w:r w:rsidRPr="00E40D6E">
              <w:rPr>
                <w:rFonts w:ascii="Times New Roman" w:hAnsi="Times New Roman" w:cs="Times New Roman"/>
                <w:sz w:val="20"/>
                <w:szCs w:val="20"/>
              </w:rPr>
              <w:t xml:space="preserve"> </w:t>
            </w:r>
            <w:proofErr w:type="spellStart"/>
            <w:r w:rsidRPr="00E40D6E">
              <w:rPr>
                <w:rFonts w:ascii="Times New Roman" w:hAnsi="Times New Roman" w:cs="Times New Roman"/>
                <w:sz w:val="20"/>
                <w:szCs w:val="20"/>
              </w:rPr>
              <w:t>света</w:t>
            </w:r>
            <w:proofErr w:type="spellEnd"/>
            <w:r w:rsidRPr="00E40D6E">
              <w:rPr>
                <w:rFonts w:ascii="Times New Roman" w:hAnsi="Times New Roman" w:cs="Times New Roman"/>
                <w:sz w:val="20"/>
                <w:szCs w:val="20"/>
              </w:rPr>
              <w:t xml:space="preserve"> </w:t>
            </w:r>
          </w:p>
        </w:tc>
        <w:tc>
          <w:tcPr>
            <w:tcW w:w="7151"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lang w:val="ru-RU"/>
              </w:rPr>
            </w:pPr>
            <w:r w:rsidRPr="00E40D6E">
              <w:rPr>
                <w:rFonts w:ascii="Times New Roman" w:hAnsi="Times New Roman" w:cs="Times New Roman"/>
                <w:sz w:val="20"/>
                <w:szCs w:val="20"/>
                <w:lang w:val="ru-RU"/>
              </w:rPr>
              <w:t>Ксеноновый источник света.</w:t>
            </w:r>
            <w:r w:rsidRPr="00E40D6E">
              <w:rPr>
                <w:rFonts w:ascii="Times New Roman" w:hAnsi="Times New Roman" w:cs="Times New Roman"/>
                <w:sz w:val="20"/>
                <w:szCs w:val="20"/>
                <w:lang w:val="ru-RU"/>
              </w:rPr>
              <w:br/>
              <w:t>В ксеноновом источнике света должно быть:</w:t>
            </w:r>
            <w:r w:rsidRPr="00E40D6E">
              <w:rPr>
                <w:rFonts w:ascii="Times New Roman" w:hAnsi="Times New Roman" w:cs="Times New Roman"/>
                <w:sz w:val="20"/>
                <w:szCs w:val="20"/>
                <w:lang w:val="ru-RU"/>
              </w:rPr>
              <w:br/>
              <w:t>Ксеноновая лампа мощностью не менее 300 Вт.</w:t>
            </w:r>
            <w:r w:rsidRPr="00E40D6E">
              <w:rPr>
                <w:rFonts w:ascii="Times New Roman" w:hAnsi="Times New Roman" w:cs="Times New Roman"/>
                <w:sz w:val="20"/>
                <w:szCs w:val="20"/>
                <w:lang w:val="ru-RU"/>
              </w:rPr>
              <w:br/>
              <w:t>Наличие встроенной помпы типа «диафрагма» для подачи воздуха и воды, не менее 4-х режимов работы.</w:t>
            </w:r>
            <w:r w:rsidRPr="00E40D6E">
              <w:rPr>
                <w:rFonts w:ascii="Times New Roman" w:hAnsi="Times New Roman" w:cs="Times New Roman"/>
                <w:sz w:val="20"/>
                <w:szCs w:val="20"/>
                <w:lang w:val="ru-RU"/>
              </w:rPr>
              <w:br/>
              <w:t>Подача воды должна осуществляться за счет нагнетания давления в контейнер с водой.</w:t>
            </w:r>
            <w:r w:rsidRPr="00E40D6E">
              <w:rPr>
                <w:rFonts w:ascii="Times New Roman" w:hAnsi="Times New Roman" w:cs="Times New Roman"/>
                <w:sz w:val="20"/>
                <w:szCs w:val="20"/>
                <w:lang w:val="ru-RU"/>
              </w:rPr>
              <w:br/>
              <w:t xml:space="preserve">Наличие специального </w:t>
            </w:r>
            <w:proofErr w:type="spellStart"/>
            <w:r w:rsidRPr="00E40D6E">
              <w:rPr>
                <w:rFonts w:ascii="Times New Roman" w:hAnsi="Times New Roman" w:cs="Times New Roman"/>
                <w:sz w:val="20"/>
                <w:szCs w:val="20"/>
                <w:lang w:val="ru-RU"/>
              </w:rPr>
              <w:t>коннектора</w:t>
            </w:r>
            <w:proofErr w:type="spellEnd"/>
            <w:r w:rsidRPr="00E40D6E">
              <w:rPr>
                <w:rFonts w:ascii="Times New Roman" w:hAnsi="Times New Roman" w:cs="Times New Roman"/>
                <w:sz w:val="20"/>
                <w:szCs w:val="20"/>
                <w:lang w:val="ru-RU"/>
              </w:rPr>
              <w:t xml:space="preserve"> эндоскопа и обратной связи с видеопроцессором для обработки и передачи видеосигнала.</w:t>
            </w:r>
            <w:r w:rsidRPr="00E40D6E">
              <w:rPr>
                <w:rFonts w:ascii="Times New Roman" w:hAnsi="Times New Roman" w:cs="Times New Roman"/>
                <w:sz w:val="20"/>
                <w:szCs w:val="20"/>
                <w:lang w:val="ru-RU"/>
              </w:rPr>
              <w:br/>
              <w:t>Наличие специального фильтра для системы обработка изображения в специальном спектре освещения для выделения структуры капилляров и других изменений слизистой оболочки.</w:t>
            </w:r>
            <w:r w:rsidRPr="00E40D6E">
              <w:rPr>
                <w:rFonts w:ascii="Times New Roman" w:hAnsi="Times New Roman" w:cs="Times New Roman"/>
                <w:sz w:val="20"/>
                <w:szCs w:val="20"/>
                <w:lang w:val="ru-RU"/>
              </w:rPr>
              <w:br/>
              <w:t xml:space="preserve">Наличие функции автоматической регулировки яркости с помощью </w:t>
            </w:r>
            <w:proofErr w:type="spellStart"/>
            <w:r w:rsidRPr="00E40D6E">
              <w:rPr>
                <w:rFonts w:ascii="Times New Roman" w:hAnsi="Times New Roman" w:cs="Times New Roman"/>
                <w:sz w:val="20"/>
                <w:szCs w:val="20"/>
                <w:lang w:val="ru-RU"/>
              </w:rPr>
              <w:t>серво-диафрагмы</w:t>
            </w:r>
            <w:proofErr w:type="spellEnd"/>
            <w:r w:rsidRPr="00E40D6E">
              <w:rPr>
                <w:rFonts w:ascii="Times New Roman" w:hAnsi="Times New Roman" w:cs="Times New Roman"/>
                <w:sz w:val="20"/>
                <w:szCs w:val="20"/>
                <w:lang w:val="ru-RU"/>
              </w:rPr>
              <w:t xml:space="preserve"> не менее 10 положений.</w:t>
            </w:r>
            <w:r w:rsidRPr="00E40D6E">
              <w:rPr>
                <w:rFonts w:ascii="Times New Roman" w:hAnsi="Times New Roman" w:cs="Times New Roman"/>
                <w:sz w:val="20"/>
                <w:szCs w:val="20"/>
                <w:lang w:val="ru-RU"/>
              </w:rPr>
              <w:br/>
              <w:t>Наличие функции автоматической и ручной регулировки яркости не менее 10 положений.</w:t>
            </w:r>
            <w:r w:rsidRPr="00E40D6E">
              <w:rPr>
                <w:rFonts w:ascii="Times New Roman" w:hAnsi="Times New Roman" w:cs="Times New Roman"/>
                <w:sz w:val="20"/>
                <w:szCs w:val="20"/>
                <w:lang w:val="ru-RU"/>
              </w:rPr>
              <w:br/>
              <w:t xml:space="preserve">Наличие функции </w:t>
            </w:r>
            <w:proofErr w:type="spellStart"/>
            <w:r w:rsidRPr="00E40D6E">
              <w:rPr>
                <w:rFonts w:ascii="Times New Roman" w:hAnsi="Times New Roman" w:cs="Times New Roman"/>
                <w:sz w:val="20"/>
                <w:szCs w:val="20"/>
                <w:lang w:val="ru-RU"/>
              </w:rPr>
              <w:t>трансиллюминации</w:t>
            </w:r>
            <w:proofErr w:type="spellEnd"/>
            <w:r w:rsidRPr="00E40D6E">
              <w:rPr>
                <w:rFonts w:ascii="Times New Roman" w:hAnsi="Times New Roman" w:cs="Times New Roman"/>
                <w:sz w:val="20"/>
                <w:szCs w:val="20"/>
                <w:lang w:val="ru-RU"/>
              </w:rPr>
              <w:t xml:space="preserve"> для кратковременной засветки при освещении труднодоступных областей.</w:t>
            </w:r>
            <w:r w:rsidRPr="00E40D6E">
              <w:rPr>
                <w:rFonts w:ascii="Times New Roman" w:hAnsi="Times New Roman" w:cs="Times New Roman"/>
                <w:sz w:val="20"/>
                <w:szCs w:val="20"/>
                <w:lang w:val="ru-RU"/>
              </w:rPr>
              <w:br/>
              <w:t>Наличие запасной галогенной лампы не более 12В, 35Вт.</w:t>
            </w:r>
            <w:r w:rsidRPr="00E40D6E">
              <w:rPr>
                <w:rFonts w:ascii="Times New Roman" w:hAnsi="Times New Roman" w:cs="Times New Roman"/>
                <w:sz w:val="20"/>
                <w:szCs w:val="20"/>
                <w:lang w:val="ru-RU"/>
              </w:rPr>
              <w:br/>
              <w:t>Наличие функции отключения при простое.</w:t>
            </w:r>
            <w:r w:rsidRPr="00E40D6E">
              <w:rPr>
                <w:rFonts w:ascii="Times New Roman" w:hAnsi="Times New Roman" w:cs="Times New Roman"/>
                <w:sz w:val="20"/>
                <w:szCs w:val="20"/>
                <w:lang w:val="ru-RU"/>
              </w:rPr>
              <w:br/>
              <w:t>Наличие принудительной вентиляции для охлаждения.</w:t>
            </w:r>
            <w:r w:rsidRPr="00E40D6E">
              <w:rPr>
                <w:rFonts w:ascii="Times New Roman" w:hAnsi="Times New Roman" w:cs="Times New Roman"/>
                <w:sz w:val="20"/>
                <w:szCs w:val="20"/>
                <w:lang w:val="ru-RU"/>
              </w:rPr>
              <w:br/>
              <w:t>Размеры источника света не более 390х155х450мм.</w:t>
            </w:r>
            <w:r w:rsidRPr="00E40D6E">
              <w:rPr>
                <w:rFonts w:ascii="Times New Roman" w:hAnsi="Times New Roman" w:cs="Times New Roman"/>
                <w:sz w:val="20"/>
                <w:szCs w:val="20"/>
                <w:lang w:val="ru-RU"/>
              </w:rPr>
              <w:br/>
              <w:t>Вес прибора не более 15,0 кг.</w:t>
            </w:r>
            <w:r w:rsidRPr="00E40D6E">
              <w:rPr>
                <w:rFonts w:ascii="Times New Roman" w:hAnsi="Times New Roman" w:cs="Times New Roman"/>
                <w:sz w:val="20"/>
                <w:szCs w:val="20"/>
                <w:lang w:val="ru-RU"/>
              </w:rPr>
              <w:br/>
              <w:t xml:space="preserve">Потребление электричества не более 500 </w:t>
            </w:r>
            <w:r w:rsidRPr="00E40D6E">
              <w:rPr>
                <w:rFonts w:ascii="Times New Roman" w:hAnsi="Times New Roman" w:cs="Times New Roman"/>
                <w:sz w:val="20"/>
                <w:szCs w:val="20"/>
              </w:rPr>
              <w:t>VA</w:t>
            </w:r>
            <w:r w:rsidRPr="00E40D6E">
              <w:rPr>
                <w:rFonts w:ascii="Times New Roman" w:hAnsi="Times New Roman" w:cs="Times New Roman"/>
                <w:sz w:val="20"/>
                <w:szCs w:val="20"/>
                <w:lang w:val="ru-RU"/>
              </w:rPr>
              <w:t xml:space="preserve"> (220-240В).</w:t>
            </w:r>
          </w:p>
        </w:tc>
        <w:tc>
          <w:tcPr>
            <w:tcW w:w="2817"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center"/>
              <w:rPr>
                <w:rFonts w:ascii="Times New Roman" w:hAnsi="Times New Roman" w:cs="Times New Roman"/>
                <w:sz w:val="20"/>
                <w:szCs w:val="20"/>
                <w:lang w:val="ru-RU"/>
              </w:rPr>
            </w:pPr>
            <w:r w:rsidRPr="00E40D6E">
              <w:rPr>
                <w:rFonts w:ascii="Times New Roman" w:hAnsi="Times New Roman"/>
                <w:bCs/>
                <w:sz w:val="20"/>
                <w:szCs w:val="20"/>
                <w:lang w:val="ru-RU"/>
              </w:rPr>
              <w:t>Не менее</w:t>
            </w:r>
            <w:r w:rsidRPr="00E40D6E">
              <w:rPr>
                <w:rFonts w:ascii="Times New Roman" w:hAnsi="Times New Roman" w:cs="Times New Roman"/>
                <w:sz w:val="20"/>
                <w:szCs w:val="20"/>
                <w:lang w:val="ru-RU"/>
              </w:rPr>
              <w:t>1шт.</w:t>
            </w:r>
          </w:p>
        </w:tc>
      </w:tr>
      <w:tr w:rsidR="00E40D6E" w:rsidRPr="00E40D6E" w:rsidTr="00CD73E4">
        <w:trPr>
          <w:gridBefore w:val="1"/>
          <w:wBefore w:w="284" w:type="dxa"/>
          <w:trHeight w:val="141"/>
        </w:trPr>
        <w:tc>
          <w:tcPr>
            <w:tcW w:w="838"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right"/>
              <w:rPr>
                <w:rFonts w:ascii="Times New Roman" w:hAnsi="Times New Roman" w:cs="Times New Roman"/>
                <w:color w:val="000000"/>
                <w:sz w:val="20"/>
                <w:szCs w:val="20"/>
              </w:rPr>
            </w:pPr>
            <w:r w:rsidRPr="00E40D6E">
              <w:rPr>
                <w:rFonts w:ascii="Times New Roman" w:hAnsi="Times New Roman" w:cs="Times New Roman"/>
                <w:color w:val="000000"/>
                <w:sz w:val="20"/>
                <w:szCs w:val="20"/>
              </w:rPr>
              <w:t>3</w:t>
            </w:r>
          </w:p>
        </w:tc>
        <w:tc>
          <w:tcPr>
            <w:tcW w:w="4333"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rPr>
            </w:pPr>
            <w:proofErr w:type="spellStart"/>
            <w:r w:rsidRPr="00E40D6E">
              <w:rPr>
                <w:rFonts w:ascii="Times New Roman" w:hAnsi="Times New Roman" w:cs="Times New Roman"/>
                <w:sz w:val="20"/>
                <w:szCs w:val="20"/>
              </w:rPr>
              <w:t>Кабель</w:t>
            </w:r>
            <w:proofErr w:type="spellEnd"/>
          </w:p>
        </w:tc>
        <w:tc>
          <w:tcPr>
            <w:tcW w:w="7151"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lang w:val="ru-RU"/>
              </w:rPr>
            </w:pPr>
            <w:r w:rsidRPr="00E40D6E">
              <w:rPr>
                <w:rFonts w:ascii="Times New Roman" w:hAnsi="Times New Roman" w:cs="Times New Roman"/>
                <w:sz w:val="20"/>
                <w:szCs w:val="20"/>
                <w:lang w:val="ru-RU"/>
              </w:rPr>
              <w:t xml:space="preserve">Кабель для подсоединения эндоскопа к </w:t>
            </w:r>
            <w:proofErr w:type="gramStart"/>
            <w:r w:rsidRPr="00E40D6E">
              <w:rPr>
                <w:rFonts w:ascii="Times New Roman" w:hAnsi="Times New Roman" w:cs="Times New Roman"/>
                <w:sz w:val="20"/>
                <w:szCs w:val="20"/>
                <w:lang w:val="ru-RU"/>
              </w:rPr>
              <w:t>информационному</w:t>
            </w:r>
            <w:proofErr w:type="gramEnd"/>
            <w:r w:rsidRPr="00E40D6E">
              <w:rPr>
                <w:rFonts w:ascii="Times New Roman" w:hAnsi="Times New Roman" w:cs="Times New Roman"/>
                <w:sz w:val="20"/>
                <w:szCs w:val="20"/>
                <w:lang w:val="ru-RU"/>
              </w:rPr>
              <w:t xml:space="preserve"> </w:t>
            </w:r>
            <w:proofErr w:type="spellStart"/>
            <w:r w:rsidRPr="00E40D6E">
              <w:rPr>
                <w:rFonts w:ascii="Times New Roman" w:hAnsi="Times New Roman" w:cs="Times New Roman"/>
                <w:sz w:val="20"/>
                <w:szCs w:val="20"/>
                <w:lang w:val="ru-RU"/>
              </w:rPr>
              <w:t>видеоцентру</w:t>
            </w:r>
            <w:proofErr w:type="spellEnd"/>
            <w:r w:rsidRPr="00E40D6E">
              <w:rPr>
                <w:rFonts w:ascii="Times New Roman" w:hAnsi="Times New Roman" w:cs="Times New Roman"/>
                <w:sz w:val="20"/>
                <w:szCs w:val="20"/>
                <w:lang w:val="ru-RU"/>
              </w:rPr>
              <w:t xml:space="preserve">. </w:t>
            </w:r>
          </w:p>
        </w:tc>
        <w:tc>
          <w:tcPr>
            <w:tcW w:w="2817"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center"/>
              <w:rPr>
                <w:rFonts w:ascii="Times New Roman" w:hAnsi="Times New Roman" w:cs="Times New Roman"/>
                <w:sz w:val="20"/>
                <w:szCs w:val="20"/>
              </w:rPr>
            </w:pPr>
            <w:r w:rsidRPr="00E40D6E">
              <w:rPr>
                <w:rFonts w:ascii="Times New Roman" w:hAnsi="Times New Roman"/>
                <w:bCs/>
                <w:sz w:val="20"/>
                <w:szCs w:val="20"/>
                <w:lang w:val="ru-RU"/>
              </w:rPr>
              <w:t>Не менее</w:t>
            </w:r>
            <w:r w:rsidRPr="00E40D6E">
              <w:rPr>
                <w:rFonts w:ascii="Times New Roman" w:hAnsi="Times New Roman" w:cs="Times New Roman"/>
                <w:sz w:val="20"/>
                <w:szCs w:val="20"/>
              </w:rPr>
              <w:t xml:space="preserve"> 1шт.</w:t>
            </w:r>
          </w:p>
        </w:tc>
      </w:tr>
      <w:tr w:rsidR="00E40D6E" w:rsidRPr="00E40D6E" w:rsidTr="00CD73E4">
        <w:trPr>
          <w:gridBefore w:val="1"/>
          <w:wBefore w:w="284" w:type="dxa"/>
          <w:trHeight w:val="141"/>
        </w:trPr>
        <w:tc>
          <w:tcPr>
            <w:tcW w:w="838"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right"/>
              <w:rPr>
                <w:rFonts w:ascii="Times New Roman" w:hAnsi="Times New Roman" w:cs="Times New Roman"/>
                <w:color w:val="000000"/>
                <w:sz w:val="20"/>
                <w:szCs w:val="20"/>
              </w:rPr>
            </w:pPr>
            <w:r w:rsidRPr="00E40D6E">
              <w:rPr>
                <w:rFonts w:ascii="Times New Roman" w:hAnsi="Times New Roman" w:cs="Times New Roman"/>
                <w:color w:val="000000"/>
                <w:sz w:val="20"/>
                <w:szCs w:val="20"/>
              </w:rPr>
              <w:t>4</w:t>
            </w:r>
          </w:p>
        </w:tc>
        <w:tc>
          <w:tcPr>
            <w:tcW w:w="4333"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rPr>
            </w:pPr>
            <w:proofErr w:type="spellStart"/>
            <w:r w:rsidRPr="00E40D6E">
              <w:rPr>
                <w:rFonts w:ascii="Times New Roman" w:hAnsi="Times New Roman" w:cs="Times New Roman"/>
                <w:sz w:val="20"/>
                <w:szCs w:val="20"/>
              </w:rPr>
              <w:t>Монитор</w:t>
            </w:r>
            <w:proofErr w:type="spellEnd"/>
          </w:p>
        </w:tc>
        <w:tc>
          <w:tcPr>
            <w:tcW w:w="7151"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rPr>
              <w:t>Full</w:t>
            </w:r>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HD</w:t>
            </w:r>
            <w:r w:rsidRPr="00E40D6E">
              <w:rPr>
                <w:rFonts w:ascii="Times New Roman" w:eastAsia="Times New Roman" w:hAnsi="Times New Roman" w:cs="Times New Roman"/>
                <w:color w:val="00000A"/>
                <w:sz w:val="20"/>
                <w:szCs w:val="20"/>
                <w:lang w:val="ru-RU"/>
              </w:rPr>
              <w:t xml:space="preserve"> 24 разрешение (</w:t>
            </w:r>
            <w:r w:rsidRPr="00E40D6E">
              <w:rPr>
                <w:rFonts w:ascii="Times New Roman" w:hAnsi="Times New Roman"/>
                <w:bCs/>
                <w:sz w:val="20"/>
                <w:szCs w:val="20"/>
                <w:lang w:val="ru-RU"/>
              </w:rPr>
              <w:t>Не менее</w:t>
            </w:r>
            <w:r w:rsidRPr="00E40D6E">
              <w:rPr>
                <w:rFonts w:ascii="Times New Roman" w:eastAsia="Times New Roman" w:hAnsi="Times New Roman" w:cs="Times New Roman"/>
                <w:color w:val="00000A"/>
                <w:sz w:val="20"/>
                <w:szCs w:val="20"/>
                <w:lang w:val="ru-RU"/>
              </w:rPr>
              <w:t xml:space="preserve"> 1920</w:t>
            </w:r>
            <w:r w:rsidRPr="00E40D6E">
              <w:rPr>
                <w:rFonts w:ascii="Times New Roman" w:eastAsia="Times New Roman" w:hAnsi="Times New Roman" w:cs="Times New Roman"/>
                <w:color w:val="00000A"/>
                <w:sz w:val="20"/>
                <w:szCs w:val="20"/>
              </w:rPr>
              <w:t>x</w:t>
            </w:r>
            <w:r w:rsidRPr="00E40D6E">
              <w:rPr>
                <w:rFonts w:ascii="Times New Roman" w:eastAsia="Times New Roman" w:hAnsi="Times New Roman" w:cs="Times New Roman"/>
                <w:color w:val="00000A"/>
                <w:sz w:val="20"/>
                <w:szCs w:val="20"/>
                <w:lang w:val="ru-RU"/>
              </w:rPr>
              <w:t xml:space="preserve"> 1080)</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proofErr w:type="spellStart"/>
            <w:r w:rsidRPr="00E40D6E">
              <w:rPr>
                <w:rFonts w:ascii="Times New Roman" w:eastAsia="Times New Roman" w:hAnsi="Times New Roman" w:cs="Times New Roman"/>
                <w:color w:val="00000A"/>
                <w:sz w:val="20"/>
                <w:szCs w:val="20"/>
                <w:lang w:val="ru-RU"/>
              </w:rPr>
              <w:t>Типпанели</w:t>
            </w:r>
            <w:proofErr w:type="spellEnd"/>
            <w:r w:rsidRPr="00E40D6E">
              <w:rPr>
                <w:rFonts w:ascii="Times New Roman" w:eastAsia="Times New Roman" w:hAnsi="Times New Roman" w:cs="Times New Roman"/>
                <w:color w:val="00000A"/>
                <w:sz w:val="20"/>
                <w:szCs w:val="20"/>
                <w:lang w:val="ru-RU"/>
              </w:rPr>
              <w:t xml:space="preserve">: </w:t>
            </w:r>
            <w:proofErr w:type="gramStart"/>
            <w:r w:rsidRPr="00E40D6E">
              <w:rPr>
                <w:rFonts w:ascii="Times New Roman" w:eastAsia="Times New Roman" w:hAnsi="Times New Roman" w:cs="Times New Roman"/>
                <w:color w:val="00000A"/>
                <w:sz w:val="20"/>
                <w:szCs w:val="20"/>
              </w:rPr>
              <w:t>a</w:t>
            </w:r>
            <w:proofErr w:type="gram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SITFT</w:t>
            </w:r>
            <w:r w:rsidRPr="00E40D6E">
              <w:rPr>
                <w:rFonts w:ascii="Times New Roman" w:eastAsia="Times New Roman" w:hAnsi="Times New Roman" w:cs="Times New Roman"/>
                <w:color w:val="00000A"/>
                <w:sz w:val="20"/>
                <w:szCs w:val="20"/>
                <w:lang w:val="ru-RU"/>
              </w:rPr>
              <w:t>активная матрица</w:t>
            </w:r>
            <w:r w:rsidRPr="00E40D6E">
              <w:rPr>
                <w:rFonts w:ascii="Times New Roman" w:eastAsia="Times New Roman" w:hAnsi="Times New Roman" w:cs="Times New Roman"/>
                <w:color w:val="00000A"/>
                <w:sz w:val="20"/>
                <w:szCs w:val="20"/>
              </w:rPr>
              <w:t>LCD</w:t>
            </w:r>
            <w:r w:rsidRPr="00E40D6E">
              <w:rPr>
                <w:rFonts w:ascii="Times New Roman" w:eastAsia="Times New Roman" w:hAnsi="Times New Roman" w:cs="Times New Roman"/>
                <w:color w:val="00000A"/>
                <w:sz w:val="20"/>
                <w:szCs w:val="20"/>
                <w:lang w:val="ru-RU"/>
              </w:rPr>
              <w:t xml:space="preserve">соотношение сторон 16:9 </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Контрольная панель с </w:t>
            </w:r>
            <w:r w:rsidRPr="00E40D6E">
              <w:rPr>
                <w:rFonts w:ascii="Times New Roman" w:eastAsia="Times New Roman" w:hAnsi="Times New Roman" w:cs="Times New Roman"/>
                <w:color w:val="00000A"/>
                <w:sz w:val="20"/>
                <w:szCs w:val="20"/>
              </w:rPr>
              <w:t>LED</w:t>
            </w:r>
            <w:r w:rsidRPr="00E40D6E">
              <w:rPr>
                <w:rFonts w:ascii="Times New Roman" w:eastAsia="Times New Roman" w:hAnsi="Times New Roman" w:cs="Times New Roman"/>
                <w:color w:val="00000A"/>
                <w:sz w:val="20"/>
                <w:szCs w:val="20"/>
                <w:lang w:val="ru-RU"/>
              </w:rPr>
              <w:t xml:space="preserve"> освещением для легкой навигации даже в темном пространстве</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Дизайн вентилятора для чистой и бесшумной работы</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lastRenderedPageBreak/>
              <w:t xml:space="preserve">Потребление энергии: Примерно </w:t>
            </w:r>
            <w:r>
              <w:rPr>
                <w:rFonts w:ascii="Times New Roman" w:eastAsia="Times New Roman" w:hAnsi="Times New Roman" w:cs="Times New Roman"/>
                <w:color w:val="00000A"/>
                <w:sz w:val="20"/>
                <w:szCs w:val="20"/>
                <w:lang w:val="ru-RU"/>
              </w:rPr>
              <w:t xml:space="preserve">не более </w:t>
            </w:r>
            <w:r w:rsidRPr="00E40D6E">
              <w:rPr>
                <w:rFonts w:ascii="Times New Roman" w:eastAsia="Times New Roman" w:hAnsi="Times New Roman" w:cs="Times New Roman"/>
                <w:color w:val="00000A"/>
                <w:sz w:val="20"/>
                <w:szCs w:val="20"/>
                <w:lang w:val="ru-RU"/>
              </w:rPr>
              <w:t>57 Вт (макс.)</w:t>
            </w:r>
          </w:p>
          <w:p w:rsidR="00E40D6E" w:rsidRPr="00E40D6E" w:rsidRDefault="00004BF9" w:rsidP="00CD73E4">
            <w:pPr>
              <w:suppressAutoHyphens/>
              <w:spacing w:after="0" w:line="240" w:lineRule="auto"/>
              <w:rPr>
                <w:rFonts w:ascii="Times New Roman" w:eastAsia="Times New Roman" w:hAnsi="Times New Roman" w:cs="Times New Roman"/>
                <w:color w:val="00000A"/>
                <w:sz w:val="20"/>
                <w:szCs w:val="20"/>
                <w:lang w:val="ru-RU"/>
              </w:rPr>
            </w:pPr>
            <w:hyperlink r:id="rId6" w:history="1">
              <w:r w:rsidR="00E40D6E" w:rsidRPr="00E40D6E">
                <w:rPr>
                  <w:rFonts w:ascii="Times New Roman" w:eastAsia="Times New Roman" w:hAnsi="Times New Roman" w:cs="Times New Roman"/>
                  <w:color w:val="00000A"/>
                  <w:sz w:val="20"/>
                  <w:szCs w:val="20"/>
                  <w:lang w:val="ru-RU"/>
                </w:rPr>
                <w:t>Порт с последовательным выводом данных</w:t>
              </w:r>
            </w:hyperlink>
            <w:r w:rsidR="00E40D6E" w:rsidRPr="00E40D6E">
              <w:rPr>
                <w:rFonts w:ascii="Times New Roman" w:eastAsia="Times New Roman" w:hAnsi="Times New Roman" w:cs="Times New Roman"/>
                <w:color w:val="00000A"/>
                <w:sz w:val="20"/>
                <w:szCs w:val="20"/>
                <w:lang w:val="ru-RU"/>
              </w:rPr>
              <w:t xml:space="preserve">: </w:t>
            </w:r>
            <w:r w:rsidR="00E40D6E" w:rsidRPr="00E40D6E">
              <w:rPr>
                <w:rFonts w:ascii="Times New Roman" w:eastAsia="Times New Roman" w:hAnsi="Times New Roman" w:cs="Times New Roman"/>
                <w:color w:val="00000A"/>
                <w:sz w:val="20"/>
                <w:szCs w:val="20"/>
              </w:rPr>
              <w:t>D</w:t>
            </w:r>
            <w:r w:rsidR="00E40D6E" w:rsidRPr="00E40D6E">
              <w:rPr>
                <w:rFonts w:ascii="Times New Roman" w:eastAsia="Times New Roman" w:hAnsi="Times New Roman" w:cs="Times New Roman"/>
                <w:color w:val="00000A"/>
                <w:sz w:val="20"/>
                <w:szCs w:val="20"/>
                <w:lang w:val="ru-RU"/>
              </w:rPr>
              <w:t>-</w:t>
            </w:r>
            <w:r w:rsidR="00E40D6E" w:rsidRPr="00E40D6E">
              <w:rPr>
                <w:rFonts w:ascii="Times New Roman" w:eastAsia="Times New Roman" w:hAnsi="Times New Roman" w:cs="Times New Roman"/>
                <w:color w:val="00000A"/>
                <w:sz w:val="20"/>
                <w:szCs w:val="20"/>
              </w:rPr>
              <w:t>sub</w:t>
            </w:r>
            <w:r w:rsidR="00E40D6E" w:rsidRPr="00E40D6E">
              <w:rPr>
                <w:rFonts w:ascii="Times New Roman" w:eastAsia="Times New Roman" w:hAnsi="Times New Roman" w:cs="Times New Roman"/>
                <w:color w:val="00000A"/>
                <w:sz w:val="20"/>
                <w:szCs w:val="20"/>
                <w:lang w:val="ru-RU"/>
              </w:rPr>
              <w:t xml:space="preserve"> 9-</w:t>
            </w:r>
            <w:r w:rsidR="00E40D6E" w:rsidRPr="00E40D6E">
              <w:rPr>
                <w:rFonts w:ascii="Times New Roman" w:eastAsia="Times New Roman" w:hAnsi="Times New Roman" w:cs="Times New Roman"/>
                <w:color w:val="00000A"/>
                <w:sz w:val="20"/>
                <w:szCs w:val="20"/>
              </w:rPr>
              <w:t>pin</w:t>
            </w:r>
            <w:r w:rsidR="00E40D6E" w:rsidRPr="00E40D6E">
              <w:rPr>
                <w:rFonts w:ascii="Times New Roman" w:eastAsia="Times New Roman" w:hAnsi="Times New Roman" w:cs="Times New Roman"/>
                <w:color w:val="00000A"/>
                <w:sz w:val="20"/>
                <w:szCs w:val="20"/>
                <w:lang w:val="ru-RU"/>
              </w:rPr>
              <w:t xml:space="preserve"> (</w:t>
            </w:r>
            <w:r w:rsidR="00E40D6E" w:rsidRPr="00E40D6E">
              <w:rPr>
                <w:rFonts w:ascii="Times New Roman" w:eastAsia="Times New Roman" w:hAnsi="Times New Roman" w:cs="Times New Roman"/>
                <w:color w:val="00000A"/>
                <w:sz w:val="20"/>
                <w:szCs w:val="20"/>
              </w:rPr>
              <w:t>RS</w:t>
            </w:r>
            <w:r w:rsidR="00E40D6E" w:rsidRPr="00E40D6E">
              <w:rPr>
                <w:rFonts w:ascii="Times New Roman" w:eastAsia="Times New Roman" w:hAnsi="Times New Roman" w:cs="Times New Roman"/>
                <w:color w:val="00000A"/>
                <w:sz w:val="20"/>
                <w:szCs w:val="20"/>
                <w:lang w:val="ru-RU"/>
              </w:rPr>
              <w:t>-232</w:t>
            </w:r>
            <w:r w:rsidR="00E40D6E" w:rsidRPr="00E40D6E">
              <w:rPr>
                <w:rFonts w:ascii="Times New Roman" w:eastAsia="Times New Roman" w:hAnsi="Times New Roman" w:cs="Times New Roman"/>
                <w:color w:val="00000A"/>
                <w:sz w:val="20"/>
                <w:szCs w:val="20"/>
              </w:rPr>
              <w:t>C</w:t>
            </w:r>
            <w:r w:rsidR="00E40D6E" w:rsidRPr="00E40D6E">
              <w:rPr>
                <w:rFonts w:ascii="Times New Roman" w:eastAsia="Times New Roman" w:hAnsi="Times New Roman" w:cs="Times New Roman"/>
                <w:color w:val="00000A"/>
                <w:sz w:val="20"/>
                <w:szCs w:val="20"/>
                <w:lang w:val="ru-RU"/>
              </w:rPr>
              <w:t>) (</w:t>
            </w:r>
            <w:r w:rsidR="00E40D6E" w:rsidRPr="00E40D6E">
              <w:rPr>
                <w:rFonts w:ascii="Times New Roman" w:eastAsia="Times New Roman" w:hAnsi="Times New Roman" w:cs="Times New Roman"/>
                <w:color w:val="00000A"/>
                <w:sz w:val="20"/>
                <w:szCs w:val="20"/>
              </w:rPr>
              <w:t>x</w:t>
            </w:r>
            <w:r w:rsidR="00E40D6E" w:rsidRPr="00E40D6E">
              <w:rPr>
                <w:rFonts w:ascii="Times New Roman" w:eastAsia="Times New Roman" w:hAnsi="Times New Roman" w:cs="Times New Roman"/>
                <w:color w:val="00000A"/>
                <w:sz w:val="20"/>
                <w:szCs w:val="20"/>
                <w:lang w:val="ru-RU"/>
              </w:rPr>
              <w:t xml:space="preserve">1), </w:t>
            </w:r>
            <w:r w:rsidR="00E40D6E" w:rsidRPr="00E40D6E">
              <w:rPr>
                <w:rFonts w:ascii="Times New Roman" w:eastAsia="Times New Roman" w:hAnsi="Times New Roman" w:cs="Times New Roman"/>
                <w:color w:val="00000A"/>
                <w:sz w:val="20"/>
                <w:szCs w:val="20"/>
              </w:rPr>
              <w:t>RJ</w:t>
            </w:r>
            <w:r w:rsidR="00E40D6E" w:rsidRPr="00E40D6E">
              <w:rPr>
                <w:rFonts w:ascii="Times New Roman" w:eastAsia="Times New Roman" w:hAnsi="Times New Roman" w:cs="Times New Roman"/>
                <w:color w:val="00000A"/>
                <w:sz w:val="20"/>
                <w:szCs w:val="20"/>
                <w:lang w:val="ru-RU"/>
              </w:rPr>
              <w:t>-45 (</w:t>
            </w:r>
            <w:r w:rsidR="00E40D6E" w:rsidRPr="00E40D6E">
              <w:rPr>
                <w:rFonts w:ascii="Times New Roman" w:eastAsia="Times New Roman" w:hAnsi="Times New Roman" w:cs="Times New Roman"/>
                <w:color w:val="00000A"/>
                <w:sz w:val="20"/>
                <w:szCs w:val="20"/>
              </w:rPr>
              <w:t>x</w:t>
            </w:r>
            <w:r w:rsidR="00E40D6E" w:rsidRPr="00E40D6E">
              <w:rPr>
                <w:rFonts w:ascii="Times New Roman" w:eastAsia="Times New Roman" w:hAnsi="Times New Roman" w:cs="Times New Roman"/>
                <w:color w:val="00000A"/>
                <w:sz w:val="20"/>
                <w:szCs w:val="20"/>
                <w:lang w:val="ru-RU"/>
              </w:rPr>
              <w:t>1) (</w:t>
            </w:r>
            <w:r w:rsidR="00E40D6E" w:rsidRPr="00E40D6E">
              <w:rPr>
                <w:rFonts w:ascii="Times New Roman" w:eastAsia="Times New Roman" w:hAnsi="Times New Roman" w:cs="Times New Roman"/>
                <w:color w:val="00000A"/>
                <w:sz w:val="20"/>
                <w:szCs w:val="20"/>
              </w:rPr>
              <w:t>Ethernet</w:t>
            </w:r>
            <w:r w:rsidR="00E40D6E" w:rsidRPr="00E40D6E">
              <w:rPr>
                <w:rFonts w:ascii="Times New Roman" w:eastAsia="Times New Roman" w:hAnsi="Times New Roman" w:cs="Times New Roman"/>
                <w:color w:val="00000A"/>
                <w:sz w:val="20"/>
                <w:szCs w:val="20"/>
                <w:lang w:val="ru-RU"/>
              </w:rPr>
              <w:t>, 10</w:t>
            </w:r>
            <w:r w:rsidR="00E40D6E" w:rsidRPr="00E40D6E">
              <w:rPr>
                <w:rFonts w:ascii="Times New Roman" w:eastAsia="Times New Roman" w:hAnsi="Times New Roman" w:cs="Times New Roman"/>
                <w:color w:val="00000A"/>
                <w:sz w:val="20"/>
                <w:szCs w:val="20"/>
              </w:rPr>
              <w:t>BASE</w:t>
            </w:r>
            <w:r w:rsidR="00E40D6E" w:rsidRPr="00E40D6E">
              <w:rPr>
                <w:rFonts w:ascii="Times New Roman" w:eastAsia="Times New Roman" w:hAnsi="Times New Roman" w:cs="Times New Roman"/>
                <w:color w:val="00000A"/>
                <w:sz w:val="20"/>
                <w:szCs w:val="20"/>
                <w:lang w:val="ru-RU"/>
              </w:rPr>
              <w:t>-</w:t>
            </w:r>
            <w:r w:rsidR="00E40D6E" w:rsidRPr="00E40D6E">
              <w:rPr>
                <w:rFonts w:ascii="Times New Roman" w:eastAsia="Times New Roman" w:hAnsi="Times New Roman" w:cs="Times New Roman"/>
                <w:color w:val="00000A"/>
                <w:sz w:val="20"/>
                <w:szCs w:val="20"/>
              </w:rPr>
              <w:t>T</w:t>
            </w:r>
            <w:r w:rsidR="00E40D6E" w:rsidRPr="00E40D6E">
              <w:rPr>
                <w:rFonts w:ascii="Times New Roman" w:eastAsia="Times New Roman" w:hAnsi="Times New Roman" w:cs="Times New Roman"/>
                <w:color w:val="00000A"/>
                <w:sz w:val="20"/>
                <w:szCs w:val="20"/>
                <w:lang w:val="ru-RU"/>
              </w:rPr>
              <w:t>/100</w:t>
            </w:r>
            <w:r w:rsidR="00E40D6E" w:rsidRPr="00E40D6E">
              <w:rPr>
                <w:rFonts w:ascii="Times New Roman" w:eastAsia="Times New Roman" w:hAnsi="Times New Roman" w:cs="Times New Roman"/>
                <w:color w:val="00000A"/>
                <w:sz w:val="20"/>
                <w:szCs w:val="20"/>
              </w:rPr>
              <w:t>BASE</w:t>
            </w:r>
            <w:r w:rsidR="00E40D6E" w:rsidRPr="00E40D6E">
              <w:rPr>
                <w:rFonts w:ascii="Times New Roman" w:eastAsia="Times New Roman" w:hAnsi="Times New Roman" w:cs="Times New Roman"/>
                <w:color w:val="00000A"/>
                <w:sz w:val="20"/>
                <w:szCs w:val="20"/>
                <w:lang w:val="ru-RU"/>
              </w:rPr>
              <w:t>-</w:t>
            </w:r>
            <w:r w:rsidR="00E40D6E" w:rsidRPr="00E40D6E">
              <w:rPr>
                <w:rFonts w:ascii="Times New Roman" w:eastAsia="Times New Roman" w:hAnsi="Times New Roman" w:cs="Times New Roman"/>
                <w:color w:val="00000A"/>
                <w:sz w:val="20"/>
                <w:szCs w:val="20"/>
              </w:rPr>
              <w:t>TX</w:t>
            </w:r>
            <w:r w:rsidR="00E40D6E" w:rsidRPr="00E40D6E">
              <w:rPr>
                <w:rFonts w:ascii="Times New Roman" w:eastAsia="Times New Roman" w:hAnsi="Times New Roman" w:cs="Times New Roman"/>
                <w:color w:val="00000A"/>
                <w:sz w:val="20"/>
                <w:szCs w:val="20"/>
                <w:lang w:val="ru-RU"/>
              </w:rPr>
              <w:t>)</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Вход/Выход – Спецификации компьютерного входа: </w:t>
            </w:r>
            <w:r w:rsidRPr="00E40D6E">
              <w:rPr>
                <w:rFonts w:ascii="Times New Roman" w:eastAsia="Times New Roman" w:hAnsi="Times New Roman" w:cs="Times New Roman"/>
                <w:color w:val="00000A"/>
                <w:sz w:val="20"/>
                <w:szCs w:val="20"/>
              </w:rPr>
              <w:t>DVI</w:t>
            </w:r>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DDVI</w:t>
            </w:r>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D</w:t>
            </w:r>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x</w:t>
            </w:r>
            <w:r w:rsidRPr="00E40D6E">
              <w:rPr>
                <w:rFonts w:ascii="Times New Roman" w:eastAsia="Times New Roman" w:hAnsi="Times New Roman" w:cs="Times New Roman"/>
                <w:color w:val="00000A"/>
                <w:sz w:val="20"/>
                <w:szCs w:val="20"/>
                <w:lang w:val="ru-RU"/>
              </w:rPr>
              <w:t>1)</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rPr>
              <w:t>TMDS</w:t>
            </w:r>
            <w:r w:rsidRPr="00E40D6E">
              <w:rPr>
                <w:rFonts w:ascii="Times New Roman" w:eastAsia="Times New Roman" w:hAnsi="Times New Roman" w:cs="Times New Roman"/>
                <w:color w:val="00000A"/>
                <w:sz w:val="20"/>
                <w:szCs w:val="20"/>
                <w:lang w:val="ru-RU"/>
              </w:rPr>
              <w:t xml:space="preserve"> одинарный режим входа/выхода – входные спецификации: </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Компонент: через </w:t>
            </w:r>
            <w:proofErr w:type="spellStart"/>
            <w:r w:rsidRPr="00E40D6E">
              <w:rPr>
                <w:rFonts w:ascii="Times New Roman" w:eastAsia="Times New Roman" w:hAnsi="Times New Roman" w:cs="Times New Roman"/>
                <w:color w:val="00000A"/>
                <w:sz w:val="20"/>
                <w:szCs w:val="20"/>
                <w:lang w:val="ru-RU"/>
              </w:rPr>
              <w:t>коннектор</w:t>
            </w:r>
            <w:proofErr w:type="spellEnd"/>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HD</w:t>
            </w:r>
            <w:r w:rsidRPr="00E40D6E">
              <w:rPr>
                <w:rFonts w:ascii="Times New Roman" w:eastAsia="Times New Roman" w:hAnsi="Times New Roman" w:cs="Times New Roman"/>
                <w:color w:val="00000A"/>
                <w:sz w:val="20"/>
                <w:szCs w:val="20"/>
                <w:lang w:val="ru-RU"/>
              </w:rPr>
              <w:t>-15(</w:t>
            </w:r>
            <w:r w:rsidRPr="00E40D6E">
              <w:rPr>
                <w:rFonts w:ascii="Times New Roman" w:eastAsia="Times New Roman" w:hAnsi="Times New Roman" w:cs="Times New Roman"/>
                <w:color w:val="00000A"/>
                <w:sz w:val="20"/>
                <w:szCs w:val="20"/>
              </w:rPr>
              <w:t>D</w:t>
            </w:r>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sub</w:t>
            </w:r>
            <w:r w:rsidRPr="00E40D6E">
              <w:rPr>
                <w:rFonts w:ascii="Times New Roman" w:eastAsia="Times New Roman" w:hAnsi="Times New Roman" w:cs="Times New Roman"/>
                <w:color w:val="00000A"/>
                <w:sz w:val="20"/>
                <w:szCs w:val="20"/>
                <w:lang w:val="ru-RU"/>
              </w:rPr>
              <w:t xml:space="preserve"> 15-</w:t>
            </w:r>
            <w:r w:rsidRPr="00E40D6E">
              <w:rPr>
                <w:rFonts w:ascii="Times New Roman" w:eastAsia="Times New Roman" w:hAnsi="Times New Roman" w:cs="Times New Roman"/>
                <w:color w:val="00000A"/>
                <w:sz w:val="20"/>
                <w:szCs w:val="20"/>
              </w:rPr>
              <w:t>pin</w:t>
            </w:r>
            <w:r w:rsidRPr="00E40D6E">
              <w:rPr>
                <w:rFonts w:ascii="Times New Roman" w:eastAsia="Times New Roman" w:hAnsi="Times New Roman" w:cs="Times New Roman"/>
                <w:color w:val="00000A"/>
                <w:sz w:val="20"/>
                <w:szCs w:val="20"/>
                <w:lang w:val="ru-RU"/>
              </w:rPr>
              <w:t>)</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rPr>
              <w:t>Y</w:t>
            </w:r>
            <w:r w:rsidRPr="00E40D6E">
              <w:rPr>
                <w:rFonts w:ascii="Times New Roman" w:eastAsia="Times New Roman" w:hAnsi="Times New Roman" w:cs="Times New Roman"/>
                <w:color w:val="00000A"/>
                <w:sz w:val="20"/>
                <w:szCs w:val="20"/>
                <w:lang w:val="ru-RU"/>
              </w:rPr>
              <w:t xml:space="preserve">: 1.0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p</w:t>
            </w:r>
            <w:r w:rsidRPr="00E40D6E">
              <w:rPr>
                <w:rFonts w:ascii="Times New Roman" w:eastAsia="Times New Roman" w:hAnsi="Times New Roman" w:cs="Times New Roman"/>
                <w:color w:val="00000A"/>
                <w:sz w:val="20"/>
                <w:szCs w:val="20"/>
                <w:lang w:val="ru-RU"/>
              </w:rPr>
              <w:t xml:space="preserve"> (75 </w:t>
            </w:r>
            <w:r w:rsidRPr="00E40D6E">
              <w:rPr>
                <w:rFonts w:ascii="Times New Roman" w:eastAsia="Times New Roman" w:hAnsi="Times New Roman" w:cs="Times New Roman"/>
                <w:color w:val="00000A"/>
                <w:sz w:val="20"/>
                <w:szCs w:val="20"/>
              </w:rPr>
              <w:t>Ω</w:t>
            </w:r>
            <w:r w:rsidRPr="00E40D6E">
              <w:rPr>
                <w:rFonts w:ascii="Times New Roman" w:eastAsia="Times New Roman" w:hAnsi="Times New Roman" w:cs="Times New Roman"/>
                <w:color w:val="00000A"/>
                <w:sz w:val="20"/>
                <w:szCs w:val="20"/>
                <w:lang w:val="ru-RU"/>
              </w:rPr>
              <w:t xml:space="preserve">) (включая 0.3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proofErr w:type="spellStart"/>
            <w:r w:rsidRPr="00E40D6E">
              <w:rPr>
                <w:rFonts w:ascii="Times New Roman" w:eastAsia="Times New Roman" w:hAnsi="Times New Roman" w:cs="Times New Roman"/>
                <w:color w:val="00000A"/>
                <w:sz w:val="20"/>
                <w:szCs w:val="20"/>
              </w:rPr>
              <w:t>psync</w:t>
            </w:r>
            <w:proofErr w:type="spellEnd"/>
            <w:r w:rsidRPr="00E40D6E">
              <w:rPr>
                <w:rFonts w:ascii="Times New Roman" w:eastAsia="Times New Roman" w:hAnsi="Times New Roman" w:cs="Times New Roman"/>
                <w:color w:val="00000A"/>
                <w:sz w:val="20"/>
                <w:szCs w:val="20"/>
                <w:lang w:val="ru-RU"/>
              </w:rPr>
              <w:t>)</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proofErr w:type="spellStart"/>
            <w:r w:rsidRPr="00E40D6E">
              <w:rPr>
                <w:rFonts w:ascii="Times New Roman" w:eastAsia="Times New Roman" w:hAnsi="Times New Roman" w:cs="Times New Roman"/>
                <w:color w:val="00000A"/>
                <w:sz w:val="20"/>
                <w:szCs w:val="20"/>
              </w:rPr>
              <w:t>Pb</w:t>
            </w:r>
            <w:proofErr w:type="spellEnd"/>
            <w:r w:rsidRPr="00E40D6E">
              <w:rPr>
                <w:rFonts w:ascii="Times New Roman" w:eastAsia="Times New Roman" w:hAnsi="Times New Roman" w:cs="Times New Roman"/>
                <w:color w:val="00000A"/>
                <w:sz w:val="20"/>
                <w:szCs w:val="20"/>
                <w:lang w:val="ru-RU"/>
              </w:rPr>
              <w:t xml:space="preserve">: 0.7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p</w:t>
            </w:r>
            <w:r w:rsidRPr="00E40D6E">
              <w:rPr>
                <w:rFonts w:ascii="Times New Roman" w:eastAsia="Times New Roman" w:hAnsi="Times New Roman" w:cs="Times New Roman"/>
                <w:color w:val="00000A"/>
                <w:sz w:val="20"/>
                <w:szCs w:val="20"/>
                <w:lang w:val="ru-RU"/>
              </w:rPr>
              <w:t xml:space="preserve"> (75 </w:t>
            </w:r>
            <w:r w:rsidRPr="00E40D6E">
              <w:rPr>
                <w:rFonts w:ascii="Times New Roman" w:eastAsia="Times New Roman" w:hAnsi="Times New Roman" w:cs="Times New Roman"/>
                <w:color w:val="00000A"/>
                <w:sz w:val="20"/>
                <w:szCs w:val="20"/>
              </w:rPr>
              <w:t>Ω</w:t>
            </w:r>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Pr</w:t>
            </w:r>
            <w:r w:rsidRPr="00E40D6E">
              <w:rPr>
                <w:rFonts w:ascii="Times New Roman" w:eastAsia="Times New Roman" w:hAnsi="Times New Roman" w:cs="Times New Roman"/>
                <w:color w:val="00000A"/>
                <w:sz w:val="20"/>
                <w:szCs w:val="20"/>
                <w:lang w:val="ru-RU"/>
              </w:rPr>
              <w:t xml:space="preserve">: 0.7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p</w:t>
            </w:r>
            <w:r w:rsidRPr="00E40D6E">
              <w:rPr>
                <w:rFonts w:ascii="Times New Roman" w:eastAsia="Times New Roman" w:hAnsi="Times New Roman" w:cs="Times New Roman"/>
                <w:color w:val="00000A"/>
                <w:sz w:val="20"/>
                <w:szCs w:val="20"/>
                <w:lang w:val="ru-RU"/>
              </w:rPr>
              <w:t xml:space="preserve"> (75 </w:t>
            </w:r>
            <w:r w:rsidRPr="00E40D6E">
              <w:rPr>
                <w:rFonts w:ascii="Times New Roman" w:eastAsia="Times New Roman" w:hAnsi="Times New Roman" w:cs="Times New Roman"/>
                <w:color w:val="00000A"/>
                <w:sz w:val="20"/>
                <w:szCs w:val="20"/>
              </w:rPr>
              <w:t>Ω</w:t>
            </w:r>
            <w:r w:rsidRPr="00E40D6E">
              <w:rPr>
                <w:rFonts w:ascii="Times New Roman" w:eastAsia="Times New Roman" w:hAnsi="Times New Roman" w:cs="Times New Roman"/>
                <w:color w:val="00000A"/>
                <w:sz w:val="20"/>
                <w:szCs w:val="20"/>
                <w:lang w:val="ru-RU"/>
              </w:rPr>
              <w:t>)</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Комбинированный: </w:t>
            </w:r>
            <w:r w:rsidRPr="00E40D6E">
              <w:rPr>
                <w:rFonts w:ascii="Times New Roman" w:eastAsia="Times New Roman" w:hAnsi="Times New Roman" w:cs="Times New Roman"/>
                <w:color w:val="00000A"/>
                <w:sz w:val="20"/>
                <w:szCs w:val="20"/>
              </w:rPr>
              <w:t>BNC</w:t>
            </w:r>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x</w:t>
            </w:r>
            <w:r w:rsidRPr="00E40D6E">
              <w:rPr>
                <w:rFonts w:ascii="Times New Roman" w:eastAsia="Times New Roman" w:hAnsi="Times New Roman" w:cs="Times New Roman"/>
                <w:color w:val="00000A"/>
                <w:sz w:val="20"/>
                <w:szCs w:val="20"/>
                <w:lang w:val="ru-RU"/>
              </w:rPr>
              <w:t>1)</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Внешний</w:t>
            </w:r>
            <w:proofErr w:type="gramStart"/>
            <w:r w:rsidRPr="00E40D6E">
              <w:rPr>
                <w:rFonts w:ascii="Times New Roman" w:eastAsia="Times New Roman" w:hAnsi="Times New Roman" w:cs="Times New Roman"/>
                <w:color w:val="00000A"/>
                <w:sz w:val="20"/>
                <w:szCs w:val="20"/>
              </w:rPr>
              <w:t>Sync</w:t>
            </w:r>
            <w:proofErr w:type="gramEnd"/>
            <w:r w:rsidRPr="00E40D6E">
              <w:rPr>
                <w:rFonts w:ascii="Times New Roman" w:eastAsia="Times New Roman" w:hAnsi="Times New Roman" w:cs="Times New Roman"/>
                <w:color w:val="00000A"/>
                <w:sz w:val="20"/>
                <w:szCs w:val="20"/>
                <w:lang w:val="ru-RU"/>
              </w:rPr>
              <w:t xml:space="preserve">: </w:t>
            </w:r>
            <w:proofErr w:type="spellStart"/>
            <w:r w:rsidRPr="00E40D6E">
              <w:rPr>
                <w:rFonts w:ascii="Times New Roman" w:eastAsia="Times New Roman" w:hAnsi="Times New Roman" w:cs="Times New Roman"/>
                <w:color w:val="00000A"/>
                <w:sz w:val="20"/>
                <w:szCs w:val="20"/>
                <w:lang w:val="ru-RU"/>
              </w:rPr>
              <w:t>черезконнектор</w:t>
            </w:r>
            <w:proofErr w:type="spellEnd"/>
            <w:r w:rsidRPr="00E40D6E">
              <w:rPr>
                <w:rFonts w:ascii="Times New Roman" w:eastAsia="Times New Roman" w:hAnsi="Times New Roman" w:cs="Times New Roman"/>
                <w:color w:val="00000A"/>
                <w:sz w:val="20"/>
                <w:szCs w:val="20"/>
              </w:rPr>
              <w:t>HD</w:t>
            </w:r>
            <w:r w:rsidRPr="00E40D6E">
              <w:rPr>
                <w:rFonts w:ascii="Times New Roman" w:eastAsia="Times New Roman" w:hAnsi="Times New Roman" w:cs="Times New Roman"/>
                <w:color w:val="00000A"/>
                <w:sz w:val="20"/>
                <w:szCs w:val="20"/>
                <w:lang w:val="ru-RU"/>
              </w:rPr>
              <w:t>-15 (</w:t>
            </w:r>
            <w:r w:rsidRPr="00E40D6E">
              <w:rPr>
                <w:rFonts w:ascii="Times New Roman" w:eastAsia="Times New Roman" w:hAnsi="Times New Roman" w:cs="Times New Roman"/>
                <w:color w:val="00000A"/>
                <w:sz w:val="20"/>
                <w:szCs w:val="20"/>
              </w:rPr>
              <w:t>D</w:t>
            </w:r>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sub</w:t>
            </w:r>
            <w:r w:rsidRPr="00E40D6E">
              <w:rPr>
                <w:rFonts w:ascii="Times New Roman" w:eastAsia="Times New Roman" w:hAnsi="Times New Roman" w:cs="Times New Roman"/>
                <w:color w:val="00000A"/>
                <w:sz w:val="20"/>
                <w:szCs w:val="20"/>
                <w:lang w:val="ru-RU"/>
              </w:rPr>
              <w:t xml:space="preserve"> 15-</w:t>
            </w:r>
            <w:r w:rsidRPr="00E40D6E">
              <w:rPr>
                <w:rFonts w:ascii="Times New Roman" w:eastAsia="Times New Roman" w:hAnsi="Times New Roman" w:cs="Times New Roman"/>
                <w:color w:val="00000A"/>
                <w:sz w:val="20"/>
                <w:szCs w:val="20"/>
              </w:rPr>
              <w:t>pin</w:t>
            </w:r>
            <w:r w:rsidRPr="00E40D6E">
              <w:rPr>
                <w:rFonts w:ascii="Times New Roman" w:eastAsia="Times New Roman" w:hAnsi="Times New Roman" w:cs="Times New Roman"/>
                <w:color w:val="00000A"/>
                <w:sz w:val="20"/>
                <w:szCs w:val="20"/>
                <w:lang w:val="ru-RU"/>
              </w:rPr>
              <w:t>)</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0.3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proofErr w:type="spellStart"/>
            <w:r w:rsidRPr="00E40D6E">
              <w:rPr>
                <w:rFonts w:ascii="Times New Roman" w:eastAsia="Times New Roman" w:hAnsi="Times New Roman" w:cs="Times New Roman"/>
                <w:color w:val="00000A"/>
                <w:sz w:val="20"/>
                <w:szCs w:val="20"/>
              </w:rPr>
              <w:t>pto</w:t>
            </w:r>
            <w:proofErr w:type="spellEnd"/>
            <w:r w:rsidRPr="00E40D6E">
              <w:rPr>
                <w:rFonts w:ascii="Times New Roman" w:eastAsia="Times New Roman" w:hAnsi="Times New Roman" w:cs="Times New Roman"/>
                <w:color w:val="00000A"/>
                <w:sz w:val="20"/>
                <w:szCs w:val="20"/>
                <w:lang w:val="ru-RU"/>
              </w:rPr>
              <w:t xml:space="preserve"> 4.0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p</w:t>
            </w:r>
            <w:r w:rsidRPr="00E40D6E">
              <w:rPr>
                <w:rFonts w:ascii="Times New Roman" w:eastAsia="Times New Roman" w:hAnsi="Times New Roman" w:cs="Times New Roman"/>
                <w:color w:val="00000A"/>
                <w:sz w:val="20"/>
                <w:szCs w:val="20"/>
                <w:lang w:val="ru-RU"/>
              </w:rPr>
              <w:t xml:space="preserve"> (75 </w:t>
            </w:r>
            <w:r w:rsidRPr="00E40D6E">
              <w:rPr>
                <w:rFonts w:ascii="Times New Roman" w:eastAsia="Times New Roman" w:hAnsi="Times New Roman" w:cs="Times New Roman"/>
                <w:color w:val="00000A"/>
                <w:sz w:val="20"/>
                <w:szCs w:val="20"/>
              </w:rPr>
              <w:t>Ω</w:t>
            </w:r>
            <w:r w:rsidRPr="00E40D6E">
              <w:rPr>
                <w:rFonts w:ascii="Times New Roman" w:eastAsia="Times New Roman" w:hAnsi="Times New Roman" w:cs="Times New Roman"/>
                <w:color w:val="00000A"/>
                <w:sz w:val="20"/>
                <w:szCs w:val="20"/>
                <w:lang w:val="ru-RU"/>
              </w:rPr>
              <w:t>)</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rPr>
              <w:t>Y</w:t>
            </w:r>
            <w:r w:rsidRPr="00E40D6E">
              <w:rPr>
                <w:rFonts w:ascii="Times New Roman" w:eastAsia="Times New Roman" w:hAnsi="Times New Roman" w:cs="Times New Roman"/>
                <w:color w:val="00000A"/>
                <w:sz w:val="20"/>
                <w:szCs w:val="20"/>
                <w:lang w:val="ru-RU"/>
              </w:rPr>
              <w:t>/</w:t>
            </w:r>
            <w:proofErr w:type="spellStart"/>
            <w:r w:rsidRPr="00E40D6E">
              <w:rPr>
                <w:rFonts w:ascii="Times New Roman" w:eastAsia="Times New Roman" w:hAnsi="Times New Roman" w:cs="Times New Roman"/>
                <w:color w:val="00000A"/>
                <w:sz w:val="20"/>
                <w:szCs w:val="20"/>
              </w:rPr>
              <w:t>CMini</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DIN</w:t>
            </w:r>
            <w:r w:rsidRPr="00E40D6E">
              <w:rPr>
                <w:rFonts w:ascii="Times New Roman" w:eastAsia="Times New Roman" w:hAnsi="Times New Roman" w:cs="Times New Roman"/>
                <w:color w:val="00000A"/>
                <w:sz w:val="20"/>
                <w:szCs w:val="20"/>
                <w:lang w:val="ru-RU"/>
              </w:rPr>
              <w:t xml:space="preserve"> 4-</w:t>
            </w:r>
            <w:r w:rsidRPr="00E40D6E">
              <w:rPr>
                <w:rFonts w:ascii="Times New Roman" w:eastAsia="Times New Roman" w:hAnsi="Times New Roman" w:cs="Times New Roman"/>
                <w:color w:val="00000A"/>
                <w:sz w:val="20"/>
                <w:szCs w:val="20"/>
              </w:rPr>
              <w:t>pin</w:t>
            </w:r>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x</w:t>
            </w:r>
            <w:r w:rsidRPr="00E40D6E">
              <w:rPr>
                <w:rFonts w:ascii="Times New Roman" w:eastAsia="Times New Roman" w:hAnsi="Times New Roman" w:cs="Times New Roman"/>
                <w:color w:val="00000A"/>
                <w:sz w:val="20"/>
                <w:szCs w:val="20"/>
                <w:lang w:val="ru-RU"/>
              </w:rPr>
              <w:t xml:space="preserve">1) </w:t>
            </w:r>
            <w:r w:rsidRPr="00E40D6E">
              <w:rPr>
                <w:rFonts w:ascii="Times New Roman" w:eastAsia="Times New Roman" w:hAnsi="Times New Roman" w:cs="Times New Roman"/>
                <w:color w:val="00000A"/>
                <w:sz w:val="20"/>
                <w:szCs w:val="20"/>
              </w:rPr>
              <w:t>Y</w:t>
            </w:r>
            <w:r w:rsidRPr="00E40D6E">
              <w:rPr>
                <w:rFonts w:ascii="Times New Roman" w:eastAsia="Times New Roman" w:hAnsi="Times New Roman" w:cs="Times New Roman"/>
                <w:color w:val="00000A"/>
                <w:sz w:val="20"/>
                <w:szCs w:val="20"/>
                <w:lang w:val="ru-RU"/>
              </w:rPr>
              <w:t xml:space="preserve">: 1.0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p</w:t>
            </w:r>
            <w:r w:rsidRPr="00E40D6E">
              <w:rPr>
                <w:rFonts w:ascii="Times New Roman" w:eastAsia="Times New Roman" w:hAnsi="Times New Roman" w:cs="Times New Roman"/>
                <w:color w:val="00000A"/>
                <w:sz w:val="20"/>
                <w:szCs w:val="20"/>
                <w:lang w:val="ru-RU"/>
              </w:rPr>
              <w:t xml:space="preserve"> (75 </w:t>
            </w:r>
            <w:r w:rsidRPr="00E40D6E">
              <w:rPr>
                <w:rFonts w:ascii="Times New Roman" w:eastAsia="Times New Roman" w:hAnsi="Times New Roman" w:cs="Times New Roman"/>
                <w:color w:val="00000A"/>
                <w:sz w:val="20"/>
                <w:szCs w:val="20"/>
              </w:rPr>
              <w:t>Ω</w:t>
            </w:r>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C</w:t>
            </w:r>
            <w:r w:rsidRPr="00E40D6E">
              <w:rPr>
                <w:rFonts w:ascii="Times New Roman" w:eastAsia="Times New Roman" w:hAnsi="Times New Roman" w:cs="Times New Roman"/>
                <w:color w:val="00000A"/>
                <w:sz w:val="20"/>
                <w:szCs w:val="20"/>
                <w:lang w:val="ru-RU"/>
              </w:rPr>
              <w:t xml:space="preserve">: 0.286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p</w:t>
            </w:r>
            <w:r w:rsidRPr="00E40D6E">
              <w:rPr>
                <w:rFonts w:ascii="Times New Roman" w:eastAsia="Times New Roman" w:hAnsi="Times New Roman" w:cs="Times New Roman"/>
                <w:color w:val="00000A"/>
                <w:sz w:val="20"/>
                <w:szCs w:val="20"/>
                <w:lang w:val="ru-RU"/>
              </w:rPr>
              <w:t xml:space="preserve"> (75 </w:t>
            </w:r>
            <w:r w:rsidRPr="00E40D6E">
              <w:rPr>
                <w:rFonts w:ascii="Times New Roman" w:eastAsia="Times New Roman" w:hAnsi="Times New Roman" w:cs="Times New Roman"/>
                <w:color w:val="00000A"/>
                <w:sz w:val="20"/>
                <w:szCs w:val="20"/>
              </w:rPr>
              <w:t>Ω</w:t>
            </w:r>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NTSC</w:t>
            </w:r>
            <w:r w:rsidRPr="00E40D6E">
              <w:rPr>
                <w:rFonts w:ascii="Times New Roman" w:eastAsia="Times New Roman" w:hAnsi="Times New Roman" w:cs="Times New Roman"/>
                <w:color w:val="00000A"/>
                <w:sz w:val="20"/>
                <w:szCs w:val="20"/>
                <w:lang w:val="ru-RU"/>
              </w:rPr>
              <w:t xml:space="preserve">импульс) 0.3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p</w:t>
            </w:r>
            <w:r w:rsidRPr="00E40D6E">
              <w:rPr>
                <w:rFonts w:ascii="Times New Roman" w:eastAsia="Times New Roman" w:hAnsi="Times New Roman" w:cs="Times New Roman"/>
                <w:color w:val="00000A"/>
                <w:sz w:val="20"/>
                <w:szCs w:val="20"/>
                <w:lang w:val="ru-RU"/>
              </w:rPr>
              <w:t xml:space="preserve"> (75 </w:t>
            </w:r>
            <w:r w:rsidRPr="00E40D6E">
              <w:rPr>
                <w:rFonts w:ascii="Times New Roman" w:eastAsia="Times New Roman" w:hAnsi="Times New Roman" w:cs="Times New Roman"/>
                <w:color w:val="00000A"/>
                <w:sz w:val="20"/>
                <w:szCs w:val="20"/>
              </w:rPr>
              <w:t>Ω</w:t>
            </w:r>
            <w:r w:rsidRPr="00E40D6E">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rPr>
              <w:t>PAL</w:t>
            </w:r>
            <w:r w:rsidRPr="00E40D6E">
              <w:rPr>
                <w:rFonts w:ascii="Times New Roman" w:eastAsia="Times New Roman" w:hAnsi="Times New Roman" w:cs="Times New Roman"/>
                <w:color w:val="00000A"/>
                <w:sz w:val="20"/>
                <w:szCs w:val="20"/>
                <w:lang w:val="ru-RU"/>
              </w:rPr>
              <w:t>импульс)</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rPr>
              <w:t>RGB</w:t>
            </w:r>
            <w:r w:rsidRPr="00E40D6E">
              <w:rPr>
                <w:rFonts w:ascii="Times New Roman" w:eastAsia="Times New Roman" w:hAnsi="Times New Roman" w:cs="Times New Roman"/>
                <w:color w:val="00000A"/>
                <w:sz w:val="20"/>
                <w:szCs w:val="20"/>
                <w:lang w:val="ru-RU"/>
              </w:rPr>
              <w:t xml:space="preserve">: </w:t>
            </w:r>
            <w:proofErr w:type="spellStart"/>
            <w:r w:rsidRPr="00E40D6E">
              <w:rPr>
                <w:rFonts w:ascii="Times New Roman" w:eastAsia="Times New Roman" w:hAnsi="Times New Roman" w:cs="Times New Roman"/>
                <w:color w:val="00000A"/>
                <w:sz w:val="20"/>
                <w:szCs w:val="20"/>
                <w:lang w:val="ru-RU"/>
              </w:rPr>
              <w:t>черезконнектор</w:t>
            </w:r>
            <w:proofErr w:type="spellEnd"/>
            <w:r w:rsidRPr="00E40D6E">
              <w:rPr>
                <w:rFonts w:ascii="Times New Roman" w:eastAsia="Times New Roman" w:hAnsi="Times New Roman" w:cs="Times New Roman"/>
                <w:color w:val="00000A"/>
                <w:sz w:val="20"/>
                <w:szCs w:val="20"/>
              </w:rPr>
              <w:t>HD</w:t>
            </w:r>
            <w:r w:rsidRPr="00E40D6E">
              <w:rPr>
                <w:rFonts w:ascii="Times New Roman" w:eastAsia="Times New Roman" w:hAnsi="Times New Roman" w:cs="Times New Roman"/>
                <w:color w:val="00000A"/>
                <w:sz w:val="20"/>
                <w:szCs w:val="20"/>
                <w:lang w:val="ru-RU"/>
              </w:rPr>
              <w:t>-15 (</w:t>
            </w:r>
            <w:r w:rsidRPr="00E40D6E">
              <w:rPr>
                <w:rFonts w:ascii="Times New Roman" w:eastAsia="Times New Roman" w:hAnsi="Times New Roman" w:cs="Times New Roman"/>
                <w:color w:val="00000A"/>
                <w:sz w:val="20"/>
                <w:szCs w:val="20"/>
              </w:rPr>
              <w:t>D</w:t>
            </w:r>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sub</w:t>
            </w:r>
            <w:r w:rsidRPr="00E40D6E">
              <w:rPr>
                <w:rFonts w:ascii="Times New Roman" w:eastAsia="Times New Roman" w:hAnsi="Times New Roman" w:cs="Times New Roman"/>
                <w:color w:val="00000A"/>
                <w:sz w:val="20"/>
                <w:szCs w:val="20"/>
                <w:lang w:val="ru-RU"/>
              </w:rPr>
              <w:t xml:space="preserve"> 15-</w:t>
            </w:r>
            <w:r w:rsidRPr="00E40D6E">
              <w:rPr>
                <w:rFonts w:ascii="Times New Roman" w:eastAsia="Times New Roman" w:hAnsi="Times New Roman" w:cs="Times New Roman"/>
                <w:color w:val="00000A"/>
                <w:sz w:val="20"/>
                <w:szCs w:val="20"/>
              </w:rPr>
              <w:t>pin</w:t>
            </w:r>
            <w:r w:rsidRPr="00E40D6E">
              <w:rPr>
                <w:rFonts w:ascii="Times New Roman" w:eastAsia="Times New Roman" w:hAnsi="Times New Roman" w:cs="Times New Roman"/>
                <w:color w:val="00000A"/>
                <w:sz w:val="20"/>
                <w:szCs w:val="20"/>
                <w:lang w:val="ru-RU"/>
              </w:rPr>
              <w:t>)</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 xml:space="preserve">0.7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r w:rsidRPr="00E40D6E">
              <w:rPr>
                <w:rFonts w:ascii="Times New Roman" w:eastAsia="Times New Roman" w:hAnsi="Times New Roman" w:cs="Times New Roman"/>
                <w:color w:val="00000A"/>
                <w:sz w:val="20"/>
                <w:szCs w:val="20"/>
              </w:rPr>
              <w:t>p</w:t>
            </w:r>
            <w:r w:rsidRPr="00E40D6E">
              <w:rPr>
                <w:rFonts w:ascii="Times New Roman" w:eastAsia="Times New Roman" w:hAnsi="Times New Roman" w:cs="Times New Roman"/>
                <w:color w:val="00000A"/>
                <w:sz w:val="20"/>
                <w:szCs w:val="20"/>
                <w:lang w:val="ru-RU"/>
              </w:rPr>
              <w:t xml:space="preserve"> (75 </w:t>
            </w:r>
            <w:r w:rsidRPr="00E40D6E">
              <w:rPr>
                <w:rFonts w:ascii="Times New Roman" w:eastAsia="Times New Roman" w:hAnsi="Times New Roman" w:cs="Times New Roman"/>
                <w:color w:val="00000A"/>
                <w:sz w:val="20"/>
                <w:szCs w:val="20"/>
              </w:rPr>
              <w:t>Ω</w:t>
            </w:r>
            <w:r w:rsidRPr="00E40D6E">
              <w:rPr>
                <w:rFonts w:ascii="Times New Roman" w:eastAsia="Times New Roman" w:hAnsi="Times New Roman" w:cs="Times New Roman"/>
                <w:color w:val="00000A"/>
                <w:sz w:val="20"/>
                <w:szCs w:val="20"/>
                <w:lang w:val="ru-RU"/>
              </w:rPr>
              <w:t xml:space="preserve">) (когда </w:t>
            </w:r>
            <w:proofErr w:type="gramStart"/>
            <w:r w:rsidRPr="00E40D6E">
              <w:rPr>
                <w:rFonts w:ascii="Times New Roman" w:eastAsia="Times New Roman" w:hAnsi="Times New Roman" w:cs="Times New Roman"/>
                <w:color w:val="00000A"/>
                <w:sz w:val="20"/>
                <w:szCs w:val="20"/>
              </w:rPr>
              <w:t>Sync</w:t>
            </w:r>
            <w:proofErr w:type="gramEnd"/>
            <w:r w:rsidRPr="00E40D6E">
              <w:rPr>
                <w:rFonts w:ascii="Times New Roman" w:eastAsia="Times New Roman" w:hAnsi="Times New Roman" w:cs="Times New Roman"/>
                <w:color w:val="00000A"/>
                <w:sz w:val="20"/>
                <w:szCs w:val="20"/>
                <w:lang w:val="ru-RU"/>
              </w:rPr>
              <w:t xml:space="preserve">горит зеленым, 0.3 </w:t>
            </w:r>
            <w:proofErr w:type="spellStart"/>
            <w:r w:rsidRPr="00E40D6E">
              <w:rPr>
                <w:rFonts w:ascii="Times New Roman" w:eastAsia="Times New Roman" w:hAnsi="Times New Roman" w:cs="Times New Roman"/>
                <w:color w:val="00000A"/>
                <w:sz w:val="20"/>
                <w:szCs w:val="20"/>
              </w:rPr>
              <w:t>Vp</w:t>
            </w:r>
            <w:proofErr w:type="spellEnd"/>
            <w:r w:rsidRPr="00E40D6E">
              <w:rPr>
                <w:rFonts w:ascii="Times New Roman" w:eastAsia="Times New Roman" w:hAnsi="Times New Roman" w:cs="Times New Roman"/>
                <w:color w:val="00000A"/>
                <w:sz w:val="20"/>
                <w:szCs w:val="20"/>
                <w:lang w:val="ru-RU"/>
              </w:rPr>
              <w:t>-</w:t>
            </w:r>
            <w:proofErr w:type="spellStart"/>
            <w:r w:rsidRPr="00E40D6E">
              <w:rPr>
                <w:rFonts w:ascii="Times New Roman" w:eastAsia="Times New Roman" w:hAnsi="Times New Roman" w:cs="Times New Roman"/>
                <w:color w:val="00000A"/>
                <w:sz w:val="20"/>
                <w:szCs w:val="20"/>
              </w:rPr>
              <w:t>psync</w:t>
            </w:r>
            <w:proofErr w:type="spellEnd"/>
            <w:r w:rsidRPr="00E40D6E">
              <w:rPr>
                <w:rFonts w:ascii="Times New Roman" w:eastAsia="Times New Roman" w:hAnsi="Times New Roman" w:cs="Times New Roman"/>
                <w:color w:val="00000A"/>
                <w:sz w:val="20"/>
                <w:szCs w:val="20"/>
                <w:lang w:val="ru-RU"/>
              </w:rPr>
              <w:t>)</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proofErr w:type="spellStart"/>
            <w:r w:rsidRPr="00E40D6E">
              <w:rPr>
                <w:rFonts w:ascii="Times New Roman" w:eastAsia="Times New Roman" w:hAnsi="Times New Roman" w:cs="Times New Roman"/>
                <w:color w:val="00000A"/>
                <w:sz w:val="20"/>
                <w:szCs w:val="20"/>
                <w:lang w:val="ru-RU"/>
              </w:rPr>
              <w:t>Спецификацияпанелитипа</w:t>
            </w:r>
            <w:proofErr w:type="spellEnd"/>
            <w:proofErr w:type="gramStart"/>
            <w:r w:rsidRPr="00E40D6E">
              <w:rPr>
                <w:rFonts w:ascii="Times New Roman" w:eastAsia="Times New Roman" w:hAnsi="Times New Roman" w:cs="Times New Roman"/>
                <w:color w:val="00000A"/>
                <w:sz w:val="20"/>
                <w:szCs w:val="20"/>
              </w:rPr>
              <w:t>LCD</w:t>
            </w:r>
            <w:proofErr w:type="gramEnd"/>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proofErr w:type="spellStart"/>
            <w:r w:rsidRPr="00E40D6E">
              <w:rPr>
                <w:rFonts w:ascii="Times New Roman" w:eastAsia="Times New Roman" w:hAnsi="Times New Roman" w:cs="Times New Roman"/>
                <w:color w:val="00000A"/>
                <w:sz w:val="20"/>
                <w:szCs w:val="20"/>
                <w:lang w:val="ru-RU"/>
              </w:rPr>
              <w:t>Уголзрения</w:t>
            </w:r>
            <w:proofErr w:type="spellEnd"/>
            <w:r w:rsidRPr="00E40D6E">
              <w:rPr>
                <w:rFonts w:ascii="Times New Roman" w:eastAsia="Times New Roman" w:hAnsi="Times New Roman" w:cs="Times New Roman"/>
                <w:color w:val="00000A"/>
                <w:sz w:val="20"/>
                <w:szCs w:val="20"/>
                <w:lang w:val="ru-RU"/>
              </w:rPr>
              <w:t>: 89°/89°/89°/89° (типичный) (вверх/вниз/влево/вправо контраст &gt; 10:1)</w:t>
            </w:r>
          </w:p>
          <w:p w:rsidR="00E40D6E" w:rsidRPr="00E40D6E" w:rsidRDefault="00004BF9" w:rsidP="00CD73E4">
            <w:pPr>
              <w:suppressAutoHyphens/>
              <w:spacing w:after="0" w:line="240" w:lineRule="auto"/>
              <w:rPr>
                <w:rFonts w:ascii="Times New Roman" w:eastAsia="Times New Roman" w:hAnsi="Times New Roman" w:cs="Times New Roman"/>
                <w:color w:val="00000A"/>
                <w:sz w:val="20"/>
                <w:szCs w:val="20"/>
                <w:lang w:val="ru-RU"/>
              </w:rPr>
            </w:pPr>
            <w:hyperlink r:id="rId7" w:history="1">
              <w:r w:rsidR="00E40D6E" w:rsidRPr="00E40D6E">
                <w:rPr>
                  <w:rFonts w:ascii="Times New Roman" w:eastAsia="Times New Roman" w:hAnsi="Times New Roman" w:cs="Times New Roman"/>
                  <w:color w:val="00000A"/>
                  <w:sz w:val="20"/>
                  <w:szCs w:val="20"/>
                  <w:lang w:val="ru-RU"/>
                </w:rPr>
                <w:t>Коэффициент контрастности</w:t>
              </w:r>
            </w:hyperlink>
            <w:r w:rsidR="00E40D6E" w:rsidRPr="00E40D6E">
              <w:rPr>
                <w:rFonts w:ascii="Times New Roman" w:eastAsia="Times New Roman" w:hAnsi="Times New Roman" w:cs="Times New Roman"/>
                <w:color w:val="00000A"/>
                <w:sz w:val="20"/>
                <w:szCs w:val="20"/>
                <w:lang w:val="ru-RU"/>
              </w:rPr>
              <w:t>: 1000</w:t>
            </w:r>
            <w:proofErr w:type="gramStart"/>
            <w:r w:rsidR="00E40D6E" w:rsidRPr="00E40D6E">
              <w:rPr>
                <w:rFonts w:ascii="Times New Roman" w:eastAsia="Times New Roman" w:hAnsi="Times New Roman" w:cs="Times New Roman"/>
                <w:color w:val="00000A"/>
                <w:sz w:val="20"/>
                <w:szCs w:val="20"/>
                <w:lang w:val="ru-RU"/>
              </w:rPr>
              <w:t xml:space="preserve"> :</w:t>
            </w:r>
            <w:proofErr w:type="gramEnd"/>
            <w:r w:rsidR="00E40D6E" w:rsidRPr="00E40D6E">
              <w:rPr>
                <w:rFonts w:ascii="Times New Roman" w:eastAsia="Times New Roman" w:hAnsi="Times New Roman" w:cs="Times New Roman"/>
                <w:color w:val="00000A"/>
                <w:sz w:val="20"/>
                <w:szCs w:val="20"/>
                <w:lang w:val="ru-RU"/>
              </w:rPr>
              <w:t xml:space="preserve"> 1</w:t>
            </w:r>
          </w:p>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color w:val="00000A"/>
                <w:sz w:val="20"/>
                <w:szCs w:val="20"/>
                <w:lang w:val="ru-RU"/>
              </w:rPr>
              <w:t>Цвета дисплея: примерно</w:t>
            </w:r>
            <w:proofErr w:type="gramStart"/>
            <w:r w:rsidRPr="00E40D6E">
              <w:rPr>
                <w:rFonts w:ascii="Times New Roman" w:eastAsia="Times New Roman" w:hAnsi="Times New Roman" w:cs="Times New Roman"/>
                <w:color w:val="00000A"/>
                <w:sz w:val="20"/>
                <w:szCs w:val="20"/>
                <w:lang w:val="ru-RU"/>
              </w:rPr>
              <w:t xml:space="preserve"> </w:t>
            </w:r>
            <w:r w:rsidRPr="00E40D6E">
              <w:rPr>
                <w:rFonts w:ascii="Times New Roman" w:hAnsi="Times New Roman"/>
                <w:bCs/>
                <w:sz w:val="20"/>
                <w:szCs w:val="20"/>
                <w:lang w:val="ru-RU"/>
              </w:rPr>
              <w:t>Н</w:t>
            </w:r>
            <w:proofErr w:type="gramEnd"/>
            <w:r w:rsidRPr="00E40D6E">
              <w:rPr>
                <w:rFonts w:ascii="Times New Roman" w:hAnsi="Times New Roman"/>
                <w:bCs/>
                <w:sz w:val="20"/>
                <w:szCs w:val="20"/>
                <w:lang w:val="ru-RU"/>
              </w:rPr>
              <w:t>е менее</w:t>
            </w:r>
            <w:r w:rsidRPr="00E40D6E">
              <w:rPr>
                <w:rFonts w:ascii="Times New Roman" w:eastAsia="Times New Roman" w:hAnsi="Times New Roman" w:cs="Times New Roman"/>
                <w:color w:val="00000A"/>
                <w:sz w:val="20"/>
                <w:szCs w:val="20"/>
                <w:lang w:val="ru-RU"/>
              </w:rPr>
              <w:t xml:space="preserve"> 16.7 миллионов цветов</w:t>
            </w:r>
          </w:p>
          <w:p w:rsidR="00E40D6E" w:rsidRPr="00E40D6E" w:rsidRDefault="00E40D6E" w:rsidP="00CD73E4">
            <w:pPr>
              <w:rPr>
                <w:rFonts w:ascii="Times New Roman" w:hAnsi="Times New Roman" w:cs="Times New Roman"/>
                <w:sz w:val="20"/>
                <w:szCs w:val="20"/>
                <w:lang w:val="ru-RU"/>
              </w:rPr>
            </w:pPr>
            <w:r w:rsidRPr="00E40D6E">
              <w:rPr>
                <w:rFonts w:ascii="Times New Roman" w:eastAsia="Times New Roman" w:hAnsi="Times New Roman" w:cs="Times New Roman"/>
                <w:color w:val="00000A"/>
                <w:sz w:val="20"/>
                <w:szCs w:val="20"/>
                <w:lang w:val="ru-RU"/>
              </w:rPr>
              <w:t>Размер картинки:</w:t>
            </w:r>
            <w:r>
              <w:rPr>
                <w:rFonts w:ascii="Times New Roman" w:eastAsia="Times New Roman" w:hAnsi="Times New Roman" w:cs="Times New Roman"/>
                <w:color w:val="00000A"/>
                <w:sz w:val="20"/>
                <w:szCs w:val="20"/>
                <w:lang w:val="ru-RU"/>
              </w:rPr>
              <w:t xml:space="preserve"> </w:t>
            </w:r>
            <w:r w:rsidRPr="00E40D6E">
              <w:rPr>
                <w:rFonts w:ascii="Times New Roman" w:eastAsia="Times New Roman" w:hAnsi="Times New Roman" w:cs="Times New Roman"/>
                <w:color w:val="00000A"/>
                <w:sz w:val="20"/>
                <w:szCs w:val="20"/>
                <w:lang w:val="ru-RU"/>
              </w:rPr>
              <w:t>23 7/8 дюймов (</w:t>
            </w:r>
            <w:r w:rsidRPr="00E40D6E">
              <w:rPr>
                <w:rFonts w:ascii="Times New Roman" w:hAnsi="Times New Roman"/>
                <w:bCs/>
                <w:sz w:val="20"/>
                <w:szCs w:val="20"/>
                <w:lang w:val="ru-RU"/>
              </w:rPr>
              <w:t>Не менее</w:t>
            </w:r>
            <w:r w:rsidRPr="00E40D6E">
              <w:rPr>
                <w:rFonts w:ascii="Times New Roman" w:eastAsia="Times New Roman" w:hAnsi="Times New Roman" w:cs="Times New Roman"/>
                <w:color w:val="00000A"/>
                <w:sz w:val="20"/>
                <w:szCs w:val="20"/>
                <w:lang w:val="ru-RU"/>
              </w:rPr>
              <w:t xml:space="preserve"> 604.7 мм)</w:t>
            </w:r>
          </w:p>
        </w:tc>
        <w:tc>
          <w:tcPr>
            <w:tcW w:w="2817"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center"/>
              <w:rPr>
                <w:rFonts w:ascii="Times New Roman" w:hAnsi="Times New Roman" w:cs="Times New Roman"/>
                <w:sz w:val="20"/>
                <w:szCs w:val="20"/>
              </w:rPr>
            </w:pPr>
            <w:r w:rsidRPr="00E40D6E">
              <w:rPr>
                <w:rFonts w:ascii="Times New Roman" w:hAnsi="Times New Roman"/>
                <w:bCs/>
                <w:sz w:val="20"/>
                <w:szCs w:val="20"/>
                <w:lang w:val="ru-RU"/>
              </w:rPr>
              <w:lastRenderedPageBreak/>
              <w:t>Не менее</w:t>
            </w:r>
            <w:r w:rsidRPr="00E40D6E">
              <w:rPr>
                <w:rFonts w:ascii="Times New Roman" w:hAnsi="Times New Roman" w:cs="Times New Roman"/>
                <w:sz w:val="20"/>
                <w:szCs w:val="20"/>
              </w:rPr>
              <w:t xml:space="preserve"> 1шт.</w:t>
            </w:r>
          </w:p>
        </w:tc>
      </w:tr>
      <w:tr w:rsidR="00E40D6E" w:rsidRPr="00E40D6E" w:rsidTr="00CD73E4">
        <w:trPr>
          <w:gridBefore w:val="1"/>
          <w:wBefore w:w="284" w:type="dxa"/>
          <w:trHeight w:val="141"/>
        </w:trPr>
        <w:tc>
          <w:tcPr>
            <w:tcW w:w="838"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right"/>
              <w:rPr>
                <w:rFonts w:ascii="Times New Roman" w:hAnsi="Times New Roman" w:cs="Times New Roman"/>
                <w:color w:val="000000"/>
                <w:sz w:val="20"/>
                <w:szCs w:val="20"/>
              </w:rPr>
            </w:pPr>
            <w:r w:rsidRPr="00E40D6E">
              <w:rPr>
                <w:rFonts w:ascii="Times New Roman" w:hAnsi="Times New Roman" w:cs="Times New Roman"/>
                <w:color w:val="000000"/>
                <w:sz w:val="20"/>
                <w:szCs w:val="20"/>
              </w:rPr>
              <w:lastRenderedPageBreak/>
              <w:t>5</w:t>
            </w:r>
          </w:p>
        </w:tc>
        <w:tc>
          <w:tcPr>
            <w:tcW w:w="4333"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rPr>
            </w:pPr>
            <w:proofErr w:type="spellStart"/>
            <w:r w:rsidRPr="00E40D6E">
              <w:rPr>
                <w:rFonts w:ascii="Times New Roman" w:hAnsi="Times New Roman" w:cs="Times New Roman"/>
                <w:sz w:val="20"/>
                <w:szCs w:val="20"/>
              </w:rPr>
              <w:t>Мобильная</w:t>
            </w:r>
            <w:proofErr w:type="spellEnd"/>
            <w:r w:rsidRPr="00E40D6E">
              <w:rPr>
                <w:rFonts w:ascii="Times New Roman" w:hAnsi="Times New Roman" w:cs="Times New Roman"/>
                <w:sz w:val="20"/>
                <w:szCs w:val="20"/>
              </w:rPr>
              <w:t xml:space="preserve"> </w:t>
            </w:r>
            <w:proofErr w:type="spellStart"/>
            <w:r w:rsidRPr="00E40D6E">
              <w:rPr>
                <w:rFonts w:ascii="Times New Roman" w:hAnsi="Times New Roman" w:cs="Times New Roman"/>
                <w:sz w:val="20"/>
                <w:szCs w:val="20"/>
              </w:rPr>
              <w:t>рабочая</w:t>
            </w:r>
            <w:proofErr w:type="spellEnd"/>
            <w:r w:rsidRPr="00E40D6E">
              <w:rPr>
                <w:rFonts w:ascii="Times New Roman" w:hAnsi="Times New Roman" w:cs="Times New Roman"/>
                <w:sz w:val="20"/>
                <w:szCs w:val="20"/>
              </w:rPr>
              <w:t xml:space="preserve"> </w:t>
            </w:r>
            <w:proofErr w:type="spellStart"/>
            <w:r w:rsidRPr="00E40D6E">
              <w:rPr>
                <w:rFonts w:ascii="Times New Roman" w:hAnsi="Times New Roman" w:cs="Times New Roman"/>
                <w:sz w:val="20"/>
                <w:szCs w:val="20"/>
              </w:rPr>
              <w:t>станция</w:t>
            </w:r>
            <w:proofErr w:type="spellEnd"/>
          </w:p>
        </w:tc>
        <w:tc>
          <w:tcPr>
            <w:tcW w:w="7151"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lang w:val="ru-RU"/>
              </w:rPr>
            </w:pPr>
            <w:r w:rsidRPr="00E40D6E">
              <w:rPr>
                <w:rFonts w:ascii="Times New Roman" w:hAnsi="Times New Roman" w:cs="Times New Roman"/>
                <w:sz w:val="20"/>
                <w:szCs w:val="20"/>
                <w:lang w:val="ru-RU"/>
              </w:rPr>
              <w:t>Мобильная рабочая станция должна быть: из высокопрочного пластика</w:t>
            </w:r>
            <w:proofErr w:type="gramStart"/>
            <w:r w:rsidRPr="00E40D6E">
              <w:rPr>
                <w:rFonts w:ascii="Times New Roman" w:hAnsi="Times New Roman" w:cs="Times New Roman"/>
                <w:sz w:val="20"/>
                <w:szCs w:val="20"/>
                <w:lang w:val="ru-RU"/>
              </w:rPr>
              <w:t xml:space="preserve">., </w:t>
            </w:r>
            <w:proofErr w:type="gramEnd"/>
            <w:r w:rsidRPr="00E40D6E">
              <w:rPr>
                <w:rFonts w:ascii="Times New Roman" w:hAnsi="Times New Roman" w:cs="Times New Roman"/>
                <w:sz w:val="20"/>
                <w:szCs w:val="20"/>
                <w:lang w:val="ru-RU"/>
              </w:rPr>
              <w:t>глубина – не более 700мм, ширина – не более 650мм, высота – не более 2150мм в максимальной точке, вес – не более 85кг, нагрузочная способность каждой полки – не менее 20кг, максимальная выходная мощность  не менее 1900</w:t>
            </w:r>
            <w:r w:rsidRPr="00E40D6E">
              <w:rPr>
                <w:rFonts w:ascii="Times New Roman" w:hAnsi="Times New Roman" w:cs="Times New Roman"/>
                <w:sz w:val="20"/>
                <w:szCs w:val="20"/>
              </w:rPr>
              <w:t>VA</w:t>
            </w:r>
            <w:r w:rsidRPr="00E40D6E">
              <w:rPr>
                <w:rFonts w:ascii="Times New Roman" w:hAnsi="Times New Roman" w:cs="Times New Roman"/>
                <w:sz w:val="20"/>
                <w:szCs w:val="20"/>
                <w:lang w:val="ru-RU"/>
              </w:rPr>
              <w:t>.</w:t>
            </w:r>
            <w:r w:rsidRPr="00E40D6E">
              <w:rPr>
                <w:rFonts w:ascii="Times New Roman" w:hAnsi="Times New Roman" w:cs="Times New Roman"/>
                <w:sz w:val="20"/>
                <w:szCs w:val="20"/>
                <w:lang w:val="ru-RU"/>
              </w:rPr>
              <w:br/>
              <w:t>В мобильной рабочей станции должно быть:</w:t>
            </w:r>
            <w:r w:rsidRPr="00E40D6E">
              <w:rPr>
                <w:rFonts w:ascii="Times New Roman" w:hAnsi="Times New Roman" w:cs="Times New Roman"/>
                <w:sz w:val="20"/>
                <w:szCs w:val="20"/>
                <w:lang w:val="ru-RU"/>
              </w:rPr>
              <w:br/>
              <w:t>Наличие не менее 4-х антистатических роликов.</w:t>
            </w:r>
            <w:r w:rsidRPr="00E40D6E">
              <w:rPr>
                <w:rFonts w:ascii="Times New Roman" w:hAnsi="Times New Roman" w:cs="Times New Roman"/>
                <w:sz w:val="20"/>
                <w:szCs w:val="20"/>
                <w:lang w:val="ru-RU"/>
              </w:rPr>
              <w:br/>
              <w:t>Наличие не менее 2-х роликов с тормозами.</w:t>
            </w:r>
            <w:r w:rsidRPr="00E40D6E">
              <w:rPr>
                <w:rFonts w:ascii="Times New Roman" w:hAnsi="Times New Roman" w:cs="Times New Roman"/>
                <w:sz w:val="20"/>
                <w:szCs w:val="20"/>
                <w:lang w:val="ru-RU"/>
              </w:rPr>
              <w:br/>
              <w:t>Наличие не менее 4-х полок для оборудования.</w:t>
            </w:r>
            <w:r w:rsidRPr="00E40D6E">
              <w:rPr>
                <w:rFonts w:ascii="Times New Roman" w:hAnsi="Times New Roman" w:cs="Times New Roman"/>
                <w:sz w:val="20"/>
                <w:szCs w:val="20"/>
                <w:lang w:val="ru-RU"/>
              </w:rPr>
              <w:br/>
              <w:t>Наличие выдвижной полки для клавиатуры.</w:t>
            </w:r>
            <w:r w:rsidRPr="00E40D6E">
              <w:rPr>
                <w:rFonts w:ascii="Times New Roman" w:hAnsi="Times New Roman" w:cs="Times New Roman"/>
                <w:sz w:val="20"/>
                <w:szCs w:val="20"/>
                <w:lang w:val="ru-RU"/>
              </w:rPr>
              <w:br/>
              <w:t>Наличие держателя для ЖК монитора.</w:t>
            </w:r>
            <w:r w:rsidRPr="00E40D6E">
              <w:rPr>
                <w:rFonts w:ascii="Times New Roman" w:hAnsi="Times New Roman" w:cs="Times New Roman"/>
                <w:sz w:val="20"/>
                <w:szCs w:val="20"/>
                <w:lang w:val="ru-RU"/>
              </w:rPr>
              <w:br/>
              <w:t>Наличие держателя для гибких эндоскопов.</w:t>
            </w:r>
            <w:r w:rsidRPr="00E40D6E">
              <w:rPr>
                <w:rFonts w:ascii="Times New Roman" w:hAnsi="Times New Roman" w:cs="Times New Roman"/>
                <w:sz w:val="20"/>
                <w:szCs w:val="20"/>
                <w:lang w:val="ru-RU"/>
              </w:rPr>
              <w:br/>
              <w:t>Наличие трансформатора не менее 12 розеток 220В с общим тумблером.</w:t>
            </w:r>
            <w:r w:rsidRPr="00E40D6E">
              <w:rPr>
                <w:rFonts w:ascii="Times New Roman" w:hAnsi="Times New Roman" w:cs="Times New Roman"/>
                <w:sz w:val="20"/>
                <w:szCs w:val="20"/>
                <w:lang w:val="ru-RU"/>
              </w:rPr>
              <w:br/>
              <w:t>Возможность перерегулирования полок по высоте.</w:t>
            </w:r>
            <w:r w:rsidRPr="00E40D6E">
              <w:rPr>
                <w:rFonts w:ascii="Times New Roman" w:hAnsi="Times New Roman" w:cs="Times New Roman"/>
                <w:sz w:val="20"/>
                <w:szCs w:val="20"/>
                <w:lang w:val="ru-RU"/>
              </w:rPr>
              <w:br/>
              <w:t>Наличие держателя для контейнера вода/воздух.</w:t>
            </w:r>
            <w:r w:rsidRPr="00E40D6E">
              <w:rPr>
                <w:rFonts w:ascii="Times New Roman" w:hAnsi="Times New Roman" w:cs="Times New Roman"/>
                <w:sz w:val="20"/>
                <w:szCs w:val="20"/>
                <w:lang w:val="ru-RU"/>
              </w:rPr>
              <w:br/>
              <w:t>Наличие держателя для кабелей.</w:t>
            </w:r>
            <w:r w:rsidRPr="00E40D6E">
              <w:rPr>
                <w:rFonts w:ascii="Times New Roman" w:hAnsi="Times New Roman" w:cs="Times New Roman"/>
                <w:sz w:val="20"/>
                <w:szCs w:val="20"/>
                <w:lang w:val="ru-RU"/>
              </w:rPr>
              <w:br/>
              <w:t>Наличие задней крышки.</w:t>
            </w:r>
            <w:r w:rsidRPr="00E40D6E">
              <w:rPr>
                <w:rFonts w:ascii="Times New Roman" w:hAnsi="Times New Roman" w:cs="Times New Roman"/>
                <w:sz w:val="20"/>
                <w:szCs w:val="20"/>
                <w:lang w:val="ru-RU"/>
              </w:rPr>
              <w:br/>
              <w:t xml:space="preserve">Наличие ручек для передвижения рабочей станции. </w:t>
            </w:r>
          </w:p>
        </w:tc>
        <w:tc>
          <w:tcPr>
            <w:tcW w:w="2817" w:type="dxa"/>
            <w:gridSpan w:val="2"/>
            <w:tcBorders>
              <w:top w:val="single" w:sz="4" w:space="0" w:color="auto"/>
              <w:left w:val="single" w:sz="4" w:space="0" w:color="auto"/>
              <w:bottom w:val="single" w:sz="4" w:space="0" w:color="auto"/>
              <w:right w:val="single" w:sz="4" w:space="0" w:color="auto"/>
            </w:tcBorders>
          </w:tcPr>
          <w:p w:rsidR="00E40D6E" w:rsidRPr="00E40D6E" w:rsidRDefault="009F3E0C" w:rsidP="00CD73E4">
            <w:pPr>
              <w:jc w:val="center"/>
              <w:rPr>
                <w:rFonts w:ascii="Times New Roman" w:hAnsi="Times New Roman" w:cs="Times New Roman"/>
                <w:sz w:val="20"/>
                <w:szCs w:val="20"/>
              </w:rPr>
            </w:pPr>
            <w:r w:rsidRPr="00E40D6E">
              <w:rPr>
                <w:rFonts w:ascii="Times New Roman" w:hAnsi="Times New Roman"/>
                <w:bCs/>
                <w:sz w:val="20"/>
                <w:szCs w:val="20"/>
                <w:lang w:val="ru-RU"/>
              </w:rPr>
              <w:t>Не менее</w:t>
            </w:r>
            <w:r w:rsidRPr="00E40D6E">
              <w:rPr>
                <w:rFonts w:ascii="Times New Roman" w:hAnsi="Times New Roman" w:cs="Times New Roman"/>
                <w:sz w:val="20"/>
                <w:szCs w:val="20"/>
              </w:rPr>
              <w:t xml:space="preserve"> </w:t>
            </w:r>
            <w:r w:rsidR="00E40D6E" w:rsidRPr="00E40D6E">
              <w:rPr>
                <w:rFonts w:ascii="Times New Roman" w:hAnsi="Times New Roman" w:cs="Times New Roman"/>
                <w:sz w:val="20"/>
                <w:szCs w:val="20"/>
              </w:rPr>
              <w:t>1шт.</w:t>
            </w:r>
          </w:p>
        </w:tc>
      </w:tr>
      <w:tr w:rsidR="00E40D6E" w:rsidRPr="00E40D6E" w:rsidTr="00CD73E4">
        <w:trPr>
          <w:gridBefore w:val="1"/>
          <w:wBefore w:w="284" w:type="dxa"/>
          <w:trHeight w:val="141"/>
        </w:trPr>
        <w:tc>
          <w:tcPr>
            <w:tcW w:w="838"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right"/>
              <w:rPr>
                <w:rFonts w:ascii="Times New Roman" w:hAnsi="Times New Roman" w:cs="Times New Roman"/>
                <w:color w:val="000000"/>
                <w:sz w:val="20"/>
                <w:szCs w:val="20"/>
              </w:rPr>
            </w:pPr>
            <w:r w:rsidRPr="00E40D6E">
              <w:rPr>
                <w:rFonts w:ascii="Times New Roman" w:hAnsi="Times New Roman" w:cs="Times New Roman"/>
                <w:color w:val="000000"/>
                <w:sz w:val="20"/>
                <w:szCs w:val="20"/>
              </w:rPr>
              <w:t>6</w:t>
            </w:r>
          </w:p>
        </w:tc>
        <w:tc>
          <w:tcPr>
            <w:tcW w:w="4333"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both"/>
              <w:rPr>
                <w:rFonts w:ascii="Times New Roman" w:hAnsi="Times New Roman" w:cs="Times New Roman"/>
                <w:sz w:val="20"/>
                <w:szCs w:val="20"/>
              </w:rPr>
            </w:pPr>
            <w:proofErr w:type="spellStart"/>
            <w:r w:rsidRPr="00E40D6E">
              <w:rPr>
                <w:rFonts w:ascii="Times New Roman" w:hAnsi="Times New Roman" w:cs="Times New Roman"/>
                <w:b/>
                <w:bCs/>
                <w:sz w:val="20"/>
                <w:szCs w:val="20"/>
              </w:rPr>
              <w:t>Видеобронхоскоп</w:t>
            </w:r>
            <w:proofErr w:type="spellEnd"/>
            <w:r w:rsidRPr="00E40D6E">
              <w:rPr>
                <w:rFonts w:ascii="Times New Roman" w:hAnsi="Times New Roman" w:cs="Times New Roman"/>
                <w:b/>
                <w:bCs/>
                <w:sz w:val="20"/>
                <w:szCs w:val="20"/>
              </w:rPr>
              <w:t xml:space="preserve"> </w:t>
            </w:r>
          </w:p>
          <w:p w:rsidR="00E40D6E" w:rsidRPr="00E40D6E" w:rsidRDefault="00E40D6E" w:rsidP="00CD73E4">
            <w:pPr>
              <w:rPr>
                <w:rFonts w:ascii="Times New Roman" w:hAnsi="Times New Roman" w:cs="Times New Roman"/>
                <w:sz w:val="20"/>
                <w:szCs w:val="20"/>
              </w:rPr>
            </w:pPr>
          </w:p>
        </w:tc>
        <w:tc>
          <w:tcPr>
            <w:tcW w:w="7151"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both"/>
              <w:rPr>
                <w:rFonts w:ascii="Times New Roman" w:hAnsi="Times New Roman" w:cs="Times New Roman"/>
                <w:sz w:val="20"/>
                <w:szCs w:val="20"/>
                <w:lang w:val="ru-RU"/>
              </w:rPr>
            </w:pPr>
            <w:proofErr w:type="spellStart"/>
            <w:r w:rsidRPr="00E40D6E">
              <w:rPr>
                <w:rFonts w:ascii="Times New Roman" w:hAnsi="Times New Roman" w:cs="Times New Roman"/>
                <w:sz w:val="20"/>
                <w:szCs w:val="20"/>
                <w:lang w:val="ru-RU"/>
              </w:rPr>
              <w:t>Бронхоскопы</w:t>
            </w:r>
            <w:proofErr w:type="spellEnd"/>
            <w:r w:rsidRPr="00E40D6E">
              <w:rPr>
                <w:rFonts w:ascii="Times New Roman" w:hAnsi="Times New Roman" w:cs="Times New Roman"/>
                <w:sz w:val="20"/>
                <w:szCs w:val="20"/>
                <w:lang w:val="ru-RU"/>
              </w:rPr>
              <w:t xml:space="preserve"> </w:t>
            </w:r>
            <w:proofErr w:type="gramStart"/>
            <w:r w:rsidRPr="00E40D6E">
              <w:rPr>
                <w:rFonts w:ascii="Times New Roman" w:hAnsi="Times New Roman" w:cs="Times New Roman"/>
                <w:sz w:val="20"/>
                <w:szCs w:val="20"/>
                <w:lang w:val="ru-RU"/>
              </w:rPr>
              <w:t>созданы</w:t>
            </w:r>
            <w:proofErr w:type="gramEnd"/>
            <w:r w:rsidRPr="00E40D6E">
              <w:rPr>
                <w:rFonts w:ascii="Times New Roman" w:hAnsi="Times New Roman" w:cs="Times New Roman"/>
                <w:sz w:val="20"/>
                <w:szCs w:val="20"/>
                <w:lang w:val="ru-RU"/>
              </w:rPr>
              <w:t xml:space="preserve"> на основе передовых эндоскопических технологий. Эндоскоп должен быть снабжен матрицей типа </w:t>
            </w:r>
            <w:r w:rsidRPr="00E40D6E">
              <w:rPr>
                <w:rFonts w:ascii="Times New Roman" w:hAnsi="Times New Roman" w:cs="Times New Roman"/>
                <w:sz w:val="20"/>
                <w:szCs w:val="20"/>
              </w:rPr>
              <w:t>Super</w:t>
            </w:r>
            <w:r w:rsidRPr="00E40D6E">
              <w:rPr>
                <w:rFonts w:ascii="Times New Roman" w:hAnsi="Times New Roman" w:cs="Times New Roman"/>
                <w:sz w:val="20"/>
                <w:szCs w:val="20"/>
                <w:lang w:val="ru-RU"/>
              </w:rPr>
              <w:t xml:space="preserve"> </w:t>
            </w:r>
            <w:r w:rsidRPr="00E40D6E">
              <w:rPr>
                <w:rFonts w:ascii="Times New Roman" w:hAnsi="Times New Roman" w:cs="Times New Roman"/>
                <w:sz w:val="20"/>
                <w:szCs w:val="20"/>
              </w:rPr>
              <w:t>CCD</w:t>
            </w:r>
            <w:r w:rsidRPr="00E40D6E">
              <w:rPr>
                <w:rFonts w:ascii="Times New Roman" w:hAnsi="Times New Roman" w:cs="Times New Roman"/>
                <w:sz w:val="20"/>
                <w:szCs w:val="20"/>
                <w:lang w:val="ru-RU"/>
              </w:rPr>
              <w:t xml:space="preserve">, позволяющей получать высококачественные изображения любых участков бронхов. Каждый эндоскоп обладает функциями, подходящими для любого вида исследований, — </w:t>
            </w:r>
            <w:r w:rsidRPr="00E40D6E">
              <w:rPr>
                <w:rFonts w:ascii="Times New Roman" w:hAnsi="Times New Roman" w:cs="Times New Roman"/>
                <w:sz w:val="20"/>
                <w:szCs w:val="20"/>
                <w:lang w:val="ru-RU"/>
              </w:rPr>
              <w:lastRenderedPageBreak/>
              <w:t xml:space="preserve">в частности, следует отметить два </w:t>
            </w:r>
            <w:proofErr w:type="spellStart"/>
            <w:r w:rsidRPr="00E40D6E">
              <w:rPr>
                <w:rFonts w:ascii="Times New Roman" w:hAnsi="Times New Roman" w:cs="Times New Roman"/>
                <w:sz w:val="20"/>
                <w:szCs w:val="20"/>
                <w:lang w:val="ru-RU"/>
              </w:rPr>
              <w:t>световода</w:t>
            </w:r>
            <w:proofErr w:type="spellEnd"/>
            <w:r w:rsidRPr="00E40D6E">
              <w:rPr>
                <w:rFonts w:ascii="Times New Roman" w:hAnsi="Times New Roman" w:cs="Times New Roman"/>
                <w:sz w:val="20"/>
                <w:szCs w:val="20"/>
                <w:lang w:val="ru-RU"/>
              </w:rPr>
              <w:t xml:space="preserve"> в стандартной конфигурации, широкий инструментальный канал и совместимость с электрохирургическим оборудованием.</w:t>
            </w:r>
          </w:p>
          <w:p w:rsidR="00E40D6E" w:rsidRPr="00E40D6E" w:rsidRDefault="00E40D6E" w:rsidP="00CD73E4">
            <w:pPr>
              <w:jc w:val="both"/>
              <w:rPr>
                <w:rFonts w:ascii="Times New Roman" w:hAnsi="Times New Roman" w:cs="Times New Roman"/>
                <w:sz w:val="20"/>
                <w:szCs w:val="20"/>
                <w:lang w:val="ru-RU"/>
              </w:rPr>
            </w:pPr>
            <w:r w:rsidRPr="00E40D6E">
              <w:rPr>
                <w:rFonts w:ascii="Times New Roman" w:hAnsi="Times New Roman" w:cs="Times New Roman"/>
                <w:sz w:val="20"/>
                <w:szCs w:val="20"/>
              </w:rPr>
              <w:t> </w:t>
            </w:r>
            <w:r w:rsidRPr="00E40D6E">
              <w:rPr>
                <w:rFonts w:ascii="Times New Roman" w:hAnsi="Times New Roman" w:cs="Times New Roman"/>
                <w:sz w:val="20"/>
                <w:szCs w:val="20"/>
                <w:lang w:val="ru-RU"/>
              </w:rPr>
              <w:t xml:space="preserve">Исключительно малый диаметр дистального конца </w:t>
            </w:r>
            <w:r w:rsidR="009F3E0C">
              <w:rPr>
                <w:rFonts w:ascii="Times New Roman" w:hAnsi="Times New Roman" w:cs="Times New Roman"/>
                <w:sz w:val="20"/>
                <w:szCs w:val="20"/>
                <w:lang w:val="ru-RU"/>
              </w:rPr>
              <w:t xml:space="preserve">не более </w:t>
            </w:r>
            <w:r w:rsidRPr="00E40D6E">
              <w:rPr>
                <w:rFonts w:ascii="Times New Roman" w:hAnsi="Times New Roman" w:cs="Times New Roman"/>
                <w:sz w:val="20"/>
                <w:szCs w:val="20"/>
                <w:lang w:val="ru-RU"/>
              </w:rPr>
              <w:t xml:space="preserve">4,9 мм в сочетании с инструментальным каналом диаметром </w:t>
            </w:r>
            <w:r w:rsidR="009F3E0C">
              <w:rPr>
                <w:rFonts w:ascii="Times New Roman" w:hAnsi="Times New Roman" w:cs="Times New Roman"/>
                <w:sz w:val="20"/>
                <w:szCs w:val="20"/>
                <w:lang w:val="ru-RU"/>
              </w:rPr>
              <w:t xml:space="preserve">не более </w:t>
            </w:r>
            <w:r w:rsidRPr="00E40D6E">
              <w:rPr>
                <w:rFonts w:ascii="Times New Roman" w:hAnsi="Times New Roman" w:cs="Times New Roman"/>
                <w:sz w:val="20"/>
                <w:szCs w:val="20"/>
                <w:lang w:val="ru-RU"/>
              </w:rPr>
              <w:t xml:space="preserve">2,0 мм расширяет возможности введения </w:t>
            </w:r>
            <w:proofErr w:type="spellStart"/>
            <w:r w:rsidRPr="00E40D6E">
              <w:rPr>
                <w:rFonts w:ascii="Times New Roman" w:hAnsi="Times New Roman" w:cs="Times New Roman"/>
                <w:sz w:val="20"/>
                <w:szCs w:val="20"/>
                <w:lang w:val="ru-RU"/>
              </w:rPr>
              <w:t>бронхоскопа</w:t>
            </w:r>
            <w:proofErr w:type="spellEnd"/>
            <w:r w:rsidRPr="00E40D6E">
              <w:rPr>
                <w:rFonts w:ascii="Times New Roman" w:hAnsi="Times New Roman" w:cs="Times New Roman"/>
                <w:sz w:val="20"/>
                <w:szCs w:val="20"/>
                <w:lang w:val="ru-RU"/>
              </w:rPr>
              <w:t xml:space="preserve"> в периферические бронхи.</w:t>
            </w:r>
          </w:p>
          <w:p w:rsidR="00E40D6E" w:rsidRPr="00E40D6E" w:rsidRDefault="00E40D6E" w:rsidP="009F3E0C">
            <w:pPr>
              <w:pStyle w:val="a4"/>
              <w:jc w:val="both"/>
              <w:rPr>
                <w:rFonts w:ascii="Times New Roman" w:hAnsi="Times New Roman" w:cs="Times New Roman"/>
                <w:sz w:val="20"/>
                <w:szCs w:val="20"/>
                <w:lang w:val="ru-RU"/>
              </w:rPr>
            </w:pPr>
            <w:proofErr w:type="gramStart"/>
            <w:r w:rsidRPr="00E40D6E">
              <w:rPr>
                <w:rFonts w:ascii="Times New Roman" w:hAnsi="Times New Roman" w:cs="Times New Roman"/>
                <w:bCs/>
                <w:sz w:val="20"/>
                <w:szCs w:val="20"/>
                <w:lang w:val="ru-RU"/>
              </w:rPr>
              <w:t xml:space="preserve">Угол поля зрения </w:t>
            </w:r>
            <w:r w:rsidR="009F3E0C">
              <w:rPr>
                <w:rFonts w:ascii="Times New Roman" w:hAnsi="Times New Roman" w:cs="Times New Roman"/>
                <w:bCs/>
                <w:sz w:val="20"/>
                <w:szCs w:val="20"/>
                <w:lang w:val="ru-RU"/>
              </w:rPr>
              <w:t xml:space="preserve">не менее </w:t>
            </w:r>
            <w:r w:rsidRPr="00E40D6E">
              <w:rPr>
                <w:rFonts w:ascii="Times New Roman" w:hAnsi="Times New Roman" w:cs="Times New Roman"/>
                <w:sz w:val="20"/>
                <w:szCs w:val="20"/>
                <w:lang w:val="ru-RU"/>
              </w:rPr>
              <w:t xml:space="preserve">120° </w:t>
            </w:r>
            <w:r w:rsidRPr="00E40D6E">
              <w:rPr>
                <w:rFonts w:ascii="Times New Roman" w:hAnsi="Times New Roman" w:cs="Times New Roman"/>
                <w:bCs/>
                <w:sz w:val="20"/>
                <w:szCs w:val="20"/>
                <w:lang w:val="ru-RU"/>
              </w:rPr>
              <w:t xml:space="preserve">Глубина резкости  не менее  </w:t>
            </w:r>
            <w:r w:rsidRPr="00E40D6E">
              <w:rPr>
                <w:rFonts w:ascii="Times New Roman" w:hAnsi="Times New Roman" w:cs="Times New Roman"/>
                <w:sz w:val="20"/>
                <w:szCs w:val="20"/>
                <w:lang w:val="ru-RU"/>
              </w:rPr>
              <w:t xml:space="preserve">3–100 мм </w:t>
            </w:r>
            <w:r w:rsidRPr="00E40D6E">
              <w:rPr>
                <w:rFonts w:ascii="Times New Roman" w:hAnsi="Times New Roman" w:cs="Times New Roman"/>
                <w:bCs/>
                <w:sz w:val="20"/>
                <w:szCs w:val="20"/>
                <w:lang w:val="ru-RU"/>
              </w:rPr>
              <w:t xml:space="preserve">Диаметр дистального конца не более </w:t>
            </w:r>
            <w:r w:rsidRPr="00E40D6E">
              <w:rPr>
                <w:rFonts w:ascii="Times New Roman" w:hAnsi="Times New Roman" w:cs="Times New Roman"/>
                <w:sz w:val="20"/>
                <w:szCs w:val="20"/>
                <w:lang w:val="ru-RU"/>
              </w:rPr>
              <w:t xml:space="preserve">4,9 мм </w:t>
            </w:r>
            <w:r w:rsidRPr="00E40D6E">
              <w:rPr>
                <w:rFonts w:ascii="Times New Roman" w:hAnsi="Times New Roman" w:cs="Times New Roman"/>
                <w:bCs/>
                <w:sz w:val="20"/>
                <w:szCs w:val="20"/>
                <w:lang w:val="ru-RU"/>
              </w:rPr>
              <w:t xml:space="preserve">Диаметр гибкой части  не более  </w:t>
            </w:r>
            <w:r w:rsidRPr="00E40D6E">
              <w:rPr>
                <w:rFonts w:ascii="Times New Roman" w:hAnsi="Times New Roman" w:cs="Times New Roman"/>
                <w:sz w:val="20"/>
                <w:szCs w:val="20"/>
                <w:lang w:val="ru-RU"/>
              </w:rPr>
              <w:t xml:space="preserve">5,9 мм </w:t>
            </w:r>
            <w:r w:rsidRPr="00E40D6E">
              <w:rPr>
                <w:rFonts w:ascii="Times New Roman" w:hAnsi="Times New Roman" w:cs="Times New Roman"/>
                <w:bCs/>
                <w:sz w:val="20"/>
                <w:szCs w:val="20"/>
                <w:lang w:val="ru-RU"/>
              </w:rPr>
              <w:t xml:space="preserve">Углы изгиба    </w:t>
            </w:r>
            <w:r w:rsidRPr="00E40D6E">
              <w:rPr>
                <w:rFonts w:ascii="Times New Roman" w:hAnsi="Times New Roman" w:cs="Times New Roman"/>
                <w:sz w:val="20"/>
                <w:szCs w:val="20"/>
                <w:lang w:val="ru-RU"/>
              </w:rPr>
              <w:t xml:space="preserve">ВВЕРХ/ВНИЗ, 180°/130° </w:t>
            </w:r>
            <w:r w:rsidRPr="00E40D6E">
              <w:rPr>
                <w:rFonts w:ascii="Times New Roman" w:hAnsi="Times New Roman" w:cs="Times New Roman"/>
                <w:bCs/>
                <w:sz w:val="20"/>
                <w:szCs w:val="20"/>
                <w:lang w:val="ru-RU"/>
              </w:rPr>
              <w:t xml:space="preserve">Рабочая длина </w:t>
            </w:r>
            <w:r w:rsidR="009F3E0C">
              <w:rPr>
                <w:rFonts w:ascii="Times New Roman" w:hAnsi="Times New Roman" w:cs="Times New Roman"/>
                <w:bCs/>
                <w:sz w:val="20"/>
                <w:szCs w:val="20"/>
                <w:lang w:val="ru-RU"/>
              </w:rPr>
              <w:t xml:space="preserve">не менее </w:t>
            </w:r>
            <w:r w:rsidRPr="00E40D6E">
              <w:rPr>
                <w:rFonts w:ascii="Times New Roman" w:hAnsi="Times New Roman" w:cs="Times New Roman"/>
                <w:sz w:val="20"/>
                <w:szCs w:val="20"/>
                <w:lang w:val="ru-RU"/>
              </w:rPr>
              <w:t xml:space="preserve">600 мм </w:t>
            </w:r>
            <w:r w:rsidRPr="00E40D6E">
              <w:rPr>
                <w:rFonts w:ascii="Times New Roman" w:hAnsi="Times New Roman" w:cs="Times New Roman"/>
                <w:bCs/>
                <w:sz w:val="20"/>
                <w:szCs w:val="20"/>
                <w:lang w:val="ru-RU"/>
              </w:rPr>
              <w:t xml:space="preserve">Общая длина </w:t>
            </w:r>
            <w:r w:rsidR="009F3E0C">
              <w:rPr>
                <w:rFonts w:ascii="Times New Roman" w:hAnsi="Times New Roman"/>
                <w:bCs/>
                <w:sz w:val="20"/>
                <w:szCs w:val="20"/>
                <w:lang w:val="ru-RU"/>
              </w:rPr>
              <w:t>н</w:t>
            </w:r>
            <w:r w:rsidR="009F3E0C" w:rsidRPr="00E40D6E">
              <w:rPr>
                <w:rFonts w:ascii="Times New Roman" w:hAnsi="Times New Roman"/>
                <w:bCs/>
                <w:sz w:val="20"/>
                <w:szCs w:val="20"/>
                <w:lang w:val="ru-RU"/>
              </w:rPr>
              <w:t>е менее</w:t>
            </w:r>
            <w:r w:rsidRPr="00E40D6E">
              <w:rPr>
                <w:rFonts w:ascii="Times New Roman" w:hAnsi="Times New Roman" w:cs="Times New Roman"/>
                <w:bCs/>
                <w:sz w:val="20"/>
                <w:szCs w:val="20"/>
                <w:lang w:val="ru-RU"/>
              </w:rPr>
              <w:t xml:space="preserve">  </w:t>
            </w:r>
            <w:r w:rsidRPr="00E40D6E">
              <w:rPr>
                <w:rFonts w:ascii="Times New Roman" w:hAnsi="Times New Roman" w:cs="Times New Roman"/>
                <w:sz w:val="20"/>
                <w:szCs w:val="20"/>
                <w:lang w:val="ru-RU"/>
              </w:rPr>
              <w:t xml:space="preserve">890 мм </w:t>
            </w:r>
            <w:r w:rsidRPr="00E40D6E">
              <w:rPr>
                <w:rFonts w:ascii="Times New Roman" w:hAnsi="Times New Roman" w:cs="Times New Roman"/>
                <w:bCs/>
                <w:sz w:val="20"/>
                <w:szCs w:val="20"/>
                <w:lang w:val="ru-RU"/>
              </w:rPr>
              <w:t xml:space="preserve">Диаметр инструментального канала не менее </w:t>
            </w:r>
            <w:r w:rsidRPr="00E40D6E">
              <w:rPr>
                <w:rFonts w:ascii="Times New Roman" w:hAnsi="Times New Roman" w:cs="Times New Roman"/>
                <w:sz w:val="20"/>
                <w:szCs w:val="20"/>
                <w:lang w:val="ru-RU"/>
              </w:rPr>
              <w:t>2,8 мм.</w:t>
            </w:r>
            <w:proofErr w:type="gramEnd"/>
          </w:p>
        </w:tc>
        <w:tc>
          <w:tcPr>
            <w:tcW w:w="2817" w:type="dxa"/>
            <w:gridSpan w:val="2"/>
            <w:tcBorders>
              <w:top w:val="single" w:sz="4" w:space="0" w:color="auto"/>
              <w:left w:val="single" w:sz="4" w:space="0" w:color="auto"/>
              <w:bottom w:val="single" w:sz="4" w:space="0" w:color="auto"/>
              <w:right w:val="single" w:sz="4" w:space="0" w:color="auto"/>
            </w:tcBorders>
          </w:tcPr>
          <w:p w:rsidR="00E40D6E" w:rsidRPr="00E40D6E" w:rsidRDefault="009F3E0C" w:rsidP="00CD73E4">
            <w:pPr>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Не менее 1 </w:t>
            </w:r>
            <w:proofErr w:type="spellStart"/>
            <w:proofErr w:type="gramStart"/>
            <w:r>
              <w:rPr>
                <w:rFonts w:ascii="Times New Roman" w:hAnsi="Times New Roman" w:cs="Times New Roman"/>
                <w:sz w:val="20"/>
                <w:szCs w:val="20"/>
                <w:lang w:val="ru-RU"/>
              </w:rPr>
              <w:t>шт</w:t>
            </w:r>
            <w:proofErr w:type="spellEnd"/>
            <w:proofErr w:type="gramEnd"/>
          </w:p>
        </w:tc>
      </w:tr>
      <w:tr w:rsidR="00E40D6E" w:rsidRPr="00E40D6E" w:rsidTr="00CD73E4">
        <w:trPr>
          <w:gridBefore w:val="1"/>
          <w:wBefore w:w="284" w:type="dxa"/>
          <w:trHeight w:val="141"/>
        </w:trPr>
        <w:tc>
          <w:tcPr>
            <w:tcW w:w="838"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jc w:val="right"/>
              <w:rPr>
                <w:rFonts w:ascii="Times New Roman" w:hAnsi="Times New Roman" w:cs="Times New Roman"/>
                <w:color w:val="000000"/>
                <w:sz w:val="20"/>
                <w:szCs w:val="20"/>
              </w:rPr>
            </w:pPr>
            <w:r w:rsidRPr="00E40D6E">
              <w:rPr>
                <w:rFonts w:ascii="Times New Roman" w:hAnsi="Times New Roman" w:cs="Times New Roman"/>
                <w:color w:val="000000"/>
                <w:sz w:val="20"/>
                <w:szCs w:val="20"/>
              </w:rPr>
              <w:lastRenderedPageBreak/>
              <w:t>7</w:t>
            </w:r>
          </w:p>
        </w:tc>
        <w:tc>
          <w:tcPr>
            <w:tcW w:w="4333" w:type="dxa"/>
            <w:gridSpan w:val="2"/>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rPr>
            </w:pPr>
            <w:proofErr w:type="spellStart"/>
            <w:r w:rsidRPr="00E40D6E">
              <w:rPr>
                <w:rFonts w:ascii="Times New Roman" w:hAnsi="Times New Roman" w:cs="Times New Roman"/>
                <w:sz w:val="20"/>
                <w:szCs w:val="20"/>
              </w:rPr>
              <w:t>Течеискатель</w:t>
            </w:r>
            <w:proofErr w:type="spellEnd"/>
          </w:p>
        </w:tc>
        <w:tc>
          <w:tcPr>
            <w:tcW w:w="7151" w:type="dxa"/>
            <w:tcBorders>
              <w:top w:val="single" w:sz="4" w:space="0" w:color="auto"/>
              <w:left w:val="single" w:sz="4" w:space="0" w:color="auto"/>
              <w:bottom w:val="single" w:sz="4" w:space="0" w:color="auto"/>
              <w:right w:val="single" w:sz="4" w:space="0" w:color="auto"/>
            </w:tcBorders>
          </w:tcPr>
          <w:p w:rsidR="00E40D6E" w:rsidRPr="00E40D6E" w:rsidRDefault="00E40D6E" w:rsidP="00CD73E4">
            <w:pPr>
              <w:rPr>
                <w:rFonts w:ascii="Times New Roman" w:hAnsi="Times New Roman" w:cs="Times New Roman"/>
                <w:sz w:val="20"/>
                <w:szCs w:val="20"/>
                <w:lang w:val="ru-RU"/>
              </w:rPr>
            </w:pPr>
            <w:r w:rsidRPr="00E40D6E">
              <w:rPr>
                <w:rFonts w:ascii="Times New Roman" w:eastAsia="Times New Roman" w:hAnsi="Times New Roman" w:cs="Times New Roman"/>
                <w:bCs/>
                <w:color w:val="00000A"/>
                <w:sz w:val="20"/>
                <w:szCs w:val="20"/>
                <w:lang w:val="ru-RU"/>
              </w:rPr>
              <w:t>Испытательное устройство для определения утечки воздуха. Должен быть предназначен для того, чтобы обеспечить давление внутри устройства для того, чтобы проверить наличие утечек в данном эндоскопе. Этот тестер утечки должен  позволять находить на ранней стадии неисправности в гибких эндоскопах. Процедура проверки может быть разделена на два этапа. В то же время давление должно создаваться с помощью обычной груши, без использования каких-либо электромеханических устройств.</w:t>
            </w:r>
          </w:p>
        </w:tc>
        <w:tc>
          <w:tcPr>
            <w:tcW w:w="2817" w:type="dxa"/>
            <w:gridSpan w:val="2"/>
            <w:tcBorders>
              <w:top w:val="single" w:sz="4" w:space="0" w:color="auto"/>
              <w:left w:val="single" w:sz="4" w:space="0" w:color="auto"/>
              <w:bottom w:val="single" w:sz="4" w:space="0" w:color="auto"/>
              <w:right w:val="single" w:sz="4" w:space="0" w:color="auto"/>
            </w:tcBorders>
          </w:tcPr>
          <w:p w:rsidR="00E40D6E" w:rsidRPr="00E40D6E" w:rsidRDefault="00BA2CD6" w:rsidP="00CD73E4">
            <w:pPr>
              <w:jc w:val="center"/>
              <w:rPr>
                <w:rFonts w:ascii="Times New Roman" w:hAnsi="Times New Roman" w:cs="Times New Roman"/>
                <w:sz w:val="20"/>
                <w:szCs w:val="20"/>
              </w:rPr>
            </w:pPr>
            <w:r>
              <w:rPr>
                <w:rFonts w:ascii="Times New Roman" w:hAnsi="Times New Roman"/>
                <w:bCs/>
                <w:sz w:val="20"/>
                <w:szCs w:val="20"/>
                <w:lang w:val="ru-RU"/>
              </w:rPr>
              <w:t>н</w:t>
            </w:r>
            <w:r w:rsidRPr="00E40D6E">
              <w:rPr>
                <w:rFonts w:ascii="Times New Roman" w:hAnsi="Times New Roman"/>
                <w:bCs/>
                <w:sz w:val="20"/>
                <w:szCs w:val="20"/>
                <w:lang w:val="ru-RU"/>
              </w:rPr>
              <w:t>е менее</w:t>
            </w:r>
            <w:r w:rsidRPr="00E40D6E">
              <w:rPr>
                <w:rFonts w:ascii="Times New Roman" w:hAnsi="Times New Roman" w:cs="Times New Roman"/>
                <w:sz w:val="20"/>
                <w:szCs w:val="20"/>
              </w:rPr>
              <w:t xml:space="preserve"> </w:t>
            </w:r>
            <w:r w:rsidR="00E40D6E" w:rsidRPr="00E40D6E">
              <w:rPr>
                <w:rFonts w:ascii="Times New Roman" w:hAnsi="Times New Roman" w:cs="Times New Roman"/>
                <w:sz w:val="20"/>
                <w:szCs w:val="20"/>
              </w:rPr>
              <w:t>1шт.</w:t>
            </w:r>
          </w:p>
        </w:tc>
      </w:tr>
      <w:tr w:rsidR="00E40D6E" w:rsidRPr="00E40D6E" w:rsidTr="00CD73E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tblPrEx>
        <w:trPr>
          <w:gridAfter w:val="1"/>
          <w:wAfter w:w="113" w:type="dxa"/>
          <w:trHeight w:val="470"/>
        </w:trPr>
        <w:tc>
          <w:tcPr>
            <w:tcW w:w="2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0D6E" w:rsidRPr="00E40D6E" w:rsidRDefault="00E40D6E" w:rsidP="00CD73E4">
            <w:pPr>
              <w:suppressAutoHyphens/>
              <w:spacing w:after="0" w:line="240" w:lineRule="auto"/>
              <w:jc w:val="center"/>
              <w:rPr>
                <w:rFonts w:ascii="Times New Roman" w:eastAsia="Times New Roman" w:hAnsi="Times New Roman" w:cs="Times New Roman"/>
                <w:b/>
                <w:color w:val="00000A"/>
                <w:sz w:val="20"/>
                <w:szCs w:val="20"/>
              </w:rPr>
            </w:pPr>
            <w:r w:rsidRPr="00E40D6E">
              <w:rPr>
                <w:rFonts w:ascii="Times New Roman" w:eastAsia="Times New Roman" w:hAnsi="Times New Roman" w:cs="Times New Roman"/>
                <w:b/>
                <w:color w:val="00000A"/>
                <w:sz w:val="20"/>
                <w:szCs w:val="20"/>
              </w:rPr>
              <w:t>4</w:t>
            </w:r>
          </w:p>
        </w:tc>
        <w:tc>
          <w:tcPr>
            <w:tcW w:w="425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40D6E" w:rsidRPr="00E40D6E" w:rsidRDefault="00E40D6E" w:rsidP="00CD73E4">
            <w:pPr>
              <w:suppressAutoHyphens/>
              <w:spacing w:after="0" w:line="240" w:lineRule="auto"/>
              <w:rPr>
                <w:rFonts w:ascii="Times New Roman" w:eastAsia="Times New Roman" w:hAnsi="Times New Roman" w:cs="Times New Roman"/>
                <w:b/>
                <w:color w:val="00000A"/>
                <w:sz w:val="20"/>
                <w:szCs w:val="20"/>
                <w:lang w:val="ru-RU"/>
              </w:rPr>
            </w:pPr>
            <w:r w:rsidRPr="00E40D6E">
              <w:rPr>
                <w:rFonts w:ascii="Times New Roman" w:eastAsia="Times New Roman" w:hAnsi="Times New Roman" w:cs="Times New Roman"/>
                <w:b/>
                <w:color w:val="00000A"/>
                <w:sz w:val="20"/>
                <w:szCs w:val="20"/>
                <w:lang w:val="ru-RU"/>
              </w:rPr>
              <w:t xml:space="preserve">Условия осуществления поставки МТ </w:t>
            </w:r>
          </w:p>
          <w:p w:rsidR="00E40D6E" w:rsidRPr="00E40D6E" w:rsidRDefault="00E40D6E" w:rsidP="00CD73E4">
            <w:pPr>
              <w:suppressAutoHyphens/>
              <w:spacing w:after="0" w:line="240" w:lineRule="auto"/>
              <w:rPr>
                <w:rFonts w:ascii="Times New Roman" w:eastAsia="Times New Roman" w:hAnsi="Times New Roman" w:cs="Times New Roman"/>
                <w:i/>
                <w:color w:val="00000A"/>
                <w:sz w:val="20"/>
                <w:szCs w:val="20"/>
                <w:lang w:val="ru-RU"/>
              </w:rPr>
            </w:pPr>
            <w:r w:rsidRPr="00E40D6E">
              <w:rPr>
                <w:rFonts w:ascii="Times New Roman" w:eastAsia="Times New Roman" w:hAnsi="Times New Roman" w:cs="Times New Roman"/>
                <w:i/>
                <w:color w:val="00000A"/>
                <w:sz w:val="20"/>
                <w:szCs w:val="20"/>
                <w:lang w:val="ru-RU"/>
              </w:rPr>
              <w:t>(в соответствии с ИНКОТЕРМС 2010)</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40D6E" w:rsidRPr="00E40D6E" w:rsidRDefault="00E40D6E" w:rsidP="00CD73E4">
            <w:pPr>
              <w:snapToGrid w:val="0"/>
              <w:spacing w:after="0" w:line="240" w:lineRule="auto"/>
              <w:jc w:val="center"/>
              <w:rPr>
                <w:rFonts w:ascii="Times New Roman" w:eastAsia="Times New Roman" w:hAnsi="Times New Roman" w:cs="Times New Roman"/>
                <w:sz w:val="20"/>
                <w:szCs w:val="20"/>
                <w:highlight w:val="yellow"/>
              </w:rPr>
            </w:pPr>
            <w:r w:rsidRPr="00E40D6E">
              <w:rPr>
                <w:rFonts w:ascii="Times New Roman" w:eastAsia="Times New Roman" w:hAnsi="Times New Roman" w:cs="Times New Roman"/>
                <w:sz w:val="20"/>
                <w:szCs w:val="20"/>
              </w:rPr>
              <w:t xml:space="preserve">DDP ЛПУ </w:t>
            </w:r>
          </w:p>
        </w:tc>
      </w:tr>
      <w:tr w:rsidR="00E40D6E" w:rsidRPr="004D45ED" w:rsidTr="00CD73E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tblPrEx>
        <w:trPr>
          <w:gridAfter w:val="1"/>
          <w:wAfter w:w="113" w:type="dxa"/>
          <w:trHeight w:val="470"/>
        </w:trPr>
        <w:tc>
          <w:tcPr>
            <w:tcW w:w="2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0D6E" w:rsidRPr="00E40D6E" w:rsidRDefault="00E40D6E" w:rsidP="00CD73E4">
            <w:pPr>
              <w:suppressAutoHyphens/>
              <w:spacing w:after="0" w:line="240" w:lineRule="auto"/>
              <w:jc w:val="center"/>
              <w:rPr>
                <w:rFonts w:ascii="Times New Roman" w:eastAsia="Times New Roman" w:hAnsi="Times New Roman" w:cs="Times New Roman"/>
                <w:color w:val="00000A"/>
                <w:sz w:val="20"/>
                <w:szCs w:val="20"/>
              </w:rPr>
            </w:pPr>
            <w:r w:rsidRPr="00E40D6E">
              <w:rPr>
                <w:rFonts w:ascii="Times New Roman" w:eastAsia="Times New Roman" w:hAnsi="Times New Roman" w:cs="Times New Roman"/>
                <w:b/>
                <w:color w:val="00000A"/>
                <w:sz w:val="20"/>
                <w:szCs w:val="20"/>
              </w:rPr>
              <w:t>5</w:t>
            </w:r>
          </w:p>
        </w:tc>
        <w:tc>
          <w:tcPr>
            <w:tcW w:w="425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40D6E" w:rsidRPr="00E40D6E" w:rsidRDefault="00E40D6E" w:rsidP="00CD73E4">
            <w:pPr>
              <w:suppressAutoHyphens/>
              <w:spacing w:after="0" w:line="240" w:lineRule="auto"/>
              <w:rPr>
                <w:rFonts w:ascii="Times New Roman" w:eastAsia="Times New Roman" w:hAnsi="Times New Roman" w:cs="Times New Roman"/>
                <w:b/>
                <w:color w:val="00000A"/>
                <w:sz w:val="20"/>
                <w:szCs w:val="20"/>
                <w:lang w:val="ru-RU"/>
              </w:rPr>
            </w:pPr>
            <w:r w:rsidRPr="00E40D6E">
              <w:rPr>
                <w:rFonts w:ascii="Times New Roman" w:eastAsia="Times New Roman" w:hAnsi="Times New Roman" w:cs="Times New Roman"/>
                <w:b/>
                <w:color w:val="00000A"/>
                <w:sz w:val="20"/>
                <w:szCs w:val="20"/>
                <w:lang w:val="ru-RU"/>
              </w:rPr>
              <w:t xml:space="preserve">Срок поставки МТ и место дислокации </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BA2CD6" w:rsidRPr="00564F6A" w:rsidRDefault="00BA2CD6" w:rsidP="00BA2CD6">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Срок поставки: До </w:t>
            </w:r>
            <w:r w:rsidR="00623CEC">
              <w:rPr>
                <w:rFonts w:ascii="Times New Roman" w:hAnsi="Times New Roman" w:cs="Times New Roman"/>
                <w:sz w:val="20"/>
                <w:szCs w:val="20"/>
                <w:lang w:val="ru-RU"/>
              </w:rPr>
              <w:t xml:space="preserve">15 </w:t>
            </w:r>
            <w:r>
              <w:rPr>
                <w:rFonts w:ascii="Times New Roman" w:hAnsi="Times New Roman" w:cs="Times New Roman"/>
                <w:sz w:val="20"/>
                <w:szCs w:val="20"/>
                <w:lang w:val="ru-RU"/>
              </w:rPr>
              <w:t>декабря 2021 года</w:t>
            </w:r>
          </w:p>
          <w:p w:rsidR="00E40D6E" w:rsidRPr="00BA2CD6" w:rsidRDefault="00BA2CD6" w:rsidP="00BA2CD6">
            <w:pPr>
              <w:spacing w:after="0"/>
              <w:jc w:val="center"/>
              <w:rPr>
                <w:rFonts w:ascii="Times New Roman" w:eastAsia="Times New Roman" w:hAnsi="Times New Roman" w:cs="Times New Roman"/>
                <w:sz w:val="20"/>
                <w:szCs w:val="20"/>
                <w:lang w:val="ru-RU"/>
              </w:rPr>
            </w:pPr>
            <w:r w:rsidRPr="00457D21">
              <w:rPr>
                <w:rFonts w:ascii="Times New Roman" w:hAnsi="Times New Roman" w:cs="Times New Roman"/>
                <w:sz w:val="20"/>
                <w:szCs w:val="20"/>
                <w:lang w:val="ru-RU"/>
              </w:rPr>
              <w:t xml:space="preserve">Адрес: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город </w:t>
            </w:r>
            <w:proofErr w:type="spellStart"/>
            <w:r>
              <w:rPr>
                <w:rFonts w:ascii="Times New Roman" w:hAnsi="Times New Roman" w:cs="Times New Roman"/>
                <w:sz w:val="20"/>
                <w:szCs w:val="20"/>
                <w:lang w:val="ru-RU"/>
              </w:rPr>
              <w:t>Лисаковск</w:t>
            </w:r>
            <w:proofErr w:type="spellEnd"/>
            <w:r>
              <w:rPr>
                <w:rFonts w:ascii="Times New Roman" w:hAnsi="Times New Roman" w:cs="Times New Roman"/>
                <w:sz w:val="20"/>
                <w:szCs w:val="20"/>
                <w:lang w:val="ru-RU"/>
              </w:rPr>
              <w:t>, Больничный городок 1</w:t>
            </w:r>
          </w:p>
        </w:tc>
      </w:tr>
      <w:tr w:rsidR="00E40D6E" w:rsidRPr="004D45ED" w:rsidTr="00CD73E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tblPrEx>
        <w:trPr>
          <w:gridAfter w:val="1"/>
          <w:wAfter w:w="113" w:type="dxa"/>
          <w:trHeight w:val="136"/>
        </w:trPr>
        <w:tc>
          <w:tcPr>
            <w:tcW w:w="2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0D6E" w:rsidRPr="00E40D6E" w:rsidRDefault="00E40D6E" w:rsidP="00CD73E4">
            <w:pPr>
              <w:suppressAutoHyphens/>
              <w:spacing w:after="0" w:line="240" w:lineRule="auto"/>
              <w:jc w:val="center"/>
              <w:rPr>
                <w:rFonts w:ascii="Times New Roman" w:eastAsia="Times New Roman" w:hAnsi="Times New Roman" w:cs="Times New Roman"/>
                <w:b/>
                <w:color w:val="00000A"/>
                <w:sz w:val="20"/>
                <w:szCs w:val="20"/>
              </w:rPr>
            </w:pPr>
            <w:r w:rsidRPr="00E40D6E">
              <w:rPr>
                <w:rFonts w:ascii="Times New Roman" w:eastAsia="Times New Roman" w:hAnsi="Times New Roman" w:cs="Times New Roman"/>
                <w:b/>
                <w:color w:val="00000A"/>
                <w:sz w:val="20"/>
                <w:szCs w:val="20"/>
              </w:rPr>
              <w:t>6</w:t>
            </w:r>
          </w:p>
        </w:tc>
        <w:tc>
          <w:tcPr>
            <w:tcW w:w="425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40D6E" w:rsidRPr="00E40D6E" w:rsidRDefault="00E40D6E" w:rsidP="00CD73E4">
            <w:pPr>
              <w:suppressAutoHyphens/>
              <w:spacing w:after="0" w:line="240" w:lineRule="auto"/>
              <w:rPr>
                <w:rFonts w:ascii="Times New Roman" w:eastAsia="Times New Roman" w:hAnsi="Times New Roman" w:cs="Times New Roman"/>
                <w:color w:val="00000A"/>
                <w:sz w:val="20"/>
                <w:szCs w:val="20"/>
                <w:lang w:val="ru-RU"/>
              </w:rPr>
            </w:pPr>
            <w:r w:rsidRPr="00E40D6E">
              <w:rPr>
                <w:rFonts w:ascii="Times New Roman" w:eastAsia="Times New Roman" w:hAnsi="Times New Roman" w:cs="Times New Roman"/>
                <w:b/>
                <w:color w:val="00000A"/>
                <w:sz w:val="20"/>
                <w:szCs w:val="20"/>
                <w:lang w:val="ru-RU"/>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xml:space="preserve">Гарантийное сервисное обслуживание МТ не менее 37 месяцев. </w:t>
            </w:r>
            <w:r w:rsidR="00BA2CD6">
              <w:rPr>
                <w:rFonts w:ascii="Times New Roman" w:hAnsi="Times New Roman" w:cs="Times New Roman"/>
                <w:sz w:val="20"/>
                <w:szCs w:val="20"/>
                <w:lang w:val="ru-RU"/>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w:t>
            </w:r>
            <w:r w:rsidR="00BA2CD6">
              <w:rPr>
                <w:rFonts w:ascii="Times New Roman" w:hAnsi="Times New Roman" w:cs="Times New Roman"/>
                <w:sz w:val="20"/>
                <w:szCs w:val="20"/>
                <w:lang w:val="kk-KZ"/>
              </w:rPr>
              <w:t>Қ</w:t>
            </w:r>
            <w:proofErr w:type="gramStart"/>
            <w:r w:rsidR="00BA2CD6">
              <w:rPr>
                <w:rFonts w:ascii="Times New Roman" w:hAnsi="Times New Roman" w:cs="Times New Roman"/>
                <w:sz w:val="20"/>
                <w:szCs w:val="20"/>
                <w:lang w:val="kk-KZ"/>
              </w:rPr>
              <w:t>Р</w:t>
            </w:r>
            <w:proofErr w:type="gramEnd"/>
            <w:r w:rsidR="00BA2CD6">
              <w:rPr>
                <w:rFonts w:ascii="Times New Roman" w:hAnsi="Times New Roman" w:cs="Times New Roman"/>
                <w:sz w:val="20"/>
                <w:szCs w:val="20"/>
                <w:lang w:val="kk-KZ"/>
              </w:rPr>
              <w:t xml:space="preserve"> ДСМ-273/2020 </w:t>
            </w:r>
            <w:r w:rsidR="00BA2CD6">
              <w:rPr>
                <w:rFonts w:ascii="Times New Roman" w:hAnsi="Times New Roman" w:cs="Times New Roman"/>
                <w:sz w:val="20"/>
                <w:szCs w:val="20"/>
                <w:lang w:val="ru-RU"/>
              </w:rPr>
              <w:t>«Об утверждении правил осуществления сервисного обслуживания медицинских изделий в Республике Казахстан»</w:t>
            </w:r>
          </w:p>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xml:space="preserve">Плановое техническое обслуживание должно проводиться </w:t>
            </w:r>
            <w:proofErr w:type="gramStart"/>
            <w:r w:rsidRPr="00E40D6E">
              <w:rPr>
                <w:rFonts w:ascii="Times New Roman" w:eastAsia="Times New Roman" w:hAnsi="Times New Roman" w:cs="Times New Roman"/>
                <w:sz w:val="20"/>
                <w:szCs w:val="20"/>
                <w:lang w:val="ru-RU"/>
              </w:rPr>
              <w:t>согласно договора</w:t>
            </w:r>
            <w:proofErr w:type="gramEnd"/>
            <w:r w:rsidRPr="00E40D6E">
              <w:rPr>
                <w:rFonts w:ascii="Times New Roman" w:eastAsia="Times New Roman" w:hAnsi="Times New Roman" w:cs="Times New Roman"/>
                <w:sz w:val="20"/>
                <w:szCs w:val="20"/>
                <w:lang w:val="ru-RU"/>
              </w:rPr>
              <w:t>.</w:t>
            </w:r>
          </w:p>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замену отработавших ресурс составных частей;</w:t>
            </w:r>
          </w:p>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замене или восстановлении отдельных частей МТ;</w:t>
            </w:r>
          </w:p>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настройку и регулировку изделия; специфические для данного изделия работы и т.п.;</w:t>
            </w:r>
          </w:p>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чистку, смазку и при необходимости переборку основных механизмов и узлов;</w:t>
            </w:r>
          </w:p>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E40D6E" w:rsidRPr="00E40D6E" w:rsidRDefault="00E40D6E" w:rsidP="00CD73E4">
            <w:pPr>
              <w:spacing w:after="0"/>
              <w:rPr>
                <w:rFonts w:ascii="Times New Roman" w:eastAsia="Times New Roman" w:hAnsi="Times New Roman" w:cs="Times New Roman"/>
                <w:sz w:val="20"/>
                <w:szCs w:val="20"/>
                <w:lang w:val="ru-RU"/>
              </w:rPr>
            </w:pPr>
            <w:r w:rsidRPr="00E40D6E">
              <w:rPr>
                <w:rFonts w:ascii="Times New Roman" w:eastAsia="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tc>
      </w:tr>
    </w:tbl>
    <w:p w:rsidR="002453BF" w:rsidRDefault="002453BF" w:rsidP="002453BF">
      <w:pPr>
        <w:pStyle w:val="a3"/>
        <w:ind w:left="1070"/>
        <w:rPr>
          <w:rFonts w:ascii="Times New Roman" w:hAnsi="Times New Roman"/>
          <w:b/>
          <w:bCs/>
          <w:sz w:val="20"/>
          <w:szCs w:val="20"/>
          <w:u w:val="single"/>
          <w:lang w:val="ru-RU"/>
        </w:rPr>
      </w:pPr>
    </w:p>
    <w:p w:rsidR="002453BF" w:rsidRDefault="002453BF" w:rsidP="002453BF">
      <w:pPr>
        <w:pStyle w:val="a3"/>
        <w:ind w:left="1070"/>
        <w:rPr>
          <w:rFonts w:ascii="Times New Roman" w:hAnsi="Times New Roman"/>
          <w:b/>
          <w:bCs/>
          <w:sz w:val="20"/>
          <w:szCs w:val="20"/>
          <w:u w:val="single"/>
          <w:lang w:val="ru-RU"/>
        </w:rPr>
      </w:pPr>
      <w:r>
        <w:rPr>
          <w:rFonts w:ascii="Times New Roman" w:hAnsi="Times New Roman"/>
          <w:b/>
          <w:bCs/>
          <w:sz w:val="20"/>
          <w:szCs w:val="20"/>
          <w:u w:val="single"/>
          <w:lang w:val="ru-RU"/>
        </w:rPr>
        <w:t xml:space="preserve">ЛОТ № 5 – </w:t>
      </w:r>
      <w:r w:rsidR="00BA2CD6" w:rsidRPr="00BA2CD6">
        <w:rPr>
          <w:rFonts w:ascii="Times New Roman" w:hAnsi="Times New Roman"/>
          <w:b/>
          <w:bCs/>
          <w:sz w:val="20"/>
          <w:szCs w:val="20"/>
          <w:u w:val="single"/>
          <w:lang w:val="ru-RU"/>
        </w:rPr>
        <w:t>Моечная машинка для обработки эндоскопа</w:t>
      </w:r>
      <w:r w:rsidR="00BA2CD6" w:rsidRPr="003E583B">
        <w:rPr>
          <w:rFonts w:ascii="Times New Roman" w:hAnsi="Times New Roman"/>
          <w:b/>
          <w:bCs/>
          <w:sz w:val="20"/>
          <w:szCs w:val="20"/>
          <w:u w:val="single"/>
          <w:lang w:val="ru-RU"/>
        </w:rPr>
        <w:t xml:space="preserve"> </w:t>
      </w:r>
      <w:r w:rsidRPr="003E583B">
        <w:rPr>
          <w:rFonts w:ascii="Times New Roman" w:hAnsi="Times New Roman"/>
          <w:b/>
          <w:bCs/>
          <w:sz w:val="20"/>
          <w:szCs w:val="20"/>
          <w:u w:val="single"/>
          <w:lang w:val="ru-RU"/>
        </w:rPr>
        <w:t xml:space="preserve">– </w:t>
      </w:r>
      <w:r>
        <w:rPr>
          <w:rFonts w:ascii="Times New Roman" w:hAnsi="Times New Roman"/>
          <w:b/>
          <w:bCs/>
          <w:sz w:val="20"/>
          <w:szCs w:val="20"/>
          <w:u w:val="single"/>
          <w:lang w:val="ru-RU"/>
        </w:rPr>
        <w:t>1</w:t>
      </w:r>
      <w:r w:rsidRPr="003E583B">
        <w:rPr>
          <w:rFonts w:ascii="Times New Roman" w:hAnsi="Times New Roman"/>
          <w:b/>
          <w:bCs/>
          <w:sz w:val="20"/>
          <w:szCs w:val="20"/>
          <w:u w:val="single"/>
          <w:lang w:val="ru-RU"/>
        </w:rPr>
        <w:t xml:space="preserve"> </w:t>
      </w:r>
      <w:r>
        <w:rPr>
          <w:rFonts w:ascii="Times New Roman" w:hAnsi="Times New Roman"/>
          <w:b/>
          <w:bCs/>
          <w:sz w:val="20"/>
          <w:szCs w:val="20"/>
          <w:u w:val="single"/>
          <w:lang w:val="ru-RU"/>
        </w:rPr>
        <w:t>единица</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4678"/>
        <w:gridCol w:w="1843"/>
      </w:tblGrid>
      <w:tr w:rsidR="00CD73E4" w:rsidRPr="00CD73E4" w:rsidTr="00CD73E4">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D73E4" w:rsidRPr="00CD73E4" w:rsidRDefault="00CD73E4" w:rsidP="00CD73E4">
            <w:pPr>
              <w:ind w:left="-108"/>
              <w:jc w:val="center"/>
              <w:rPr>
                <w:rFonts w:ascii="Times New Roman" w:hAnsi="Times New Roman" w:cs="Times New Roman"/>
                <w:b/>
                <w:sz w:val="20"/>
                <w:szCs w:val="20"/>
              </w:rPr>
            </w:pPr>
            <w:r w:rsidRPr="00CD73E4">
              <w:rPr>
                <w:rFonts w:ascii="Times New Roman" w:hAnsi="Times New Roman" w:cs="Times New Roman"/>
                <w:b/>
                <w:sz w:val="20"/>
                <w:szCs w:val="20"/>
              </w:rPr>
              <w:lastRenderedPageBreak/>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D73E4" w:rsidRPr="00CD73E4" w:rsidRDefault="00CD73E4" w:rsidP="00CD73E4">
            <w:pPr>
              <w:jc w:val="center"/>
              <w:rPr>
                <w:rFonts w:ascii="Times New Roman" w:hAnsi="Times New Roman" w:cs="Times New Roman"/>
                <w:b/>
                <w:sz w:val="20"/>
                <w:szCs w:val="20"/>
              </w:rPr>
            </w:pPr>
            <w:proofErr w:type="spellStart"/>
            <w:r w:rsidRPr="00CD73E4">
              <w:rPr>
                <w:rFonts w:ascii="Times New Roman" w:hAnsi="Times New Roman" w:cs="Times New Roman"/>
                <w:b/>
                <w:sz w:val="20"/>
                <w:szCs w:val="20"/>
              </w:rPr>
              <w:t>Критерии</w:t>
            </w:r>
            <w:proofErr w:type="spellEnd"/>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D73E4" w:rsidRPr="00CD73E4" w:rsidRDefault="00CD73E4" w:rsidP="00CD73E4">
            <w:pPr>
              <w:jc w:val="center"/>
              <w:rPr>
                <w:rFonts w:ascii="Times New Roman" w:hAnsi="Times New Roman" w:cs="Times New Roman"/>
                <w:b/>
                <w:sz w:val="20"/>
                <w:szCs w:val="20"/>
              </w:rPr>
            </w:pPr>
            <w:proofErr w:type="spellStart"/>
            <w:r w:rsidRPr="00CD73E4">
              <w:rPr>
                <w:rFonts w:ascii="Times New Roman" w:hAnsi="Times New Roman" w:cs="Times New Roman"/>
                <w:b/>
                <w:sz w:val="20"/>
                <w:szCs w:val="20"/>
              </w:rPr>
              <w:t>Описание</w:t>
            </w:r>
            <w:proofErr w:type="spellEnd"/>
          </w:p>
        </w:tc>
      </w:tr>
      <w:tr w:rsidR="00CD73E4" w:rsidRPr="004D45ED" w:rsidTr="00CD73E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r w:rsidRPr="00CD73E4">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ind w:right="-108"/>
              <w:rPr>
                <w:rFonts w:ascii="Times New Roman" w:hAnsi="Times New Roman" w:cs="Times New Roman"/>
                <w:b/>
                <w:sz w:val="20"/>
                <w:szCs w:val="20"/>
                <w:lang w:val="ru-RU"/>
              </w:rPr>
            </w:pPr>
            <w:r w:rsidRPr="00CD73E4">
              <w:rPr>
                <w:rFonts w:ascii="Times New Roman" w:hAnsi="Times New Roman" w:cs="Times New Roman"/>
                <w:b/>
                <w:sz w:val="20"/>
                <w:szCs w:val="20"/>
                <w:lang w:val="ru-RU"/>
              </w:rPr>
              <w:t>Наименование медицинского изделий, требующего сервисного обслуживания (далее – МИ ТСО)</w:t>
            </w:r>
          </w:p>
          <w:p w:rsidR="00CD73E4" w:rsidRPr="00CD73E4" w:rsidRDefault="00CD73E4" w:rsidP="00CD73E4">
            <w:pPr>
              <w:ind w:right="-108"/>
              <w:rPr>
                <w:rFonts w:ascii="Times New Roman" w:hAnsi="Times New Roman" w:cs="Times New Roman"/>
                <w:b/>
                <w:i/>
                <w:sz w:val="20"/>
                <w:szCs w:val="20"/>
                <w:lang w:val="ru-RU"/>
              </w:rPr>
            </w:pPr>
            <w:r w:rsidRPr="00CD73E4">
              <w:rPr>
                <w:rFonts w:ascii="Times New Roman" w:hAnsi="Times New Roman" w:cs="Times New Roman"/>
                <w:i/>
                <w:sz w:val="20"/>
                <w:szCs w:val="20"/>
                <w:lang w:val="ru-RU"/>
              </w:rPr>
              <w:t>(в соответствии с государственным реестром МИ ТСО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CD73E4" w:rsidRPr="00CD73E4" w:rsidRDefault="00CD73E4" w:rsidP="00CD73E4">
            <w:pPr>
              <w:widowControl w:val="0"/>
              <w:autoSpaceDE w:val="0"/>
              <w:autoSpaceDN w:val="0"/>
              <w:adjustRightInd w:val="0"/>
              <w:rPr>
                <w:rFonts w:ascii="Times New Roman" w:hAnsi="Times New Roman" w:cs="Times New Roman"/>
                <w:b/>
                <w:sz w:val="20"/>
                <w:szCs w:val="20"/>
                <w:lang w:val="ru-RU"/>
              </w:rPr>
            </w:pPr>
            <w:r w:rsidRPr="00CD73E4">
              <w:rPr>
                <w:rFonts w:ascii="Times New Roman" w:hAnsi="Times New Roman" w:cs="Times New Roman"/>
                <w:b/>
                <w:sz w:val="20"/>
                <w:szCs w:val="20"/>
                <w:lang w:val="ru-RU"/>
              </w:rPr>
              <w:t xml:space="preserve">Моечная машинка для обработки эндоскопа </w:t>
            </w:r>
            <w:r>
              <w:rPr>
                <w:rFonts w:ascii="Times New Roman" w:hAnsi="Times New Roman" w:cs="Times New Roman"/>
                <w:b/>
                <w:sz w:val="20"/>
                <w:szCs w:val="20"/>
                <w:lang w:val="ru-RU"/>
              </w:rPr>
              <w:t>(</w:t>
            </w:r>
            <w:r w:rsidRPr="00CD73E4">
              <w:rPr>
                <w:rFonts w:ascii="Times New Roman" w:hAnsi="Times New Roman" w:cs="Times New Roman"/>
                <w:b/>
                <w:sz w:val="20"/>
                <w:szCs w:val="20"/>
                <w:lang w:val="ru-RU"/>
              </w:rPr>
              <w:t>Автоматическая мойка и дезинфектор для эндо</w:t>
            </w:r>
            <w:r>
              <w:rPr>
                <w:rFonts w:ascii="Times New Roman" w:hAnsi="Times New Roman" w:cs="Times New Roman"/>
                <w:b/>
                <w:sz w:val="20"/>
                <w:szCs w:val="20"/>
                <w:lang w:val="ru-RU"/>
              </w:rPr>
              <w:t>скопов)</w:t>
            </w:r>
          </w:p>
          <w:p w:rsidR="00CD73E4" w:rsidRPr="00CD73E4" w:rsidRDefault="00CD73E4" w:rsidP="00CD73E4">
            <w:pPr>
              <w:widowControl w:val="0"/>
              <w:autoSpaceDE w:val="0"/>
              <w:autoSpaceDN w:val="0"/>
              <w:adjustRightInd w:val="0"/>
              <w:rPr>
                <w:rFonts w:ascii="Times New Roman" w:hAnsi="Times New Roman" w:cs="Times New Roman"/>
                <w:b/>
                <w:sz w:val="20"/>
                <w:szCs w:val="20"/>
                <w:lang w:val="ru-RU"/>
              </w:rPr>
            </w:pPr>
          </w:p>
        </w:tc>
      </w:tr>
      <w:tr w:rsidR="00CD73E4" w:rsidRPr="004D45ED" w:rsidTr="00CD73E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r w:rsidRPr="00CD73E4">
              <w:rPr>
                <w:rFonts w:ascii="Times New Roman" w:hAnsi="Times New Roman" w:cs="Times New Roman"/>
                <w:b/>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ind w:right="-108"/>
              <w:rPr>
                <w:rFonts w:ascii="Times New Roman" w:hAnsi="Times New Roman" w:cs="Times New Roman"/>
                <w:i/>
                <w:sz w:val="20"/>
                <w:szCs w:val="20"/>
                <w:lang w:val="ru-RU"/>
              </w:rPr>
            </w:pPr>
            <w:r w:rsidRPr="00CD73E4">
              <w:rPr>
                <w:rFonts w:ascii="Times New Roman" w:hAnsi="Times New Roman" w:cs="Times New Roman"/>
                <w:b/>
                <w:sz w:val="20"/>
                <w:szCs w:val="20"/>
                <w:lang w:val="ru-RU"/>
              </w:rPr>
              <w:t>Наименование МИ ТСО, относящейся к средствам измерени</w:t>
            </w:r>
            <w:proofErr w:type="gramStart"/>
            <w:r w:rsidRPr="00CD73E4">
              <w:rPr>
                <w:rFonts w:ascii="Times New Roman" w:hAnsi="Times New Roman" w:cs="Times New Roman"/>
                <w:b/>
                <w:sz w:val="20"/>
                <w:szCs w:val="20"/>
                <w:lang w:val="ru-RU"/>
              </w:rPr>
              <w:t>я</w:t>
            </w:r>
            <w:r w:rsidRPr="00CD73E4">
              <w:rPr>
                <w:rFonts w:ascii="Times New Roman" w:hAnsi="Times New Roman" w:cs="Times New Roman"/>
                <w:sz w:val="20"/>
                <w:szCs w:val="20"/>
                <w:lang w:val="ru-RU"/>
              </w:rPr>
              <w:t>(</w:t>
            </w:r>
            <w:proofErr w:type="gramEnd"/>
            <w:r w:rsidRPr="00CD73E4">
              <w:rPr>
                <w:rFonts w:ascii="Times New Roman" w:hAnsi="Times New Roman" w:cs="Times New Roman"/>
                <w:i/>
                <w:sz w:val="20"/>
                <w:szCs w:val="20"/>
                <w:lang w:val="ru-RU"/>
              </w:rPr>
              <w:t>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CD73E4" w:rsidRPr="00CD73E4" w:rsidRDefault="00CD73E4" w:rsidP="00CD73E4">
            <w:pPr>
              <w:pStyle w:val="3"/>
              <w:rPr>
                <w:b w:val="0"/>
                <w:sz w:val="20"/>
                <w:szCs w:val="20"/>
              </w:rPr>
            </w:pPr>
            <w:r w:rsidRPr="00CD73E4">
              <w:rPr>
                <w:sz w:val="20"/>
                <w:szCs w:val="20"/>
              </w:rPr>
              <w:t>Не относится к средствам измерения</w:t>
            </w:r>
          </w:p>
        </w:tc>
      </w:tr>
      <w:tr w:rsidR="00CD73E4" w:rsidRPr="004D45ED" w:rsidTr="00CD73E4">
        <w:trPr>
          <w:trHeight w:val="611"/>
          <w:jc w:val="right"/>
        </w:trPr>
        <w:tc>
          <w:tcPr>
            <w:tcW w:w="709" w:type="dxa"/>
            <w:vMerge w:val="restart"/>
            <w:tcBorders>
              <w:left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r w:rsidRPr="00CD73E4">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CD73E4" w:rsidRPr="00CD73E4" w:rsidRDefault="00CD73E4" w:rsidP="00CD73E4">
            <w:pPr>
              <w:ind w:right="-108"/>
              <w:rPr>
                <w:rFonts w:ascii="Times New Roman" w:hAnsi="Times New Roman" w:cs="Times New Roman"/>
                <w:b/>
                <w:sz w:val="20"/>
                <w:szCs w:val="20"/>
              </w:rPr>
            </w:pPr>
            <w:proofErr w:type="spellStart"/>
            <w:r w:rsidRPr="00CD73E4">
              <w:rPr>
                <w:rFonts w:ascii="Times New Roman" w:hAnsi="Times New Roman" w:cs="Times New Roman"/>
                <w:b/>
                <w:sz w:val="20"/>
                <w:szCs w:val="20"/>
              </w:rPr>
              <w:t>Требования</w:t>
            </w:r>
            <w:proofErr w:type="spellEnd"/>
            <w:r w:rsidRPr="00CD73E4">
              <w:rPr>
                <w:rFonts w:ascii="Times New Roman" w:hAnsi="Times New Roman" w:cs="Times New Roman"/>
                <w:b/>
                <w:sz w:val="20"/>
                <w:szCs w:val="20"/>
              </w:rPr>
              <w:t xml:space="preserve"> к </w:t>
            </w:r>
            <w:proofErr w:type="spellStart"/>
            <w:r w:rsidRPr="00CD73E4">
              <w:rPr>
                <w:rFonts w:ascii="Times New Roman" w:hAnsi="Times New Roman" w:cs="Times New Roman"/>
                <w:b/>
                <w:sz w:val="20"/>
                <w:szCs w:val="20"/>
              </w:rPr>
              <w:t>комплектации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i/>
                <w:sz w:val="20"/>
                <w:szCs w:val="20"/>
              </w:rPr>
            </w:pPr>
            <w:r w:rsidRPr="00CD73E4">
              <w:rPr>
                <w:rFonts w:ascii="Times New Roman" w:hAnsi="Times New Roman" w:cs="Times New Roman"/>
                <w:i/>
                <w:sz w:val="20"/>
                <w:szCs w:val="20"/>
              </w:rPr>
              <w:t>№</w:t>
            </w:r>
          </w:p>
          <w:p w:rsidR="00CD73E4" w:rsidRPr="00CD73E4" w:rsidRDefault="00CD73E4" w:rsidP="00CD73E4">
            <w:pPr>
              <w:jc w:val="center"/>
              <w:rPr>
                <w:rFonts w:ascii="Times New Roman" w:hAnsi="Times New Roman" w:cs="Times New Roman"/>
                <w:i/>
                <w:sz w:val="20"/>
                <w:szCs w:val="20"/>
              </w:rPr>
            </w:pPr>
            <w:r w:rsidRPr="00CD73E4">
              <w:rPr>
                <w:rFonts w:ascii="Times New Roman" w:hAnsi="Times New Roman" w:cs="Times New Roman"/>
                <w:i/>
                <w:sz w:val="20"/>
                <w:szCs w:val="20"/>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ind w:left="-97" w:right="-86"/>
              <w:jc w:val="center"/>
              <w:rPr>
                <w:rFonts w:ascii="Times New Roman" w:hAnsi="Times New Roman" w:cs="Times New Roman"/>
                <w:i/>
                <w:sz w:val="20"/>
                <w:szCs w:val="20"/>
                <w:lang w:val="ru-RU"/>
              </w:rPr>
            </w:pPr>
            <w:proofErr w:type="gramStart"/>
            <w:r w:rsidRPr="00CD73E4">
              <w:rPr>
                <w:rFonts w:ascii="Times New Roman" w:hAnsi="Times New Roman" w:cs="Times New Roman"/>
                <w:i/>
                <w:sz w:val="20"/>
                <w:szCs w:val="20"/>
                <w:lang w:val="ru-RU"/>
              </w:rPr>
              <w:t xml:space="preserve">Наименование комплектующего к МИ ТСО </w:t>
            </w:r>
            <w:proofErr w:type="gramEnd"/>
          </w:p>
          <w:p w:rsidR="00CD73E4" w:rsidRPr="00CD73E4" w:rsidRDefault="00CD73E4" w:rsidP="00CD73E4">
            <w:pPr>
              <w:ind w:left="-97" w:right="-86"/>
              <w:jc w:val="center"/>
              <w:rPr>
                <w:rFonts w:ascii="Times New Roman" w:hAnsi="Times New Roman" w:cs="Times New Roman"/>
                <w:i/>
                <w:sz w:val="20"/>
                <w:szCs w:val="20"/>
                <w:lang w:val="ru-RU"/>
              </w:rPr>
            </w:pPr>
            <w:r w:rsidRPr="00CD73E4">
              <w:rPr>
                <w:rFonts w:ascii="Times New Roman" w:hAnsi="Times New Roman" w:cs="Times New Roman"/>
                <w:i/>
                <w:sz w:val="20"/>
                <w:szCs w:val="20"/>
                <w:lang w:val="ru-RU"/>
              </w:rPr>
              <w:t>(в соответствии с государственным реестром МИ ТСО</w:t>
            </w:r>
            <w:proofErr w:type="gramStart"/>
            <w:r w:rsidRPr="00CD73E4">
              <w:rPr>
                <w:rFonts w:ascii="Times New Roman" w:hAnsi="Times New Roman" w:cs="Times New Roman"/>
                <w:i/>
                <w:sz w:val="20"/>
                <w:szCs w:val="20"/>
                <w:lang w:val="ru-RU"/>
              </w:rPr>
              <w:t xml:space="preserve"> )</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ind w:left="-97" w:right="-86"/>
              <w:jc w:val="center"/>
              <w:rPr>
                <w:rFonts w:ascii="Times New Roman" w:hAnsi="Times New Roman" w:cs="Times New Roman"/>
                <w:i/>
                <w:sz w:val="20"/>
                <w:szCs w:val="20"/>
                <w:lang w:val="ru-RU"/>
              </w:rPr>
            </w:pPr>
            <w:proofErr w:type="gramStart"/>
            <w:r w:rsidRPr="00CD73E4">
              <w:rPr>
                <w:rFonts w:ascii="Times New Roman" w:hAnsi="Times New Roman" w:cs="Times New Roman"/>
                <w:i/>
                <w:sz w:val="20"/>
                <w:szCs w:val="20"/>
                <w:lang w:val="ru-RU"/>
              </w:rPr>
              <w:t>Модель/марка, каталожный номер, краткая техническая характеристика комплектующего к МИ ТСО</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ind w:left="-97" w:right="-86"/>
              <w:jc w:val="center"/>
              <w:rPr>
                <w:rFonts w:ascii="Times New Roman" w:hAnsi="Times New Roman" w:cs="Times New Roman"/>
                <w:i/>
                <w:sz w:val="20"/>
                <w:szCs w:val="20"/>
                <w:lang w:val="ru-RU"/>
              </w:rPr>
            </w:pPr>
            <w:r w:rsidRPr="00CD73E4">
              <w:rPr>
                <w:rFonts w:ascii="Times New Roman" w:hAnsi="Times New Roman" w:cs="Times New Roman"/>
                <w:i/>
                <w:sz w:val="20"/>
                <w:szCs w:val="20"/>
                <w:lang w:val="ru-RU"/>
              </w:rPr>
              <w:t>Требуемое количество</w:t>
            </w:r>
          </w:p>
          <w:p w:rsidR="00CD73E4" w:rsidRPr="00CD73E4" w:rsidRDefault="00CD73E4" w:rsidP="00CD73E4">
            <w:pPr>
              <w:ind w:left="-97" w:right="-86"/>
              <w:jc w:val="center"/>
              <w:rPr>
                <w:rFonts w:ascii="Times New Roman" w:hAnsi="Times New Roman" w:cs="Times New Roman"/>
                <w:i/>
                <w:sz w:val="20"/>
                <w:szCs w:val="20"/>
                <w:lang w:val="ru-RU"/>
              </w:rPr>
            </w:pPr>
            <w:r w:rsidRPr="00CD73E4">
              <w:rPr>
                <w:rFonts w:ascii="Times New Roman" w:hAnsi="Times New Roman" w:cs="Times New Roman"/>
                <w:i/>
                <w:sz w:val="20"/>
                <w:szCs w:val="20"/>
                <w:lang w:val="ru-RU"/>
              </w:rPr>
              <w:t>(с указанием единицы измерения)</w:t>
            </w:r>
          </w:p>
        </w:tc>
      </w:tr>
      <w:tr w:rsidR="00CD73E4" w:rsidRPr="00CD73E4" w:rsidTr="00CD73E4">
        <w:trPr>
          <w:trHeight w:val="141"/>
          <w:jc w:val="right"/>
        </w:trPr>
        <w:tc>
          <w:tcPr>
            <w:tcW w:w="709" w:type="dxa"/>
            <w:vMerge/>
            <w:tcBorders>
              <w:left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lang w:val="ru-RU"/>
              </w:rPr>
            </w:pPr>
          </w:p>
        </w:tc>
        <w:tc>
          <w:tcPr>
            <w:tcW w:w="4536" w:type="dxa"/>
            <w:vMerge/>
            <w:tcBorders>
              <w:left w:val="single" w:sz="4" w:space="0" w:color="auto"/>
              <w:right w:val="single" w:sz="4" w:space="0" w:color="auto"/>
            </w:tcBorders>
            <w:vAlign w:val="center"/>
            <w:hideMark/>
          </w:tcPr>
          <w:p w:rsidR="00CD73E4" w:rsidRPr="00CD73E4" w:rsidRDefault="00CD73E4" w:rsidP="00CD73E4">
            <w:pPr>
              <w:ind w:right="-108"/>
              <w:rPr>
                <w:rFonts w:ascii="Times New Roman" w:hAnsi="Times New Roman" w:cs="Times New Roman"/>
                <w:b/>
                <w:sz w:val="20"/>
                <w:szCs w:val="20"/>
                <w:lang w:val="ru-RU"/>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CD73E4" w:rsidRPr="00CD73E4" w:rsidRDefault="00CD73E4" w:rsidP="00CD73E4">
            <w:pPr>
              <w:rPr>
                <w:rFonts w:ascii="Times New Roman" w:hAnsi="Times New Roman" w:cs="Times New Roman"/>
                <w:i/>
                <w:sz w:val="20"/>
                <w:szCs w:val="20"/>
              </w:rPr>
            </w:pPr>
            <w:proofErr w:type="spellStart"/>
            <w:r w:rsidRPr="00CD73E4">
              <w:rPr>
                <w:rFonts w:ascii="Times New Roman" w:hAnsi="Times New Roman" w:cs="Times New Roman"/>
                <w:i/>
                <w:sz w:val="20"/>
                <w:szCs w:val="20"/>
              </w:rPr>
              <w:t>Основные</w:t>
            </w:r>
            <w:proofErr w:type="spellEnd"/>
            <w:r w:rsidRPr="00CD73E4">
              <w:rPr>
                <w:rFonts w:ascii="Times New Roman" w:hAnsi="Times New Roman" w:cs="Times New Roman"/>
                <w:i/>
                <w:sz w:val="20"/>
                <w:szCs w:val="20"/>
              </w:rPr>
              <w:t xml:space="preserve"> </w:t>
            </w:r>
            <w:proofErr w:type="spellStart"/>
            <w:r w:rsidRPr="00CD73E4">
              <w:rPr>
                <w:rFonts w:ascii="Times New Roman" w:hAnsi="Times New Roman" w:cs="Times New Roman"/>
                <w:i/>
                <w:sz w:val="20"/>
                <w:szCs w:val="20"/>
              </w:rPr>
              <w:t>комплектующие</w:t>
            </w:r>
            <w:proofErr w:type="spellEnd"/>
          </w:p>
        </w:tc>
      </w:tr>
      <w:tr w:rsidR="00CD73E4" w:rsidRPr="00CD73E4" w:rsidTr="00CD73E4">
        <w:trPr>
          <w:trHeight w:val="141"/>
          <w:jc w:val="right"/>
        </w:trPr>
        <w:tc>
          <w:tcPr>
            <w:tcW w:w="709" w:type="dxa"/>
            <w:vMerge/>
            <w:tcBorders>
              <w:left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Основной</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блок</w:t>
            </w:r>
            <w:proofErr w:type="spellEnd"/>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proofErr w:type="gramStart"/>
            <w:r w:rsidRPr="00CD73E4">
              <w:rPr>
                <w:rFonts w:ascii="Times New Roman" w:hAnsi="Times New Roman" w:cs="Times New Roman"/>
                <w:sz w:val="20"/>
                <w:szCs w:val="20"/>
                <w:lang w:val="ru-RU"/>
              </w:rPr>
              <w:t xml:space="preserve">Моечно-дезинфекционная машина для гибких эндоскопов с вращающейся на </w:t>
            </w:r>
            <w:r>
              <w:rPr>
                <w:rFonts w:ascii="Times New Roman" w:hAnsi="Times New Roman" w:cs="Times New Roman"/>
                <w:sz w:val="20"/>
                <w:szCs w:val="20"/>
                <w:lang w:val="ru-RU"/>
              </w:rPr>
              <w:t xml:space="preserve">не менее </w:t>
            </w:r>
            <w:r w:rsidRPr="00CD73E4">
              <w:rPr>
                <w:rFonts w:ascii="Times New Roman" w:hAnsi="Times New Roman" w:cs="Times New Roman"/>
                <w:sz w:val="20"/>
                <w:szCs w:val="20"/>
                <w:lang w:val="ru-RU"/>
              </w:rPr>
              <w:t xml:space="preserve">360 градусов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4-х канальной струйной насадкой обеспечивает качественную мойку эндоскопов, также предотвращается смешивание стерилизационных средств благодаря удалению максимального объема жидкостей, оставшихся в эндоскопе, через сливной канал. </w:t>
            </w:r>
            <w:proofErr w:type="gramEnd"/>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Внутренний резервуар выполнен из материала стойкого к химическим веществам, дополнительное преимущество – установка эндоскопов не требует специальных инструментов и фиксаторов.</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Совместимые скопы: гибкие эндоскопы</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Визуальный контроль утечки: образовавшиеся пузырьки во время погружения</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Количество обрабатываемых эндоскопов: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w:t>
            </w:r>
            <w:r w:rsidRPr="00CD73E4">
              <w:rPr>
                <w:rFonts w:ascii="Times New Roman" w:hAnsi="Times New Roman" w:cs="Times New Roman"/>
                <w:sz w:val="20"/>
                <w:szCs w:val="20"/>
                <w:lang w:val="ru-RU"/>
              </w:rPr>
              <w:lastRenderedPageBreak/>
              <w:t>1 эндоскоп</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Количество промываемых каналов: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4 канала</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Габариты (</w:t>
            </w:r>
            <w:proofErr w:type="gramStart"/>
            <w:r w:rsidRPr="00CD73E4">
              <w:rPr>
                <w:rFonts w:ascii="Times New Roman" w:hAnsi="Times New Roman" w:cs="Times New Roman"/>
                <w:sz w:val="20"/>
                <w:szCs w:val="20"/>
                <w:lang w:val="ru-RU"/>
              </w:rPr>
              <w:t>мм</w:t>
            </w:r>
            <w:proofErr w:type="gramEnd"/>
            <w:r w:rsidRPr="00CD73E4">
              <w:rPr>
                <w:rFonts w:ascii="Times New Roman" w:hAnsi="Times New Roman" w:cs="Times New Roman"/>
                <w:sz w:val="20"/>
                <w:szCs w:val="20"/>
                <w:lang w:val="ru-RU"/>
              </w:rPr>
              <w:t xml:space="preserve">)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550(Ш) *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585(Г) *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950(В)</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Вес </w:t>
            </w:r>
            <w:r>
              <w:rPr>
                <w:rFonts w:ascii="Times New Roman" w:hAnsi="Times New Roman" w:cs="Times New Roman"/>
                <w:sz w:val="20"/>
                <w:szCs w:val="20"/>
                <w:lang w:val="ru-RU"/>
              </w:rPr>
              <w:t xml:space="preserve">не более </w:t>
            </w:r>
            <w:r w:rsidRPr="00CD73E4">
              <w:rPr>
                <w:rFonts w:ascii="Times New Roman" w:hAnsi="Times New Roman" w:cs="Times New Roman"/>
                <w:sz w:val="20"/>
                <w:szCs w:val="20"/>
                <w:lang w:val="ru-RU"/>
              </w:rPr>
              <w:t>58 кг</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Материал: Нержавеющая сталь, пластик;</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Вместимость резервуаров:</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Дезинфицирующие средства – </w:t>
            </w:r>
            <w:r>
              <w:rPr>
                <w:rFonts w:ascii="Times New Roman" w:hAnsi="Times New Roman" w:cs="Times New Roman"/>
                <w:sz w:val="20"/>
                <w:szCs w:val="20"/>
                <w:lang w:val="ru-RU"/>
              </w:rPr>
              <w:t xml:space="preserve">не менее </w:t>
            </w:r>
            <w:r w:rsidRPr="00CD73E4">
              <w:rPr>
                <w:rFonts w:ascii="Times New Roman" w:hAnsi="Times New Roman" w:cs="Times New Roman"/>
                <w:sz w:val="20"/>
                <w:szCs w:val="20"/>
                <w:lang w:val="ru-RU"/>
              </w:rPr>
              <w:t>15 литров</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Стерилизующие средства –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1 литр</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Спирт -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1 литр</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Метод промывки</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Внешние поверхности: многоканальная струйная система, вращающаяся на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360° дуги</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Внутренние каналы: очистка промывкой</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Метод дезинфекции</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Внешние поверхности: погружение в раствор дезинфицирующего средства</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 Внутренняя часть каналов: Промывка и заполнение 4 каналов раствором дезинфицирующего средства </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lastRenderedPageBreak/>
              <w:t>не менее</w:t>
            </w:r>
            <w:r w:rsidRPr="00CD73E4">
              <w:rPr>
                <w:rFonts w:ascii="Times New Roman" w:hAnsi="Times New Roman" w:cs="Times New Roman"/>
                <w:sz w:val="20"/>
                <w:szCs w:val="20"/>
              </w:rPr>
              <w:t xml:space="preserve"> 1 </w:t>
            </w:r>
            <w:proofErr w:type="spellStart"/>
            <w:r w:rsidRPr="00CD73E4">
              <w:rPr>
                <w:rFonts w:ascii="Times New Roman" w:hAnsi="Times New Roman" w:cs="Times New Roman"/>
                <w:sz w:val="20"/>
                <w:szCs w:val="20"/>
              </w:rPr>
              <w:t>шт</w:t>
            </w:r>
            <w:proofErr w:type="spellEnd"/>
            <w:r w:rsidRPr="00CD73E4">
              <w:rPr>
                <w:rFonts w:ascii="Times New Roman" w:hAnsi="Times New Roman" w:cs="Times New Roman"/>
                <w:sz w:val="20"/>
                <w:szCs w:val="20"/>
              </w:rPr>
              <w:t>.</w:t>
            </w:r>
          </w:p>
        </w:tc>
      </w:tr>
      <w:tr w:rsidR="00CD73E4" w:rsidRPr="00CD73E4" w:rsidTr="00CD73E4">
        <w:trPr>
          <w:trHeight w:val="141"/>
          <w:jc w:val="right"/>
        </w:trPr>
        <w:tc>
          <w:tcPr>
            <w:tcW w:w="709" w:type="dxa"/>
            <w:vMerge/>
            <w:tcBorders>
              <w:left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CD73E4" w:rsidRPr="00CD73E4" w:rsidRDefault="00CD73E4" w:rsidP="00CD73E4">
            <w:pPr>
              <w:ind w:right="-108"/>
              <w:rPr>
                <w:rFonts w:ascii="Times New Roman" w:hAnsi="Times New Roman" w:cs="Times New Roman"/>
                <w:b/>
                <w:sz w:val="20"/>
                <w:szCs w:val="20"/>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rPr>
                <w:rFonts w:ascii="Times New Roman" w:hAnsi="Times New Roman" w:cs="Times New Roman"/>
                <w:i/>
                <w:sz w:val="20"/>
                <w:szCs w:val="20"/>
              </w:rPr>
            </w:pPr>
            <w:proofErr w:type="spellStart"/>
            <w:r w:rsidRPr="00CD73E4">
              <w:rPr>
                <w:rFonts w:ascii="Times New Roman" w:hAnsi="Times New Roman" w:cs="Times New Roman"/>
                <w:i/>
                <w:sz w:val="20"/>
                <w:szCs w:val="20"/>
              </w:rPr>
              <w:t>Дополнительные</w:t>
            </w:r>
            <w:proofErr w:type="spellEnd"/>
            <w:r w:rsidRPr="00CD73E4">
              <w:rPr>
                <w:rFonts w:ascii="Times New Roman" w:hAnsi="Times New Roman" w:cs="Times New Roman"/>
                <w:i/>
                <w:sz w:val="20"/>
                <w:szCs w:val="20"/>
              </w:rPr>
              <w:t xml:space="preserve"> </w:t>
            </w:r>
            <w:proofErr w:type="spellStart"/>
            <w:r w:rsidRPr="00CD73E4">
              <w:rPr>
                <w:rFonts w:ascii="Times New Roman" w:hAnsi="Times New Roman" w:cs="Times New Roman"/>
                <w:i/>
                <w:sz w:val="20"/>
                <w:szCs w:val="20"/>
              </w:rPr>
              <w:t>комплектующие</w:t>
            </w:r>
            <w:proofErr w:type="spellEnd"/>
          </w:p>
        </w:tc>
      </w:tr>
      <w:tr w:rsidR="00CD73E4" w:rsidRPr="00CD73E4" w:rsidTr="00CD73E4">
        <w:trPr>
          <w:trHeight w:val="141"/>
          <w:jc w:val="right"/>
        </w:trPr>
        <w:tc>
          <w:tcPr>
            <w:tcW w:w="709" w:type="dxa"/>
            <w:vMerge/>
            <w:tcBorders>
              <w:left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Блок адаптера проверки на утечку</w:t>
            </w:r>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Блок адаптера встроенный </w:t>
            </w:r>
            <w:proofErr w:type="gramStart"/>
            <w:r w:rsidRPr="00CD73E4">
              <w:rPr>
                <w:rFonts w:ascii="Times New Roman" w:hAnsi="Times New Roman" w:cs="Times New Roman"/>
                <w:sz w:val="20"/>
                <w:szCs w:val="20"/>
                <w:lang w:val="ru-RU"/>
              </w:rPr>
              <w:t>с</w:t>
            </w:r>
            <w:proofErr w:type="gramEnd"/>
            <w:r w:rsidRPr="00CD73E4">
              <w:rPr>
                <w:rFonts w:ascii="Times New Roman" w:hAnsi="Times New Roman" w:cs="Times New Roman"/>
                <w:sz w:val="20"/>
                <w:szCs w:val="20"/>
                <w:lang w:val="ru-RU"/>
              </w:rPr>
              <w:t xml:space="preserve"> наружи, </w:t>
            </w:r>
            <w:proofErr w:type="gramStart"/>
            <w:r w:rsidRPr="00CD73E4">
              <w:rPr>
                <w:rFonts w:ascii="Times New Roman" w:hAnsi="Times New Roman" w:cs="Times New Roman"/>
                <w:sz w:val="20"/>
                <w:szCs w:val="20"/>
                <w:lang w:val="ru-RU"/>
              </w:rPr>
              <w:t>создаёт</w:t>
            </w:r>
            <w:proofErr w:type="gramEnd"/>
            <w:r w:rsidRPr="00CD73E4">
              <w:rPr>
                <w:rFonts w:ascii="Times New Roman" w:hAnsi="Times New Roman" w:cs="Times New Roman"/>
                <w:sz w:val="20"/>
                <w:szCs w:val="20"/>
                <w:lang w:val="ru-RU"/>
              </w:rPr>
              <w:t xml:space="preserve"> давления для проверки утечки эндоскопа.</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Габариты:</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Д15мм;</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lastRenderedPageBreak/>
              <w:t>не менее</w:t>
            </w:r>
            <w:r w:rsidRPr="00CD73E4">
              <w:rPr>
                <w:rFonts w:ascii="Times New Roman" w:hAnsi="Times New Roman" w:cs="Times New Roman"/>
                <w:sz w:val="20"/>
                <w:szCs w:val="20"/>
                <w:lang w:val="ru-RU"/>
              </w:rPr>
              <w:t xml:space="preserve"> Ø 5мм;</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Материал: Силикон;</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lastRenderedPageBreak/>
              <w:t>не менее</w:t>
            </w:r>
            <w:r w:rsidRPr="00CD73E4">
              <w:rPr>
                <w:rFonts w:ascii="Times New Roman" w:hAnsi="Times New Roman" w:cs="Times New Roman"/>
                <w:sz w:val="20"/>
                <w:szCs w:val="20"/>
              </w:rPr>
              <w:t xml:space="preserve"> 2 </w:t>
            </w:r>
            <w:proofErr w:type="spellStart"/>
            <w:r w:rsidRPr="00CD73E4">
              <w:rPr>
                <w:rFonts w:ascii="Times New Roman" w:hAnsi="Times New Roman" w:cs="Times New Roman"/>
                <w:sz w:val="20"/>
                <w:szCs w:val="20"/>
              </w:rPr>
              <w:t>шт</w:t>
            </w:r>
            <w:proofErr w:type="spellEnd"/>
            <w:r w:rsidRPr="00CD73E4">
              <w:rPr>
                <w:rFonts w:ascii="Times New Roman" w:hAnsi="Times New Roman" w:cs="Times New Roman"/>
                <w:sz w:val="20"/>
                <w:szCs w:val="20"/>
              </w:rPr>
              <w:t>.</w:t>
            </w:r>
          </w:p>
        </w:tc>
      </w:tr>
      <w:tr w:rsidR="00CD73E4" w:rsidRPr="00CD73E4"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Блок сопла для соединения с эндоскопом</w:t>
            </w:r>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Блок сопла, встроенный внутри раковины, соединяется к эндоскопу с </w:t>
            </w:r>
            <w:proofErr w:type="gramStart"/>
            <w:r w:rsidRPr="00CD73E4">
              <w:rPr>
                <w:rFonts w:ascii="Times New Roman" w:hAnsi="Times New Roman" w:cs="Times New Roman"/>
                <w:sz w:val="20"/>
                <w:szCs w:val="20"/>
                <w:lang w:val="ru-RU"/>
              </w:rPr>
              <w:t>силиконовыми</w:t>
            </w:r>
            <w:proofErr w:type="gramEnd"/>
            <w:r w:rsidRPr="00CD73E4">
              <w:rPr>
                <w:rFonts w:ascii="Times New Roman" w:hAnsi="Times New Roman" w:cs="Times New Roman"/>
                <w:sz w:val="20"/>
                <w:szCs w:val="20"/>
                <w:lang w:val="ru-RU"/>
              </w:rPr>
              <w:t xml:space="preserve"> </w:t>
            </w:r>
            <w:proofErr w:type="spellStart"/>
            <w:r w:rsidRPr="00CD73E4">
              <w:rPr>
                <w:rFonts w:ascii="Times New Roman" w:hAnsi="Times New Roman" w:cs="Times New Roman"/>
                <w:sz w:val="20"/>
                <w:szCs w:val="20"/>
                <w:lang w:val="ru-RU"/>
              </w:rPr>
              <w:t>шланчиками</w:t>
            </w:r>
            <w:proofErr w:type="spellEnd"/>
            <w:r w:rsidRPr="00CD73E4">
              <w:rPr>
                <w:rFonts w:ascii="Times New Roman" w:hAnsi="Times New Roman" w:cs="Times New Roman"/>
                <w:sz w:val="20"/>
                <w:szCs w:val="20"/>
                <w:lang w:val="ru-RU"/>
              </w:rPr>
              <w:t>.</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Габариты: </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Д440мм;</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Ø 5мм;</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Материал: Силикон;</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t>не менее</w:t>
            </w:r>
            <w:r w:rsidRPr="00CD73E4">
              <w:rPr>
                <w:rFonts w:ascii="Times New Roman" w:hAnsi="Times New Roman" w:cs="Times New Roman"/>
                <w:sz w:val="20"/>
                <w:szCs w:val="20"/>
              </w:rPr>
              <w:t xml:space="preserve"> 4 </w:t>
            </w:r>
            <w:proofErr w:type="spellStart"/>
            <w:r w:rsidRPr="00CD73E4">
              <w:rPr>
                <w:rFonts w:ascii="Times New Roman" w:hAnsi="Times New Roman" w:cs="Times New Roman"/>
                <w:sz w:val="20"/>
                <w:szCs w:val="20"/>
              </w:rPr>
              <w:t>шт</w:t>
            </w:r>
            <w:proofErr w:type="spellEnd"/>
            <w:r w:rsidRPr="00CD73E4">
              <w:rPr>
                <w:rFonts w:ascii="Times New Roman" w:hAnsi="Times New Roman" w:cs="Times New Roman"/>
                <w:sz w:val="20"/>
                <w:szCs w:val="20"/>
              </w:rPr>
              <w:t>.</w:t>
            </w:r>
          </w:p>
        </w:tc>
      </w:tr>
      <w:tr w:rsidR="00CD73E4" w:rsidRPr="00CD73E4"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Адаптер для подачи воды и слива</w:t>
            </w:r>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Адаптер для подключения шланга для подачи/ слива воды</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Габариты подачи воды:</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Д30мм;</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Ø 25мм;</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Габариты адаптера слива:</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Д30мм;</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Ø 23мм;</w:t>
            </w:r>
          </w:p>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Материал</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Пластик</w:t>
            </w:r>
            <w:proofErr w:type="spellEnd"/>
            <w:r w:rsidRPr="00CD73E4">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t>не менее</w:t>
            </w:r>
            <w:r w:rsidRPr="00CD73E4">
              <w:rPr>
                <w:rFonts w:ascii="Times New Roman" w:hAnsi="Times New Roman" w:cs="Times New Roman"/>
                <w:sz w:val="20"/>
                <w:szCs w:val="20"/>
              </w:rPr>
              <w:t xml:space="preserve"> 1 </w:t>
            </w:r>
            <w:proofErr w:type="spellStart"/>
            <w:r w:rsidRPr="00CD73E4">
              <w:rPr>
                <w:rFonts w:ascii="Times New Roman" w:hAnsi="Times New Roman" w:cs="Times New Roman"/>
                <w:sz w:val="20"/>
                <w:szCs w:val="20"/>
              </w:rPr>
              <w:t>комп</w:t>
            </w:r>
            <w:proofErr w:type="spellEnd"/>
            <w:r w:rsidRPr="00CD73E4">
              <w:rPr>
                <w:rFonts w:ascii="Times New Roman" w:hAnsi="Times New Roman" w:cs="Times New Roman"/>
                <w:sz w:val="20"/>
                <w:szCs w:val="20"/>
              </w:rPr>
              <w:t>.</w:t>
            </w:r>
          </w:p>
        </w:tc>
      </w:tr>
      <w:tr w:rsidR="00CD73E4" w:rsidRPr="00CD73E4"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Корзина</w:t>
            </w:r>
            <w:proofErr w:type="spellEnd"/>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Корзина для помещения в нее и последующей очистки мелких деталей.</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Габариты: </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Д75мм </w:t>
            </w:r>
            <w:proofErr w:type="spellStart"/>
            <w:r w:rsidRPr="00CD73E4">
              <w:rPr>
                <w:rFonts w:ascii="Times New Roman" w:hAnsi="Times New Roman" w:cs="Times New Roman"/>
                <w:sz w:val="20"/>
                <w:szCs w:val="20"/>
                <w:lang w:val="ru-RU"/>
              </w:rPr>
              <w:t>х</w:t>
            </w:r>
            <w:proofErr w:type="spellEnd"/>
            <w:r w:rsidRPr="00CD73E4">
              <w:rPr>
                <w:rFonts w:ascii="Times New Roman" w:hAnsi="Times New Roman" w:cs="Times New Roman"/>
                <w:sz w:val="20"/>
                <w:szCs w:val="20"/>
                <w:lang w:val="ru-RU"/>
              </w:rPr>
              <w:t xml:space="preserve"> В50мм</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Материал: нержавеющая сталь;</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t>не менее</w:t>
            </w:r>
            <w:r w:rsidRPr="00CD73E4">
              <w:rPr>
                <w:rFonts w:ascii="Times New Roman" w:hAnsi="Times New Roman" w:cs="Times New Roman"/>
                <w:sz w:val="20"/>
                <w:szCs w:val="20"/>
              </w:rPr>
              <w:t xml:space="preserve"> 1 </w:t>
            </w:r>
            <w:proofErr w:type="spellStart"/>
            <w:r w:rsidRPr="00CD73E4">
              <w:rPr>
                <w:rFonts w:ascii="Times New Roman" w:hAnsi="Times New Roman" w:cs="Times New Roman"/>
                <w:sz w:val="20"/>
                <w:szCs w:val="20"/>
              </w:rPr>
              <w:t>шт</w:t>
            </w:r>
            <w:proofErr w:type="spellEnd"/>
            <w:r w:rsidRPr="00CD73E4">
              <w:rPr>
                <w:rFonts w:ascii="Times New Roman" w:hAnsi="Times New Roman" w:cs="Times New Roman"/>
                <w:sz w:val="20"/>
                <w:szCs w:val="20"/>
              </w:rPr>
              <w:t>.</w:t>
            </w:r>
          </w:p>
        </w:tc>
      </w:tr>
      <w:tr w:rsidR="00CD73E4" w:rsidRPr="00CD73E4"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rPr>
            </w:pPr>
            <w:r w:rsidRPr="00CD73E4">
              <w:rPr>
                <w:rFonts w:ascii="Times New Roman" w:hAnsi="Times New Roman" w:cs="Times New Roman"/>
                <w:sz w:val="20"/>
                <w:szCs w:val="20"/>
              </w:rPr>
              <w:t>Y-</w:t>
            </w:r>
            <w:proofErr w:type="spellStart"/>
            <w:r w:rsidRPr="00CD73E4">
              <w:rPr>
                <w:rFonts w:ascii="Times New Roman" w:hAnsi="Times New Roman" w:cs="Times New Roman"/>
                <w:sz w:val="20"/>
                <w:szCs w:val="20"/>
              </w:rPr>
              <w:t>образный</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разделитель</w:t>
            </w:r>
            <w:proofErr w:type="spellEnd"/>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Разделитель для разветвления шланга сопла.</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Габариты:</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lastRenderedPageBreak/>
              <w:t>не менее</w:t>
            </w:r>
            <w:r w:rsidRPr="00CD73E4">
              <w:rPr>
                <w:rFonts w:ascii="Times New Roman" w:hAnsi="Times New Roman" w:cs="Times New Roman"/>
                <w:sz w:val="20"/>
                <w:szCs w:val="20"/>
                <w:lang w:val="ru-RU"/>
              </w:rPr>
              <w:t xml:space="preserve"> Д17мм;</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Ø 3мм;</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Материал: Пластик;</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lastRenderedPageBreak/>
              <w:t>не менее</w:t>
            </w:r>
            <w:r w:rsidRPr="00CD73E4">
              <w:rPr>
                <w:rFonts w:ascii="Times New Roman" w:hAnsi="Times New Roman" w:cs="Times New Roman"/>
                <w:sz w:val="20"/>
                <w:szCs w:val="20"/>
              </w:rPr>
              <w:t xml:space="preserve"> 2 </w:t>
            </w:r>
            <w:proofErr w:type="spellStart"/>
            <w:r w:rsidRPr="00CD73E4">
              <w:rPr>
                <w:rFonts w:ascii="Times New Roman" w:hAnsi="Times New Roman" w:cs="Times New Roman"/>
                <w:sz w:val="20"/>
                <w:szCs w:val="20"/>
              </w:rPr>
              <w:t>шт</w:t>
            </w:r>
            <w:proofErr w:type="spellEnd"/>
            <w:r w:rsidRPr="00CD73E4">
              <w:rPr>
                <w:rFonts w:ascii="Times New Roman" w:hAnsi="Times New Roman" w:cs="Times New Roman"/>
                <w:sz w:val="20"/>
                <w:szCs w:val="20"/>
              </w:rPr>
              <w:t>.</w:t>
            </w:r>
          </w:p>
        </w:tc>
      </w:tr>
      <w:tr w:rsidR="00CD73E4" w:rsidRPr="00CD73E4"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Шланг для подачи/ слива воды</w:t>
            </w:r>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Шланг для подключения воды</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Габариты:</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Д6м;</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Ø 17мм;</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Материал: Силикон;</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t>не менее</w:t>
            </w:r>
            <w:r w:rsidRPr="00CD73E4">
              <w:rPr>
                <w:rFonts w:ascii="Times New Roman" w:hAnsi="Times New Roman" w:cs="Times New Roman"/>
                <w:sz w:val="20"/>
                <w:szCs w:val="20"/>
              </w:rPr>
              <w:t xml:space="preserve"> 1 </w:t>
            </w:r>
            <w:proofErr w:type="spellStart"/>
            <w:r w:rsidRPr="00CD73E4">
              <w:rPr>
                <w:rFonts w:ascii="Times New Roman" w:hAnsi="Times New Roman" w:cs="Times New Roman"/>
                <w:sz w:val="20"/>
                <w:szCs w:val="20"/>
              </w:rPr>
              <w:t>шт</w:t>
            </w:r>
            <w:proofErr w:type="spellEnd"/>
            <w:r w:rsidRPr="00CD73E4">
              <w:rPr>
                <w:rFonts w:ascii="Times New Roman" w:hAnsi="Times New Roman" w:cs="Times New Roman"/>
                <w:sz w:val="20"/>
                <w:szCs w:val="20"/>
              </w:rPr>
              <w:t>.</w:t>
            </w:r>
          </w:p>
        </w:tc>
      </w:tr>
      <w:tr w:rsidR="00CD73E4" w:rsidRPr="00CD73E4"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Воздушный</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пистолет</w:t>
            </w:r>
            <w:proofErr w:type="spellEnd"/>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Пистолет для продувания эндоскопа. </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Габариты:</w:t>
            </w:r>
          </w:p>
          <w:p w:rsidR="00CD73E4" w:rsidRPr="00CD73E4" w:rsidRDefault="00CD73E4" w:rsidP="00CD73E4">
            <w:pPr>
              <w:rPr>
                <w:rFonts w:ascii="Times New Roman" w:hAnsi="Times New Roman" w:cs="Times New Roman"/>
                <w:sz w:val="20"/>
                <w:szCs w:val="20"/>
                <w:lang w:val="ru-RU"/>
              </w:rPr>
            </w:pP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В120мм </w:t>
            </w:r>
            <w:proofErr w:type="spellStart"/>
            <w:r w:rsidRPr="00CD73E4">
              <w:rPr>
                <w:rFonts w:ascii="Times New Roman" w:hAnsi="Times New Roman" w:cs="Times New Roman"/>
                <w:sz w:val="20"/>
                <w:szCs w:val="20"/>
                <w:lang w:val="ru-RU"/>
              </w:rPr>
              <w:t>х</w:t>
            </w:r>
            <w:proofErr w:type="spellEnd"/>
            <w:r w:rsidRPr="00CD73E4">
              <w:rPr>
                <w:rFonts w:ascii="Times New Roman" w:hAnsi="Times New Roman" w:cs="Times New Roman"/>
                <w:sz w:val="20"/>
                <w:szCs w:val="20"/>
                <w:lang w:val="ru-RU"/>
              </w:rPr>
              <w:t xml:space="preserve"> Ш115мм </w:t>
            </w:r>
            <w:proofErr w:type="spellStart"/>
            <w:r w:rsidRPr="00CD73E4">
              <w:rPr>
                <w:rFonts w:ascii="Times New Roman" w:hAnsi="Times New Roman" w:cs="Times New Roman"/>
                <w:sz w:val="20"/>
                <w:szCs w:val="20"/>
                <w:lang w:val="ru-RU"/>
              </w:rPr>
              <w:t>х</w:t>
            </w:r>
            <w:proofErr w:type="spellEnd"/>
            <w:r w:rsidRPr="00CD73E4">
              <w:rPr>
                <w:rFonts w:ascii="Times New Roman" w:hAnsi="Times New Roman" w:cs="Times New Roman"/>
                <w:sz w:val="20"/>
                <w:szCs w:val="20"/>
                <w:lang w:val="ru-RU"/>
              </w:rPr>
              <w:t xml:space="preserve"> Г20мм;</w:t>
            </w:r>
          </w:p>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Материал</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Пластик</w:t>
            </w:r>
            <w:proofErr w:type="spellEnd"/>
            <w:r w:rsidRPr="00CD73E4">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t>не менее</w:t>
            </w:r>
            <w:r w:rsidRPr="00CD73E4">
              <w:rPr>
                <w:rFonts w:ascii="Times New Roman" w:hAnsi="Times New Roman" w:cs="Times New Roman"/>
                <w:sz w:val="20"/>
                <w:szCs w:val="20"/>
              </w:rPr>
              <w:t xml:space="preserve"> 1 </w:t>
            </w:r>
            <w:proofErr w:type="spellStart"/>
            <w:r w:rsidRPr="00CD73E4">
              <w:rPr>
                <w:rFonts w:ascii="Times New Roman" w:hAnsi="Times New Roman" w:cs="Times New Roman"/>
                <w:sz w:val="20"/>
                <w:szCs w:val="20"/>
              </w:rPr>
              <w:t>шт</w:t>
            </w:r>
            <w:proofErr w:type="spellEnd"/>
            <w:r w:rsidRPr="00CD73E4">
              <w:rPr>
                <w:rFonts w:ascii="Times New Roman" w:hAnsi="Times New Roman" w:cs="Times New Roman"/>
                <w:sz w:val="20"/>
                <w:szCs w:val="20"/>
              </w:rPr>
              <w:t>.</w:t>
            </w:r>
          </w:p>
        </w:tc>
      </w:tr>
      <w:tr w:rsidR="00CD73E4" w:rsidRPr="004D45ED"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rPr>
            </w:pP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i/>
                <w:sz w:val="20"/>
                <w:szCs w:val="20"/>
                <w:lang w:val="ru-RU"/>
              </w:rPr>
              <w:t>Расходные материалы и изнашиваемые узлы:</w:t>
            </w:r>
          </w:p>
        </w:tc>
      </w:tr>
      <w:tr w:rsidR="00CD73E4" w:rsidRPr="00CD73E4"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lang w:val="ru-RU"/>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9</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Дезинфицирующее</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средство</w:t>
            </w:r>
            <w:proofErr w:type="spellEnd"/>
            <w:r w:rsidRPr="00CD73E4">
              <w:rPr>
                <w:rFonts w:ascii="Times New Roman" w:hAnsi="Times New Roman" w:cs="Times New Roman"/>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Средство </w:t>
            </w:r>
            <w:r>
              <w:rPr>
                <w:rFonts w:ascii="Times New Roman" w:hAnsi="Times New Roman" w:cs="Times New Roman"/>
                <w:sz w:val="20"/>
                <w:szCs w:val="20"/>
                <w:lang w:val="ru-RU"/>
              </w:rPr>
              <w:t xml:space="preserve">должно </w:t>
            </w:r>
            <w:r w:rsidRPr="00CD73E4">
              <w:rPr>
                <w:rFonts w:ascii="Times New Roman" w:hAnsi="Times New Roman" w:cs="Times New Roman"/>
                <w:sz w:val="20"/>
                <w:szCs w:val="20"/>
                <w:lang w:val="ru-RU"/>
              </w:rPr>
              <w:t>облада</w:t>
            </w:r>
            <w:r>
              <w:rPr>
                <w:rFonts w:ascii="Times New Roman" w:hAnsi="Times New Roman" w:cs="Times New Roman"/>
                <w:sz w:val="20"/>
                <w:szCs w:val="20"/>
                <w:lang w:val="ru-RU"/>
              </w:rPr>
              <w:t>ть</w:t>
            </w:r>
            <w:r w:rsidRPr="00CD73E4">
              <w:rPr>
                <w:rFonts w:ascii="Times New Roman" w:hAnsi="Times New Roman" w:cs="Times New Roman"/>
                <w:sz w:val="20"/>
                <w:szCs w:val="20"/>
                <w:lang w:val="ru-RU"/>
              </w:rPr>
              <w:t xml:space="preserve"> хорошими моющими свойствами при малом пенообразовании.</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Комплекс ферментов (амилаза, липаза, протеаза, </w:t>
            </w:r>
            <w:proofErr w:type="spellStart"/>
            <w:r w:rsidRPr="00CD73E4">
              <w:rPr>
                <w:rFonts w:ascii="Times New Roman" w:hAnsi="Times New Roman" w:cs="Times New Roman"/>
                <w:sz w:val="20"/>
                <w:szCs w:val="20"/>
                <w:lang w:val="ru-RU"/>
              </w:rPr>
              <w:t>целлюлаза</w:t>
            </w:r>
            <w:proofErr w:type="spellEnd"/>
            <w:r w:rsidRPr="00CD73E4">
              <w:rPr>
                <w:rFonts w:ascii="Times New Roman" w:hAnsi="Times New Roman" w:cs="Times New Roman"/>
                <w:sz w:val="20"/>
                <w:szCs w:val="20"/>
                <w:lang w:val="ru-RU"/>
              </w:rPr>
              <w:t xml:space="preserve">), ЧАС и </w:t>
            </w:r>
            <w:proofErr w:type="gramStart"/>
            <w:r w:rsidRPr="00CD73E4">
              <w:rPr>
                <w:rFonts w:ascii="Times New Roman" w:hAnsi="Times New Roman" w:cs="Times New Roman"/>
                <w:sz w:val="20"/>
                <w:szCs w:val="20"/>
                <w:lang w:val="ru-RU"/>
              </w:rPr>
              <w:t>неионогенные</w:t>
            </w:r>
            <w:proofErr w:type="gramEnd"/>
            <w:r w:rsidRPr="00CD73E4">
              <w:rPr>
                <w:rFonts w:ascii="Times New Roman" w:hAnsi="Times New Roman" w:cs="Times New Roman"/>
                <w:sz w:val="20"/>
                <w:szCs w:val="20"/>
                <w:lang w:val="ru-RU"/>
              </w:rPr>
              <w:t xml:space="preserve"> ПАВ. </w:t>
            </w:r>
            <w:r w:rsidRPr="00CD73E4">
              <w:rPr>
                <w:rFonts w:ascii="Times New Roman" w:hAnsi="Times New Roman" w:cs="Times New Roman"/>
                <w:sz w:val="20"/>
                <w:szCs w:val="20"/>
              </w:rPr>
              <w:t>pH</w:t>
            </w:r>
            <w:r w:rsidRPr="00CD73E4">
              <w:rPr>
                <w:rFonts w:ascii="Times New Roman" w:hAnsi="Times New Roman" w:cs="Times New Roman"/>
                <w:sz w:val="20"/>
                <w:szCs w:val="20"/>
                <w:lang w:val="ru-RU"/>
              </w:rPr>
              <w:t xml:space="preserve"> = 6–8.</w:t>
            </w:r>
          </w:p>
          <w:p w:rsid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Срок годности средства составляет </w:t>
            </w:r>
            <w:r>
              <w:rPr>
                <w:rFonts w:ascii="Times New Roman" w:hAnsi="Times New Roman" w:cs="Times New Roman"/>
                <w:sz w:val="20"/>
                <w:szCs w:val="20"/>
                <w:lang w:val="ru-RU"/>
              </w:rPr>
              <w:t>не менее</w:t>
            </w:r>
            <w:r w:rsidRPr="00CD73E4">
              <w:rPr>
                <w:rFonts w:ascii="Times New Roman" w:hAnsi="Times New Roman" w:cs="Times New Roman"/>
                <w:sz w:val="20"/>
                <w:szCs w:val="20"/>
                <w:lang w:val="ru-RU"/>
              </w:rPr>
              <w:t xml:space="preserve"> 3 года, при условии его хранения в</w:t>
            </w:r>
            <w:r>
              <w:rPr>
                <w:rFonts w:ascii="Times New Roman" w:hAnsi="Times New Roman" w:cs="Times New Roman"/>
                <w:sz w:val="20"/>
                <w:szCs w:val="20"/>
                <w:lang w:val="ru-RU"/>
              </w:rPr>
              <w:t xml:space="preserve"> </w:t>
            </w:r>
            <w:r w:rsidRPr="00CD73E4">
              <w:rPr>
                <w:rFonts w:ascii="Times New Roman" w:hAnsi="Times New Roman" w:cs="Times New Roman"/>
                <w:sz w:val="20"/>
                <w:szCs w:val="20"/>
                <w:lang w:val="ru-RU"/>
              </w:rPr>
              <w:t>невскрытой упаковке производителя, при температуре от минус 30</w:t>
            </w:r>
            <w:proofErr w:type="gramStart"/>
            <w:r w:rsidRPr="00CD73E4">
              <w:rPr>
                <w:rFonts w:ascii="Times New Roman" w:hAnsi="Times New Roman" w:cs="Times New Roman"/>
                <w:sz w:val="20"/>
                <w:szCs w:val="20"/>
                <w:lang w:val="ru-RU"/>
              </w:rPr>
              <w:t>°С</w:t>
            </w:r>
            <w:proofErr w:type="gramEnd"/>
            <w:r w:rsidRPr="00CD73E4">
              <w:rPr>
                <w:rFonts w:ascii="Times New Roman" w:hAnsi="Times New Roman" w:cs="Times New Roman"/>
                <w:sz w:val="20"/>
                <w:szCs w:val="20"/>
                <w:lang w:val="ru-RU"/>
              </w:rPr>
              <w:t xml:space="preserve"> до плюс 30°С.</w:t>
            </w:r>
          </w:p>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Объем</w:t>
            </w:r>
            <w:proofErr w:type="spellEnd"/>
            <w:r w:rsidRPr="00CD73E4">
              <w:rPr>
                <w:rFonts w:ascii="Times New Roman" w:hAnsi="Times New Roman" w:cs="Times New Roman"/>
                <w:sz w:val="20"/>
                <w:szCs w:val="20"/>
              </w:rPr>
              <w:t xml:space="preserve">: </w:t>
            </w:r>
            <w:r>
              <w:rPr>
                <w:rFonts w:ascii="Times New Roman" w:hAnsi="Times New Roman" w:cs="Times New Roman"/>
                <w:sz w:val="20"/>
                <w:szCs w:val="20"/>
                <w:lang w:val="ru-RU"/>
              </w:rPr>
              <w:t>не менее</w:t>
            </w:r>
            <w:r w:rsidRPr="00CD73E4">
              <w:rPr>
                <w:rFonts w:ascii="Times New Roman" w:hAnsi="Times New Roman" w:cs="Times New Roman"/>
                <w:sz w:val="20"/>
                <w:szCs w:val="20"/>
              </w:rPr>
              <w:t xml:space="preserve"> 5 </w:t>
            </w:r>
            <w:proofErr w:type="spellStart"/>
            <w:r w:rsidRPr="00CD73E4">
              <w:rPr>
                <w:rFonts w:ascii="Times New Roman" w:hAnsi="Times New Roman" w:cs="Times New Roman"/>
                <w:sz w:val="20"/>
                <w:szCs w:val="20"/>
              </w:rPr>
              <w:t>литров</w:t>
            </w:r>
            <w:proofErr w:type="spellEnd"/>
            <w:r w:rsidRPr="00CD73E4">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Pr>
                <w:rFonts w:ascii="Times New Roman" w:hAnsi="Times New Roman" w:cs="Times New Roman"/>
                <w:sz w:val="20"/>
                <w:szCs w:val="20"/>
                <w:lang w:val="ru-RU"/>
              </w:rPr>
              <w:t>не менее</w:t>
            </w:r>
            <w:r w:rsidRPr="00CD73E4">
              <w:rPr>
                <w:rFonts w:ascii="Times New Roman" w:hAnsi="Times New Roman" w:cs="Times New Roman"/>
                <w:sz w:val="20"/>
                <w:szCs w:val="20"/>
              </w:rPr>
              <w:t xml:space="preserve"> 1 </w:t>
            </w:r>
            <w:proofErr w:type="spellStart"/>
            <w:r w:rsidRPr="00CD73E4">
              <w:rPr>
                <w:rFonts w:ascii="Times New Roman" w:hAnsi="Times New Roman" w:cs="Times New Roman"/>
                <w:sz w:val="20"/>
                <w:szCs w:val="20"/>
              </w:rPr>
              <w:t>шт</w:t>
            </w:r>
            <w:proofErr w:type="spellEnd"/>
            <w:r w:rsidRPr="00CD73E4">
              <w:rPr>
                <w:rFonts w:ascii="Times New Roman" w:hAnsi="Times New Roman" w:cs="Times New Roman"/>
                <w:sz w:val="20"/>
                <w:szCs w:val="20"/>
              </w:rPr>
              <w:t>.</w:t>
            </w:r>
          </w:p>
        </w:tc>
      </w:tr>
      <w:tr w:rsidR="00CD73E4" w:rsidRPr="00CD73E4" w:rsidTr="00CD73E4">
        <w:trPr>
          <w:trHeight w:val="141"/>
          <w:jc w:val="right"/>
        </w:trPr>
        <w:tc>
          <w:tcPr>
            <w:tcW w:w="709" w:type="dxa"/>
            <w:vMerge/>
            <w:tcBorders>
              <w:left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CD73E4" w:rsidRPr="00CD73E4" w:rsidRDefault="00CD73E4" w:rsidP="00CD73E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Дезинфицирующее</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средство</w:t>
            </w:r>
            <w:proofErr w:type="spellEnd"/>
            <w:r w:rsidRPr="00CD73E4">
              <w:rPr>
                <w:rFonts w:ascii="Times New Roman" w:hAnsi="Times New Roman" w:cs="Times New Roman"/>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Дезинфицирующее средство:</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Внешний вид: Прозрачная жидкость желтоватого цвета.</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Показатель активности водородных ионов (</w:t>
            </w:r>
            <w:proofErr w:type="spellStart"/>
            <w:r w:rsidRPr="00CD73E4">
              <w:rPr>
                <w:rFonts w:ascii="Times New Roman" w:hAnsi="Times New Roman" w:cs="Times New Roman"/>
                <w:sz w:val="20"/>
                <w:szCs w:val="20"/>
                <w:lang w:val="ru-RU"/>
              </w:rPr>
              <w:t>рН</w:t>
            </w:r>
            <w:proofErr w:type="spellEnd"/>
            <w:r w:rsidRPr="00CD73E4">
              <w:rPr>
                <w:rFonts w:ascii="Times New Roman" w:hAnsi="Times New Roman" w:cs="Times New Roman"/>
                <w:sz w:val="20"/>
                <w:szCs w:val="20"/>
                <w:lang w:val="ru-RU"/>
              </w:rPr>
              <w:t xml:space="preserve">): </w:t>
            </w:r>
            <w:r w:rsidRPr="00CD73E4">
              <w:rPr>
                <w:rFonts w:ascii="Times New Roman" w:hAnsi="Times New Roman" w:cs="Times New Roman"/>
                <w:sz w:val="20"/>
                <w:szCs w:val="20"/>
                <w:lang w:val="ru-RU"/>
              </w:rPr>
              <w:lastRenderedPageBreak/>
              <w:t>7,0-8,5</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Плотность при 20</w:t>
            </w:r>
            <w:proofErr w:type="gramStart"/>
            <w:r w:rsidRPr="00CD73E4">
              <w:rPr>
                <w:rFonts w:ascii="Times New Roman" w:hAnsi="Times New Roman" w:cs="Times New Roman"/>
                <w:sz w:val="20"/>
                <w:szCs w:val="20"/>
                <w:lang w:val="ru-RU"/>
              </w:rPr>
              <w:t xml:space="preserve"> °С</w:t>
            </w:r>
            <w:proofErr w:type="gramEnd"/>
            <w:r w:rsidRPr="00CD73E4">
              <w:rPr>
                <w:rFonts w:ascii="Times New Roman" w:hAnsi="Times New Roman" w:cs="Times New Roman"/>
                <w:sz w:val="20"/>
                <w:szCs w:val="20"/>
                <w:lang w:val="ru-RU"/>
              </w:rPr>
              <w:t>, г/см3: 1,02±0,1</w:t>
            </w:r>
            <w:r w:rsidRPr="00CD73E4">
              <w:rPr>
                <w:rFonts w:ascii="Times New Roman" w:hAnsi="Times New Roman" w:cs="Times New Roman"/>
                <w:sz w:val="20"/>
                <w:szCs w:val="20"/>
              </w:rPr>
              <w:t>g</w:t>
            </w:r>
            <w:r w:rsidRPr="00CD73E4">
              <w:rPr>
                <w:rFonts w:ascii="Times New Roman" w:hAnsi="Times New Roman" w:cs="Times New Roman"/>
                <w:sz w:val="20"/>
                <w:szCs w:val="20"/>
                <w:lang w:val="ru-RU"/>
              </w:rPr>
              <w:t>/</w:t>
            </w:r>
            <w:r w:rsidRPr="00CD73E4">
              <w:rPr>
                <w:rFonts w:ascii="Times New Roman" w:hAnsi="Times New Roman" w:cs="Times New Roman"/>
                <w:sz w:val="20"/>
                <w:szCs w:val="20"/>
              </w:rPr>
              <w:t>cm</w:t>
            </w:r>
            <w:r w:rsidRPr="00CD73E4">
              <w:rPr>
                <w:rFonts w:ascii="Times New Roman" w:hAnsi="Times New Roman" w:cs="Times New Roman"/>
                <w:sz w:val="20"/>
                <w:szCs w:val="20"/>
                <w:lang w:val="ru-RU"/>
              </w:rPr>
              <w:t>3</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Массовая доля ортофталевого альдегида, %: 0,5-0,6</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Срок годности средства составляет 2 года, при условии его хранения в невскрытой упаковке производителя, при температуре от минус 30</w:t>
            </w:r>
            <w:proofErr w:type="gramStart"/>
            <w:r w:rsidRPr="00CD73E4">
              <w:rPr>
                <w:rFonts w:ascii="Times New Roman" w:hAnsi="Times New Roman" w:cs="Times New Roman"/>
                <w:sz w:val="20"/>
                <w:szCs w:val="20"/>
                <w:lang w:val="ru-RU"/>
              </w:rPr>
              <w:t>°С</w:t>
            </w:r>
            <w:proofErr w:type="gramEnd"/>
            <w:r w:rsidRPr="00CD73E4">
              <w:rPr>
                <w:rFonts w:ascii="Times New Roman" w:hAnsi="Times New Roman" w:cs="Times New Roman"/>
                <w:sz w:val="20"/>
                <w:szCs w:val="20"/>
                <w:lang w:val="ru-RU"/>
              </w:rPr>
              <w:t xml:space="preserve"> до плюс 30°С</w:t>
            </w:r>
          </w:p>
          <w:p w:rsidR="00CD73E4" w:rsidRPr="00CD73E4" w:rsidRDefault="00CD73E4" w:rsidP="00CD73E4">
            <w:pPr>
              <w:rPr>
                <w:rFonts w:ascii="Times New Roman" w:hAnsi="Times New Roman" w:cs="Times New Roman"/>
                <w:sz w:val="20"/>
                <w:szCs w:val="20"/>
              </w:rPr>
            </w:pPr>
            <w:proofErr w:type="spellStart"/>
            <w:r w:rsidRPr="00CD73E4">
              <w:rPr>
                <w:rFonts w:ascii="Times New Roman" w:hAnsi="Times New Roman" w:cs="Times New Roman"/>
                <w:sz w:val="20"/>
                <w:szCs w:val="20"/>
              </w:rPr>
              <w:t>Объем</w:t>
            </w:r>
            <w:proofErr w:type="spellEnd"/>
            <w:r w:rsidRPr="00CD73E4">
              <w:rPr>
                <w:rFonts w:ascii="Times New Roman" w:hAnsi="Times New Roman" w:cs="Times New Roman"/>
                <w:sz w:val="20"/>
                <w:szCs w:val="20"/>
              </w:rPr>
              <w:t>:</w:t>
            </w:r>
            <w:r w:rsidR="00D67A2D">
              <w:rPr>
                <w:rFonts w:ascii="Times New Roman" w:hAnsi="Times New Roman" w:cs="Times New Roman"/>
                <w:sz w:val="20"/>
                <w:szCs w:val="20"/>
                <w:lang w:val="ru-RU"/>
              </w:rPr>
              <w:t xml:space="preserve"> не менее</w:t>
            </w:r>
            <w:r w:rsidRPr="00CD73E4">
              <w:rPr>
                <w:rFonts w:ascii="Times New Roman" w:hAnsi="Times New Roman" w:cs="Times New Roman"/>
                <w:sz w:val="20"/>
                <w:szCs w:val="20"/>
              </w:rPr>
              <w:t xml:space="preserve"> 5 </w:t>
            </w:r>
            <w:proofErr w:type="spellStart"/>
            <w:r w:rsidRPr="00CD73E4">
              <w:rPr>
                <w:rFonts w:ascii="Times New Roman" w:hAnsi="Times New Roman" w:cs="Times New Roman"/>
                <w:sz w:val="20"/>
                <w:szCs w:val="20"/>
              </w:rPr>
              <w:t>литров</w:t>
            </w:r>
            <w:proofErr w:type="spellEnd"/>
            <w:r w:rsidRPr="00CD73E4">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D73E4" w:rsidRPr="00CD73E4" w:rsidRDefault="00D67A2D" w:rsidP="00CD73E4">
            <w:pPr>
              <w:jc w:val="center"/>
              <w:rPr>
                <w:rFonts w:ascii="Times New Roman" w:hAnsi="Times New Roman" w:cs="Times New Roman"/>
                <w:sz w:val="20"/>
                <w:szCs w:val="20"/>
              </w:rPr>
            </w:pPr>
            <w:r>
              <w:rPr>
                <w:rFonts w:ascii="Times New Roman" w:hAnsi="Times New Roman" w:cs="Times New Roman"/>
                <w:sz w:val="20"/>
                <w:szCs w:val="20"/>
                <w:lang w:val="ru-RU"/>
              </w:rPr>
              <w:lastRenderedPageBreak/>
              <w:t>не менее</w:t>
            </w:r>
            <w:r w:rsidRPr="00CD73E4">
              <w:rPr>
                <w:rFonts w:ascii="Times New Roman" w:hAnsi="Times New Roman" w:cs="Times New Roman"/>
                <w:sz w:val="20"/>
                <w:szCs w:val="20"/>
              </w:rPr>
              <w:t xml:space="preserve"> </w:t>
            </w:r>
            <w:r w:rsidR="00CD73E4" w:rsidRPr="00CD73E4">
              <w:rPr>
                <w:rFonts w:ascii="Times New Roman" w:hAnsi="Times New Roman" w:cs="Times New Roman"/>
                <w:sz w:val="20"/>
                <w:szCs w:val="20"/>
              </w:rPr>
              <w:t xml:space="preserve">1 </w:t>
            </w:r>
            <w:proofErr w:type="spellStart"/>
            <w:r w:rsidR="00CD73E4" w:rsidRPr="00CD73E4">
              <w:rPr>
                <w:rFonts w:ascii="Times New Roman" w:hAnsi="Times New Roman" w:cs="Times New Roman"/>
                <w:sz w:val="20"/>
                <w:szCs w:val="20"/>
              </w:rPr>
              <w:t>шт</w:t>
            </w:r>
            <w:proofErr w:type="spellEnd"/>
            <w:r w:rsidR="00CD73E4" w:rsidRPr="00CD73E4">
              <w:rPr>
                <w:rFonts w:ascii="Times New Roman" w:hAnsi="Times New Roman" w:cs="Times New Roman"/>
                <w:sz w:val="20"/>
                <w:szCs w:val="20"/>
              </w:rPr>
              <w:t>.</w:t>
            </w:r>
          </w:p>
        </w:tc>
      </w:tr>
      <w:tr w:rsidR="00CD73E4" w:rsidRPr="00CD73E4" w:rsidTr="00CD73E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r w:rsidRPr="00CD73E4">
              <w:rPr>
                <w:rFonts w:ascii="Times New Roman" w:hAnsi="Times New Roman" w:cs="Times New Roman"/>
                <w:b/>
                <w:sz w:val="20"/>
                <w:szCs w:val="20"/>
              </w:rPr>
              <w:lastRenderedPageBreak/>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rPr>
                <w:rFonts w:ascii="Times New Roman" w:hAnsi="Times New Roman" w:cs="Times New Roman"/>
                <w:b/>
                <w:sz w:val="20"/>
                <w:szCs w:val="20"/>
              </w:rPr>
            </w:pPr>
            <w:proofErr w:type="spellStart"/>
            <w:r w:rsidRPr="00CD73E4">
              <w:rPr>
                <w:rFonts w:ascii="Times New Roman" w:hAnsi="Times New Roman" w:cs="Times New Roman"/>
                <w:b/>
                <w:bCs/>
                <w:sz w:val="20"/>
                <w:szCs w:val="20"/>
              </w:rPr>
              <w:t>Требования</w:t>
            </w:r>
            <w:proofErr w:type="spellEnd"/>
            <w:r w:rsidRPr="00CD73E4">
              <w:rPr>
                <w:rFonts w:ascii="Times New Roman" w:hAnsi="Times New Roman" w:cs="Times New Roman"/>
                <w:b/>
                <w:bCs/>
                <w:sz w:val="20"/>
                <w:szCs w:val="20"/>
              </w:rPr>
              <w:t xml:space="preserve"> к </w:t>
            </w:r>
            <w:proofErr w:type="spellStart"/>
            <w:r w:rsidRPr="00CD73E4">
              <w:rPr>
                <w:rFonts w:ascii="Times New Roman" w:hAnsi="Times New Roman" w:cs="Times New Roman"/>
                <w:b/>
                <w:bCs/>
                <w:sz w:val="20"/>
                <w:szCs w:val="20"/>
              </w:rPr>
              <w:t>условиям</w:t>
            </w:r>
            <w:proofErr w:type="spellEnd"/>
            <w:r w:rsidRPr="00CD73E4">
              <w:rPr>
                <w:rFonts w:ascii="Times New Roman" w:hAnsi="Times New Roman" w:cs="Times New Roman"/>
                <w:b/>
                <w:bCs/>
                <w:sz w:val="20"/>
                <w:szCs w:val="20"/>
              </w:rPr>
              <w:t xml:space="preserve"> </w:t>
            </w:r>
            <w:proofErr w:type="spellStart"/>
            <w:r w:rsidRPr="00CD73E4">
              <w:rPr>
                <w:rFonts w:ascii="Times New Roman" w:hAnsi="Times New Roman" w:cs="Times New Roman"/>
                <w:b/>
                <w:bCs/>
                <w:sz w:val="20"/>
                <w:szCs w:val="20"/>
              </w:rPr>
              <w:t>эксплуатации</w:t>
            </w:r>
            <w:proofErr w:type="spellEnd"/>
          </w:p>
        </w:tc>
        <w:tc>
          <w:tcPr>
            <w:tcW w:w="9923" w:type="dxa"/>
            <w:gridSpan w:val="4"/>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Рабочая температура: от 10</w:t>
            </w:r>
            <w:proofErr w:type="gramStart"/>
            <w:r w:rsidRPr="00CD73E4">
              <w:rPr>
                <w:rFonts w:ascii="Times New Roman" w:hAnsi="Times New Roman" w:cs="Times New Roman"/>
                <w:sz w:val="20"/>
                <w:szCs w:val="20"/>
                <w:lang w:val="ru-RU"/>
              </w:rPr>
              <w:t xml:space="preserve"> °С</w:t>
            </w:r>
            <w:proofErr w:type="gramEnd"/>
            <w:r w:rsidRPr="00CD73E4">
              <w:rPr>
                <w:rFonts w:ascii="Times New Roman" w:hAnsi="Times New Roman" w:cs="Times New Roman"/>
                <w:sz w:val="20"/>
                <w:szCs w:val="20"/>
                <w:lang w:val="ru-RU"/>
              </w:rPr>
              <w:t xml:space="preserve"> до 40 °С </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Относительная влажность: 30-85%</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Требования к подаче воды:</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Скорость потока 15 л/мин или выше</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(полностью открытый кран)</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Давление: более 1 кг/см</w:t>
            </w:r>
            <w:proofErr w:type="gramStart"/>
            <w:r w:rsidRPr="00CD73E4">
              <w:rPr>
                <w:rFonts w:ascii="Times New Roman" w:hAnsi="Times New Roman" w:cs="Times New Roman"/>
                <w:sz w:val="20"/>
                <w:szCs w:val="20"/>
                <w:lang w:val="ru-RU"/>
              </w:rPr>
              <w:t>2</w:t>
            </w:r>
            <w:proofErr w:type="gramEnd"/>
            <w:r w:rsidRPr="00CD73E4">
              <w:rPr>
                <w:rFonts w:ascii="Times New Roman" w:hAnsi="Times New Roman" w:cs="Times New Roman"/>
                <w:sz w:val="20"/>
                <w:szCs w:val="20"/>
                <w:lang w:val="ru-RU"/>
              </w:rPr>
              <w:t>, менее 3 кг/см2</w:t>
            </w:r>
          </w:p>
          <w:p w:rsidR="00CD73E4" w:rsidRPr="00CD73E4" w:rsidRDefault="00CD73E4" w:rsidP="00CD73E4">
            <w:pPr>
              <w:rPr>
                <w:rFonts w:ascii="Times New Roman" w:hAnsi="Times New Roman" w:cs="Times New Roman"/>
                <w:sz w:val="20"/>
                <w:szCs w:val="20"/>
              </w:rPr>
            </w:pPr>
            <w:r w:rsidRPr="00CD73E4">
              <w:rPr>
                <w:rFonts w:ascii="Times New Roman" w:hAnsi="Times New Roman" w:cs="Times New Roman"/>
                <w:sz w:val="20"/>
                <w:szCs w:val="20"/>
                <w:lang w:val="ru-RU"/>
              </w:rPr>
              <w:t>Температура воды из-под крана: мин. 7</w:t>
            </w:r>
            <w:proofErr w:type="gramStart"/>
            <w:r w:rsidRPr="00CD73E4">
              <w:rPr>
                <w:rFonts w:ascii="Times New Roman" w:hAnsi="Times New Roman" w:cs="Times New Roman"/>
                <w:sz w:val="20"/>
                <w:szCs w:val="20"/>
                <w:lang w:val="ru-RU"/>
              </w:rPr>
              <w:t xml:space="preserve"> °С</w:t>
            </w:r>
            <w:proofErr w:type="gramEnd"/>
            <w:r w:rsidRPr="00CD73E4">
              <w:rPr>
                <w:rFonts w:ascii="Times New Roman" w:hAnsi="Times New Roman" w:cs="Times New Roman"/>
                <w:sz w:val="20"/>
                <w:szCs w:val="20"/>
                <w:lang w:val="ru-RU"/>
              </w:rPr>
              <w:t xml:space="preserve">, макс. </w:t>
            </w:r>
            <w:r w:rsidRPr="00CD73E4">
              <w:rPr>
                <w:rFonts w:ascii="Times New Roman" w:hAnsi="Times New Roman" w:cs="Times New Roman"/>
                <w:sz w:val="20"/>
                <w:szCs w:val="20"/>
              </w:rPr>
              <w:t xml:space="preserve">50 °С </w:t>
            </w:r>
          </w:p>
        </w:tc>
      </w:tr>
      <w:tr w:rsidR="00CD73E4" w:rsidRPr="00CD73E4" w:rsidTr="00CD73E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r w:rsidRPr="00CD73E4">
              <w:rPr>
                <w:rFonts w:ascii="Times New Roman" w:hAnsi="Times New Roman" w:cs="Times New Roman"/>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rPr>
                <w:rFonts w:ascii="Times New Roman" w:hAnsi="Times New Roman" w:cs="Times New Roman"/>
                <w:b/>
                <w:sz w:val="20"/>
                <w:szCs w:val="20"/>
                <w:lang w:val="ru-RU"/>
              </w:rPr>
            </w:pPr>
            <w:r w:rsidRPr="00CD73E4">
              <w:rPr>
                <w:rFonts w:ascii="Times New Roman" w:hAnsi="Times New Roman" w:cs="Times New Roman"/>
                <w:b/>
                <w:sz w:val="20"/>
                <w:szCs w:val="20"/>
                <w:lang w:val="ru-RU"/>
              </w:rPr>
              <w:t>Условия осуществления поставки МИ ТСО</w:t>
            </w:r>
          </w:p>
          <w:p w:rsidR="00CD73E4" w:rsidRPr="00CD73E4" w:rsidRDefault="00CD73E4" w:rsidP="00CD73E4">
            <w:pPr>
              <w:rPr>
                <w:rFonts w:ascii="Times New Roman" w:hAnsi="Times New Roman" w:cs="Times New Roman"/>
                <w:i/>
                <w:sz w:val="20"/>
                <w:szCs w:val="20"/>
                <w:lang w:val="ru-RU"/>
              </w:rPr>
            </w:pPr>
            <w:r w:rsidRPr="00CD73E4">
              <w:rPr>
                <w:rFonts w:ascii="Times New Roman" w:hAnsi="Times New Roman" w:cs="Times New Roman"/>
                <w:i/>
                <w:sz w:val="20"/>
                <w:szCs w:val="20"/>
                <w:lang w:val="ru-RU"/>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CD73E4" w:rsidRPr="00CD73E4" w:rsidRDefault="00CD73E4" w:rsidP="00CD73E4">
            <w:pPr>
              <w:jc w:val="center"/>
              <w:rPr>
                <w:rFonts w:ascii="Times New Roman" w:hAnsi="Times New Roman" w:cs="Times New Roman"/>
                <w:sz w:val="20"/>
                <w:szCs w:val="20"/>
              </w:rPr>
            </w:pPr>
            <w:r w:rsidRPr="00CD73E4">
              <w:rPr>
                <w:rFonts w:ascii="Times New Roman" w:hAnsi="Times New Roman" w:cs="Times New Roman"/>
                <w:sz w:val="20"/>
                <w:szCs w:val="20"/>
              </w:rPr>
              <w:t xml:space="preserve">DDP </w:t>
            </w:r>
            <w:proofErr w:type="spellStart"/>
            <w:r w:rsidRPr="00CD73E4">
              <w:rPr>
                <w:rFonts w:ascii="Times New Roman" w:hAnsi="Times New Roman" w:cs="Times New Roman"/>
                <w:sz w:val="20"/>
                <w:szCs w:val="20"/>
              </w:rPr>
              <w:t>пункт</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назначения</w:t>
            </w:r>
            <w:proofErr w:type="spellEnd"/>
          </w:p>
        </w:tc>
      </w:tr>
      <w:tr w:rsidR="00CD73E4" w:rsidRPr="004D45ED" w:rsidTr="00CD73E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r w:rsidRPr="00CD73E4">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rPr>
                <w:rFonts w:ascii="Times New Roman" w:hAnsi="Times New Roman" w:cs="Times New Roman"/>
                <w:b/>
                <w:sz w:val="20"/>
                <w:szCs w:val="20"/>
                <w:lang w:val="ru-RU"/>
              </w:rPr>
            </w:pPr>
            <w:r w:rsidRPr="00CD73E4">
              <w:rPr>
                <w:rFonts w:ascii="Times New Roman" w:hAnsi="Times New Roman" w:cs="Times New Roman"/>
                <w:b/>
                <w:sz w:val="20"/>
                <w:szCs w:val="20"/>
                <w:lang w:val="ru-RU"/>
              </w:rPr>
              <w:t xml:space="preserve">Срок поставки МИ ТСО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53518" w:rsidRPr="00564F6A" w:rsidRDefault="00253518" w:rsidP="00253518">
            <w:pPr>
              <w:jc w:val="center"/>
              <w:rPr>
                <w:rFonts w:ascii="Times New Roman" w:hAnsi="Times New Roman" w:cs="Times New Roman"/>
                <w:sz w:val="20"/>
                <w:szCs w:val="20"/>
                <w:lang w:val="ru-RU"/>
              </w:rPr>
            </w:pPr>
            <w:r>
              <w:rPr>
                <w:rFonts w:ascii="Times New Roman" w:hAnsi="Times New Roman" w:cs="Times New Roman"/>
                <w:sz w:val="20"/>
                <w:szCs w:val="20"/>
                <w:lang w:val="ru-RU"/>
              </w:rPr>
              <w:t>Срок поставки: До 1</w:t>
            </w:r>
            <w:r w:rsidR="00623CEC">
              <w:rPr>
                <w:rFonts w:ascii="Times New Roman" w:hAnsi="Times New Roman" w:cs="Times New Roman"/>
                <w:sz w:val="20"/>
                <w:szCs w:val="20"/>
                <w:lang w:val="ru-RU"/>
              </w:rPr>
              <w:t>5</w:t>
            </w:r>
            <w:r>
              <w:rPr>
                <w:rFonts w:ascii="Times New Roman" w:hAnsi="Times New Roman" w:cs="Times New Roman"/>
                <w:sz w:val="20"/>
                <w:szCs w:val="20"/>
                <w:lang w:val="ru-RU"/>
              </w:rPr>
              <w:t xml:space="preserve"> декабря 2021 года</w:t>
            </w:r>
          </w:p>
          <w:p w:rsidR="00CD73E4" w:rsidRPr="00253518" w:rsidRDefault="00253518" w:rsidP="00253518">
            <w:pPr>
              <w:jc w:val="center"/>
              <w:rPr>
                <w:rFonts w:ascii="Times New Roman" w:hAnsi="Times New Roman" w:cs="Times New Roman"/>
                <w:sz w:val="20"/>
                <w:szCs w:val="20"/>
                <w:lang w:val="ru-RU"/>
              </w:rPr>
            </w:pPr>
            <w:r w:rsidRPr="00457D21">
              <w:rPr>
                <w:rFonts w:ascii="Times New Roman" w:hAnsi="Times New Roman" w:cs="Times New Roman"/>
                <w:sz w:val="20"/>
                <w:szCs w:val="20"/>
                <w:lang w:val="ru-RU"/>
              </w:rPr>
              <w:t xml:space="preserve">Адрес: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город </w:t>
            </w:r>
            <w:proofErr w:type="spellStart"/>
            <w:r>
              <w:rPr>
                <w:rFonts w:ascii="Times New Roman" w:hAnsi="Times New Roman" w:cs="Times New Roman"/>
                <w:sz w:val="20"/>
                <w:szCs w:val="20"/>
                <w:lang w:val="ru-RU"/>
              </w:rPr>
              <w:t>Лисаковск</w:t>
            </w:r>
            <w:proofErr w:type="spellEnd"/>
            <w:r>
              <w:rPr>
                <w:rFonts w:ascii="Times New Roman" w:hAnsi="Times New Roman" w:cs="Times New Roman"/>
                <w:sz w:val="20"/>
                <w:szCs w:val="20"/>
                <w:lang w:val="ru-RU"/>
              </w:rPr>
              <w:t>, Больничный городок 1</w:t>
            </w:r>
          </w:p>
        </w:tc>
      </w:tr>
      <w:tr w:rsidR="00CD73E4" w:rsidRPr="004D45ED" w:rsidTr="00CD73E4">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jc w:val="center"/>
              <w:rPr>
                <w:rFonts w:ascii="Times New Roman" w:hAnsi="Times New Roman" w:cs="Times New Roman"/>
                <w:b/>
                <w:sz w:val="20"/>
                <w:szCs w:val="20"/>
              </w:rPr>
            </w:pPr>
            <w:r w:rsidRPr="00CD73E4">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b/>
                <w:sz w:val="20"/>
                <w:szCs w:val="20"/>
                <w:lang w:val="ru-RU"/>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53518" w:rsidRPr="00E40D6E" w:rsidRDefault="00CD73E4" w:rsidP="00253518">
            <w:pPr>
              <w:spacing w:after="0"/>
              <w:rPr>
                <w:rFonts w:ascii="Times New Roman" w:eastAsia="Times New Roman" w:hAnsi="Times New Roman" w:cs="Times New Roman"/>
                <w:sz w:val="20"/>
                <w:szCs w:val="20"/>
                <w:lang w:val="ru-RU"/>
              </w:rPr>
            </w:pPr>
            <w:r w:rsidRPr="00CD73E4">
              <w:rPr>
                <w:rFonts w:ascii="Times New Roman" w:hAnsi="Times New Roman" w:cs="Times New Roman"/>
                <w:sz w:val="20"/>
                <w:szCs w:val="20"/>
                <w:lang w:val="ru-RU"/>
              </w:rPr>
              <w:t>Гарантийное сервисное обслуживание МИ ТСО не менее 37 месяцев</w:t>
            </w:r>
            <w:r w:rsidRPr="00CD73E4">
              <w:rPr>
                <w:rFonts w:ascii="Times New Roman" w:hAnsi="Times New Roman" w:cs="Times New Roman"/>
                <w:i/>
                <w:sz w:val="20"/>
                <w:szCs w:val="20"/>
                <w:lang w:val="ru-RU"/>
              </w:rPr>
              <w:t>.</w:t>
            </w:r>
            <w:r w:rsidR="00253518">
              <w:rPr>
                <w:rFonts w:ascii="Times New Roman" w:hAnsi="Times New Roman" w:cs="Times New Roman"/>
                <w:i/>
                <w:sz w:val="20"/>
                <w:szCs w:val="20"/>
                <w:lang w:val="ru-RU"/>
              </w:rPr>
              <w:t xml:space="preserve"> </w:t>
            </w:r>
            <w:r w:rsidRPr="00CD73E4">
              <w:rPr>
                <w:rFonts w:ascii="Times New Roman" w:hAnsi="Times New Roman" w:cs="Times New Roman"/>
                <w:sz w:val="20"/>
                <w:szCs w:val="20"/>
                <w:lang w:val="ru-RU"/>
              </w:rPr>
              <w:t>Плановое техническое обслуживание должно проводиться не реже чем 1 раз в квартал.</w:t>
            </w:r>
            <w:r w:rsidR="00253518">
              <w:rPr>
                <w:rFonts w:ascii="Times New Roman" w:hAnsi="Times New Roman" w:cs="Times New Roman"/>
                <w:sz w:val="20"/>
                <w:szCs w:val="20"/>
                <w:lang w:val="ru-RU"/>
              </w:rPr>
              <w:t xml:space="preserve"> 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w:t>
            </w:r>
            <w:r w:rsidR="00253518">
              <w:rPr>
                <w:rFonts w:ascii="Times New Roman" w:hAnsi="Times New Roman" w:cs="Times New Roman"/>
                <w:sz w:val="20"/>
                <w:szCs w:val="20"/>
                <w:lang w:val="kk-KZ"/>
              </w:rPr>
              <w:t>Қ</w:t>
            </w:r>
            <w:proofErr w:type="gramStart"/>
            <w:r w:rsidR="00253518">
              <w:rPr>
                <w:rFonts w:ascii="Times New Roman" w:hAnsi="Times New Roman" w:cs="Times New Roman"/>
                <w:sz w:val="20"/>
                <w:szCs w:val="20"/>
                <w:lang w:val="kk-KZ"/>
              </w:rPr>
              <w:t>Р</w:t>
            </w:r>
            <w:proofErr w:type="gramEnd"/>
            <w:r w:rsidR="00253518">
              <w:rPr>
                <w:rFonts w:ascii="Times New Roman" w:hAnsi="Times New Roman" w:cs="Times New Roman"/>
                <w:sz w:val="20"/>
                <w:szCs w:val="20"/>
                <w:lang w:val="kk-KZ"/>
              </w:rPr>
              <w:t xml:space="preserve"> ДСМ-273/2020 </w:t>
            </w:r>
            <w:r w:rsidR="00253518">
              <w:rPr>
                <w:rFonts w:ascii="Times New Roman" w:hAnsi="Times New Roman" w:cs="Times New Roman"/>
                <w:sz w:val="20"/>
                <w:szCs w:val="20"/>
                <w:lang w:val="ru-RU"/>
              </w:rPr>
              <w:t>«Об утверждении правил осуществления сервисного обслуживания медицинских изделий в Республике Казахстан»</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замену отработавших ресурс составных частей;</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lastRenderedPageBreak/>
              <w:t>- замене или восстановлении отдельных частей МИ ТСО;</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настройку и регулировку изделия; специфические для данного изделия работы и т.п.;</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чистку, смазку и при необходимости переборку основных механизмов и узлов;</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D73E4" w:rsidRPr="00CD73E4" w:rsidRDefault="00CD73E4" w:rsidP="00CD73E4">
            <w:pPr>
              <w:rPr>
                <w:rFonts w:ascii="Times New Roman" w:hAnsi="Times New Roman" w:cs="Times New Roman"/>
                <w:sz w:val="20"/>
                <w:szCs w:val="20"/>
                <w:lang w:val="ru-RU"/>
              </w:rPr>
            </w:pPr>
            <w:r w:rsidRPr="00CD73E4">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tc>
      </w:tr>
    </w:tbl>
    <w:p w:rsidR="002453BF" w:rsidRDefault="002453BF" w:rsidP="002453BF">
      <w:pPr>
        <w:pStyle w:val="a3"/>
        <w:ind w:left="1070"/>
        <w:rPr>
          <w:rFonts w:ascii="Times New Roman" w:hAnsi="Times New Roman"/>
          <w:b/>
          <w:bCs/>
          <w:sz w:val="20"/>
          <w:szCs w:val="20"/>
          <w:u w:val="single"/>
          <w:lang w:val="ru-RU"/>
        </w:rPr>
      </w:pPr>
    </w:p>
    <w:p w:rsidR="00986928" w:rsidRDefault="00986928" w:rsidP="00986928">
      <w:pPr>
        <w:pStyle w:val="a3"/>
        <w:ind w:left="1070"/>
        <w:rPr>
          <w:rFonts w:ascii="Times New Roman" w:hAnsi="Times New Roman"/>
          <w:b/>
          <w:bCs/>
          <w:sz w:val="20"/>
          <w:szCs w:val="20"/>
          <w:u w:val="single"/>
          <w:lang w:val="ru-RU"/>
        </w:rPr>
      </w:pPr>
      <w:r>
        <w:rPr>
          <w:rFonts w:ascii="Times New Roman" w:hAnsi="Times New Roman"/>
          <w:b/>
          <w:bCs/>
          <w:sz w:val="20"/>
          <w:szCs w:val="20"/>
          <w:u w:val="single"/>
          <w:lang w:val="ru-RU"/>
        </w:rPr>
        <w:t xml:space="preserve">ЛОТ № 6 – </w:t>
      </w:r>
      <w:r w:rsidRPr="00986928">
        <w:rPr>
          <w:rFonts w:ascii="Times New Roman" w:hAnsi="Times New Roman"/>
          <w:b/>
          <w:bCs/>
          <w:sz w:val="20"/>
          <w:szCs w:val="20"/>
          <w:u w:val="single"/>
          <w:lang w:val="ru-RU"/>
        </w:rPr>
        <w:t>Тепловая пушка с обдувным одеялом (устройство конвекционного обогрева)</w:t>
      </w:r>
      <w:r w:rsidRPr="003E583B">
        <w:rPr>
          <w:rFonts w:ascii="Times New Roman" w:hAnsi="Times New Roman"/>
          <w:b/>
          <w:bCs/>
          <w:sz w:val="20"/>
          <w:szCs w:val="20"/>
          <w:u w:val="single"/>
          <w:lang w:val="ru-RU"/>
        </w:rPr>
        <w:t xml:space="preserve"> – </w:t>
      </w:r>
      <w:r>
        <w:rPr>
          <w:rFonts w:ascii="Times New Roman" w:hAnsi="Times New Roman"/>
          <w:b/>
          <w:bCs/>
          <w:sz w:val="20"/>
          <w:szCs w:val="20"/>
          <w:u w:val="single"/>
          <w:lang w:val="ru-RU"/>
        </w:rPr>
        <w:t>2</w:t>
      </w:r>
      <w:r w:rsidRPr="003E583B">
        <w:rPr>
          <w:rFonts w:ascii="Times New Roman" w:hAnsi="Times New Roman"/>
          <w:b/>
          <w:bCs/>
          <w:sz w:val="20"/>
          <w:szCs w:val="20"/>
          <w:u w:val="single"/>
          <w:lang w:val="ru-RU"/>
        </w:rPr>
        <w:t xml:space="preserve"> </w:t>
      </w:r>
      <w:r>
        <w:rPr>
          <w:rFonts w:ascii="Times New Roman" w:hAnsi="Times New Roman"/>
          <w:b/>
          <w:bCs/>
          <w:sz w:val="20"/>
          <w:szCs w:val="20"/>
          <w:u w:val="single"/>
          <w:lang w:val="ru-RU"/>
        </w:rPr>
        <w:t>единицы</w:t>
      </w:r>
    </w:p>
    <w:p w:rsidR="00BA2CD6" w:rsidRDefault="00BA2CD6" w:rsidP="002453BF">
      <w:pPr>
        <w:pStyle w:val="a3"/>
        <w:ind w:left="1070"/>
        <w:rPr>
          <w:rFonts w:ascii="Times New Roman" w:hAnsi="Times New Roman"/>
          <w:b/>
          <w:bCs/>
          <w:sz w:val="20"/>
          <w:szCs w:val="20"/>
          <w:u w:val="single"/>
          <w:lang w:val="ru-RU"/>
        </w:rPr>
      </w:pPr>
    </w:p>
    <w:tbl>
      <w:tblPr>
        <w:tblW w:w="1551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372"/>
        <w:gridCol w:w="12420"/>
      </w:tblGrid>
      <w:tr w:rsidR="00986928" w:rsidRPr="00986928" w:rsidTr="004D45ED">
        <w:trPr>
          <w:trHeight w:val="276"/>
        </w:trPr>
        <w:tc>
          <w:tcPr>
            <w:tcW w:w="720" w:type="dxa"/>
            <w:vMerge w:val="restart"/>
            <w:shd w:val="clear" w:color="auto" w:fill="FFFFFF"/>
            <w:vAlign w:val="center"/>
          </w:tcPr>
          <w:p w:rsidR="00986928" w:rsidRPr="00986928" w:rsidRDefault="00986928" w:rsidP="004D45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986928">
              <w:rPr>
                <w:rFonts w:ascii="Times New Roman" w:eastAsia="Times New Roman" w:hAnsi="Times New Roman" w:cs="Times New Roman"/>
                <w:b/>
                <w:color w:val="000000"/>
                <w:sz w:val="20"/>
                <w:szCs w:val="20"/>
              </w:rPr>
              <w:t xml:space="preserve">№ </w:t>
            </w:r>
            <w:proofErr w:type="spellStart"/>
            <w:r w:rsidRPr="00986928">
              <w:rPr>
                <w:rFonts w:ascii="Times New Roman" w:eastAsia="Times New Roman" w:hAnsi="Times New Roman" w:cs="Times New Roman"/>
                <w:b/>
                <w:color w:val="000000"/>
                <w:sz w:val="20"/>
                <w:szCs w:val="20"/>
              </w:rPr>
              <w:t>лота</w:t>
            </w:r>
            <w:proofErr w:type="spellEnd"/>
          </w:p>
        </w:tc>
        <w:tc>
          <w:tcPr>
            <w:tcW w:w="2372" w:type="dxa"/>
            <w:vMerge w:val="restart"/>
            <w:shd w:val="clear" w:color="auto" w:fill="FFFFFF"/>
            <w:vAlign w:val="center"/>
          </w:tcPr>
          <w:p w:rsidR="00986928" w:rsidRPr="00986928" w:rsidRDefault="00986928" w:rsidP="004D45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proofErr w:type="spellStart"/>
            <w:r w:rsidRPr="00986928">
              <w:rPr>
                <w:rFonts w:ascii="Times New Roman" w:eastAsia="Times New Roman" w:hAnsi="Times New Roman" w:cs="Times New Roman"/>
                <w:b/>
                <w:color w:val="000000"/>
                <w:sz w:val="20"/>
                <w:szCs w:val="20"/>
              </w:rPr>
              <w:t>Наименование</w:t>
            </w:r>
            <w:proofErr w:type="spellEnd"/>
            <w:r w:rsidRPr="00986928">
              <w:rPr>
                <w:rFonts w:ascii="Times New Roman" w:eastAsia="Times New Roman" w:hAnsi="Times New Roman" w:cs="Times New Roman"/>
                <w:b/>
                <w:color w:val="000000"/>
                <w:sz w:val="20"/>
                <w:szCs w:val="20"/>
              </w:rPr>
              <w:t xml:space="preserve"> </w:t>
            </w:r>
            <w:proofErr w:type="spellStart"/>
            <w:r w:rsidRPr="00986928">
              <w:rPr>
                <w:rFonts w:ascii="Times New Roman" w:eastAsia="Times New Roman" w:hAnsi="Times New Roman" w:cs="Times New Roman"/>
                <w:b/>
                <w:color w:val="000000"/>
                <w:sz w:val="20"/>
                <w:szCs w:val="20"/>
              </w:rPr>
              <w:t>оборудования</w:t>
            </w:r>
            <w:proofErr w:type="spellEnd"/>
          </w:p>
        </w:tc>
        <w:tc>
          <w:tcPr>
            <w:tcW w:w="12420" w:type="dxa"/>
            <w:vMerge w:val="restart"/>
            <w:shd w:val="clear" w:color="auto" w:fill="FFFFFF"/>
            <w:vAlign w:val="center"/>
          </w:tcPr>
          <w:p w:rsidR="00986928" w:rsidRPr="00986928" w:rsidRDefault="00986928" w:rsidP="004D45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proofErr w:type="spellStart"/>
            <w:r w:rsidRPr="00986928">
              <w:rPr>
                <w:rFonts w:ascii="Times New Roman" w:eastAsia="Times New Roman" w:hAnsi="Times New Roman" w:cs="Times New Roman"/>
                <w:b/>
                <w:color w:val="000000"/>
                <w:sz w:val="20"/>
                <w:szCs w:val="20"/>
              </w:rPr>
              <w:t>Техническая</w:t>
            </w:r>
            <w:proofErr w:type="spellEnd"/>
            <w:r w:rsidRPr="00986928">
              <w:rPr>
                <w:rFonts w:ascii="Times New Roman" w:eastAsia="Times New Roman" w:hAnsi="Times New Roman" w:cs="Times New Roman"/>
                <w:b/>
                <w:color w:val="000000"/>
                <w:sz w:val="20"/>
                <w:szCs w:val="20"/>
              </w:rPr>
              <w:t xml:space="preserve"> </w:t>
            </w:r>
            <w:proofErr w:type="spellStart"/>
            <w:r w:rsidRPr="00986928">
              <w:rPr>
                <w:rFonts w:ascii="Times New Roman" w:eastAsia="Times New Roman" w:hAnsi="Times New Roman" w:cs="Times New Roman"/>
                <w:b/>
                <w:color w:val="000000"/>
                <w:sz w:val="20"/>
                <w:szCs w:val="20"/>
              </w:rPr>
              <w:t>спецификация</w:t>
            </w:r>
            <w:proofErr w:type="spellEnd"/>
            <w:r w:rsidRPr="00986928">
              <w:rPr>
                <w:rFonts w:ascii="Times New Roman" w:eastAsia="Times New Roman" w:hAnsi="Times New Roman" w:cs="Times New Roman"/>
                <w:b/>
                <w:color w:val="000000"/>
                <w:sz w:val="20"/>
                <w:szCs w:val="20"/>
              </w:rPr>
              <w:t xml:space="preserve"> </w:t>
            </w:r>
            <w:proofErr w:type="spellStart"/>
            <w:r w:rsidRPr="00986928">
              <w:rPr>
                <w:rFonts w:ascii="Times New Roman" w:eastAsia="Times New Roman" w:hAnsi="Times New Roman" w:cs="Times New Roman"/>
                <w:b/>
                <w:color w:val="000000"/>
                <w:sz w:val="20"/>
                <w:szCs w:val="20"/>
              </w:rPr>
              <w:t>оборудования</w:t>
            </w:r>
            <w:proofErr w:type="spellEnd"/>
          </w:p>
        </w:tc>
      </w:tr>
      <w:tr w:rsidR="00986928" w:rsidRPr="00986928" w:rsidTr="004D45ED">
        <w:trPr>
          <w:trHeight w:val="317"/>
        </w:trPr>
        <w:tc>
          <w:tcPr>
            <w:tcW w:w="720" w:type="dxa"/>
            <w:vMerge/>
            <w:shd w:val="clear" w:color="auto" w:fill="FFFFFF"/>
            <w:vAlign w:val="center"/>
          </w:tcPr>
          <w:p w:rsidR="00986928" w:rsidRPr="00986928" w:rsidRDefault="00986928" w:rsidP="004D45ED">
            <w:pPr>
              <w:pBdr>
                <w:top w:val="nil"/>
                <w:left w:val="nil"/>
                <w:bottom w:val="nil"/>
                <w:right w:val="nil"/>
                <w:between w:val="nil"/>
              </w:pBdr>
              <w:spacing w:after="0"/>
              <w:ind w:hanging="2"/>
              <w:rPr>
                <w:rFonts w:ascii="Times New Roman" w:eastAsia="Times New Roman" w:hAnsi="Times New Roman" w:cs="Times New Roman"/>
                <w:color w:val="000000"/>
                <w:sz w:val="20"/>
                <w:szCs w:val="20"/>
              </w:rPr>
            </w:pPr>
          </w:p>
        </w:tc>
        <w:tc>
          <w:tcPr>
            <w:tcW w:w="2372" w:type="dxa"/>
            <w:vMerge/>
            <w:shd w:val="clear" w:color="auto" w:fill="FFFFFF"/>
            <w:vAlign w:val="center"/>
          </w:tcPr>
          <w:p w:rsidR="00986928" w:rsidRPr="00986928" w:rsidRDefault="00986928" w:rsidP="004D45ED">
            <w:pPr>
              <w:pBdr>
                <w:top w:val="nil"/>
                <w:left w:val="nil"/>
                <w:bottom w:val="nil"/>
                <w:right w:val="nil"/>
                <w:between w:val="nil"/>
              </w:pBdr>
              <w:spacing w:after="0"/>
              <w:ind w:hanging="2"/>
              <w:rPr>
                <w:rFonts w:ascii="Times New Roman" w:eastAsia="Times New Roman" w:hAnsi="Times New Roman" w:cs="Times New Roman"/>
                <w:color w:val="000000"/>
                <w:sz w:val="20"/>
                <w:szCs w:val="20"/>
              </w:rPr>
            </w:pPr>
          </w:p>
        </w:tc>
        <w:tc>
          <w:tcPr>
            <w:tcW w:w="12420" w:type="dxa"/>
            <w:vMerge/>
            <w:shd w:val="clear" w:color="auto" w:fill="FFFFFF"/>
            <w:vAlign w:val="center"/>
          </w:tcPr>
          <w:p w:rsidR="00986928" w:rsidRPr="00986928" w:rsidRDefault="00986928" w:rsidP="004D45ED">
            <w:pPr>
              <w:pBdr>
                <w:top w:val="nil"/>
                <w:left w:val="nil"/>
                <w:bottom w:val="nil"/>
                <w:right w:val="nil"/>
                <w:between w:val="nil"/>
              </w:pBdr>
              <w:spacing w:after="0"/>
              <w:ind w:hanging="2"/>
              <w:rPr>
                <w:rFonts w:ascii="Times New Roman" w:eastAsia="Times New Roman" w:hAnsi="Times New Roman" w:cs="Times New Roman"/>
                <w:color w:val="000000"/>
                <w:sz w:val="20"/>
                <w:szCs w:val="20"/>
              </w:rPr>
            </w:pPr>
          </w:p>
        </w:tc>
      </w:tr>
      <w:tr w:rsidR="00986928" w:rsidRPr="00986928" w:rsidTr="004D45ED">
        <w:trPr>
          <w:trHeight w:val="240"/>
        </w:trPr>
        <w:tc>
          <w:tcPr>
            <w:tcW w:w="720" w:type="dxa"/>
            <w:shd w:val="clear" w:color="auto" w:fill="FFFFFF"/>
          </w:tcPr>
          <w:p w:rsidR="00986928" w:rsidRPr="00986928" w:rsidRDefault="00986928" w:rsidP="004D45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986928">
              <w:rPr>
                <w:rFonts w:ascii="Times New Roman" w:eastAsia="Times New Roman" w:hAnsi="Times New Roman" w:cs="Times New Roman"/>
                <w:color w:val="000000"/>
                <w:sz w:val="20"/>
                <w:szCs w:val="20"/>
              </w:rPr>
              <w:t>1</w:t>
            </w:r>
          </w:p>
        </w:tc>
        <w:tc>
          <w:tcPr>
            <w:tcW w:w="2372" w:type="dxa"/>
            <w:shd w:val="clear" w:color="auto" w:fill="FFFFFF"/>
          </w:tcPr>
          <w:p w:rsidR="00986928" w:rsidRPr="00986928" w:rsidRDefault="00986928" w:rsidP="004D45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986928">
              <w:rPr>
                <w:rFonts w:ascii="Times New Roman" w:eastAsia="Times New Roman" w:hAnsi="Times New Roman" w:cs="Times New Roman"/>
                <w:b/>
                <w:color w:val="000000"/>
                <w:sz w:val="20"/>
                <w:szCs w:val="20"/>
              </w:rPr>
              <w:t>2</w:t>
            </w:r>
          </w:p>
        </w:tc>
        <w:tc>
          <w:tcPr>
            <w:tcW w:w="12420" w:type="dxa"/>
            <w:shd w:val="clear" w:color="auto" w:fill="FFFFFF"/>
            <w:vAlign w:val="center"/>
          </w:tcPr>
          <w:p w:rsidR="00986928" w:rsidRPr="00986928" w:rsidRDefault="00986928" w:rsidP="004D45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986928">
              <w:rPr>
                <w:rFonts w:ascii="Times New Roman" w:eastAsia="Times New Roman" w:hAnsi="Times New Roman" w:cs="Times New Roman"/>
                <w:b/>
                <w:color w:val="000000"/>
                <w:sz w:val="20"/>
                <w:szCs w:val="20"/>
              </w:rPr>
              <w:t>3</w:t>
            </w:r>
          </w:p>
        </w:tc>
      </w:tr>
      <w:tr w:rsidR="00986928" w:rsidRPr="004D45ED" w:rsidTr="00986928">
        <w:trPr>
          <w:trHeight w:val="2534"/>
        </w:trPr>
        <w:tc>
          <w:tcPr>
            <w:tcW w:w="720" w:type="dxa"/>
            <w:shd w:val="clear" w:color="auto" w:fill="FFFFFF"/>
            <w:vAlign w:val="center"/>
          </w:tcPr>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986928">
              <w:rPr>
                <w:rFonts w:ascii="Times New Roman" w:eastAsia="Times New Roman" w:hAnsi="Times New Roman" w:cs="Times New Roman"/>
                <w:color w:val="000000"/>
                <w:sz w:val="20"/>
                <w:szCs w:val="20"/>
              </w:rPr>
              <w:t>1</w:t>
            </w:r>
          </w:p>
        </w:tc>
        <w:tc>
          <w:tcPr>
            <w:tcW w:w="2372" w:type="dxa"/>
            <w:shd w:val="clear" w:color="auto" w:fill="FFFFFF"/>
            <w:vAlign w:val="center"/>
          </w:tcPr>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Тепловая пушка с </w:t>
            </w:r>
            <w:proofErr w:type="spellStart"/>
            <w:r w:rsidRPr="00986928">
              <w:rPr>
                <w:rFonts w:ascii="Times New Roman" w:eastAsia="Times New Roman" w:hAnsi="Times New Roman" w:cs="Times New Roman"/>
                <w:color w:val="000000"/>
                <w:sz w:val="20"/>
                <w:szCs w:val="20"/>
                <w:lang w:val="ru-RU"/>
              </w:rPr>
              <w:t>обдувным</w:t>
            </w:r>
            <w:proofErr w:type="spellEnd"/>
            <w:r w:rsidRPr="00986928">
              <w:rPr>
                <w:rFonts w:ascii="Times New Roman" w:eastAsia="Times New Roman" w:hAnsi="Times New Roman" w:cs="Times New Roman"/>
                <w:color w:val="000000"/>
                <w:sz w:val="20"/>
                <w:szCs w:val="20"/>
                <w:lang w:val="ru-RU"/>
              </w:rPr>
              <w:t xml:space="preserve"> одеялом (устройство конвекционного обогрева) </w:t>
            </w:r>
          </w:p>
        </w:tc>
        <w:tc>
          <w:tcPr>
            <w:tcW w:w="12420" w:type="dxa"/>
            <w:shd w:val="clear" w:color="auto" w:fill="FFFFFF"/>
            <w:vAlign w:val="center"/>
          </w:tcPr>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proofErr w:type="gramStart"/>
            <w:r w:rsidRPr="00986928">
              <w:rPr>
                <w:rFonts w:ascii="Times New Roman" w:eastAsia="Times New Roman" w:hAnsi="Times New Roman" w:cs="Times New Roman"/>
                <w:color w:val="000000"/>
                <w:sz w:val="20"/>
                <w:szCs w:val="20"/>
                <w:lang w:val="ru-RU"/>
              </w:rPr>
              <w:t>Устройство</w:t>
            </w:r>
            <w:proofErr w:type="gramEnd"/>
            <w:r w:rsidRPr="00986928">
              <w:rPr>
                <w:rFonts w:ascii="Times New Roman" w:eastAsia="Times New Roman" w:hAnsi="Times New Roman" w:cs="Times New Roman"/>
                <w:color w:val="000000"/>
                <w:sz w:val="20"/>
                <w:szCs w:val="20"/>
                <w:lang w:val="ru-RU"/>
              </w:rPr>
              <w:t xml:space="preserve"> согревающее конвекционного типа</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Занимает особое положение в семействе конвекционных обогревателей, признанных наиболее эффективными устройствами для поддержания </w:t>
            </w:r>
            <w:proofErr w:type="spellStart"/>
            <w:r w:rsidRPr="00986928">
              <w:rPr>
                <w:rFonts w:ascii="Times New Roman" w:eastAsia="Times New Roman" w:hAnsi="Times New Roman" w:cs="Times New Roman"/>
                <w:color w:val="000000"/>
                <w:sz w:val="20"/>
                <w:szCs w:val="20"/>
                <w:lang w:val="ru-RU"/>
              </w:rPr>
              <w:t>нормотермии</w:t>
            </w:r>
            <w:proofErr w:type="spellEnd"/>
            <w:r w:rsidRPr="00986928">
              <w:rPr>
                <w:rFonts w:ascii="Times New Roman" w:eastAsia="Times New Roman" w:hAnsi="Times New Roman" w:cs="Times New Roman"/>
                <w:color w:val="000000"/>
                <w:sz w:val="20"/>
                <w:szCs w:val="20"/>
                <w:lang w:val="ru-RU"/>
              </w:rPr>
              <w:t xml:space="preserve"> у пациента в </w:t>
            </w:r>
            <w:proofErr w:type="spellStart"/>
            <w:r w:rsidRPr="00986928">
              <w:rPr>
                <w:rFonts w:ascii="Times New Roman" w:eastAsia="Times New Roman" w:hAnsi="Times New Roman" w:cs="Times New Roman"/>
                <w:color w:val="000000"/>
                <w:sz w:val="20"/>
                <w:szCs w:val="20"/>
                <w:lang w:val="ru-RU"/>
              </w:rPr>
              <w:t>периоперационном</w:t>
            </w:r>
            <w:proofErr w:type="spellEnd"/>
            <w:r w:rsidRPr="00986928">
              <w:rPr>
                <w:rFonts w:ascii="Times New Roman" w:eastAsia="Times New Roman" w:hAnsi="Times New Roman" w:cs="Times New Roman"/>
                <w:color w:val="000000"/>
                <w:sz w:val="20"/>
                <w:szCs w:val="20"/>
                <w:lang w:val="ru-RU"/>
              </w:rPr>
              <w:t xml:space="preserve"> периоде.</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Преимущества:</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-Три температурных режима и режим без согревания воздуха (/36/40/44°С).</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-Цифровой </w:t>
            </w:r>
            <w:proofErr w:type="gramStart"/>
            <w:r w:rsidRPr="00986928">
              <w:rPr>
                <w:rFonts w:ascii="Times New Roman" w:eastAsia="Times New Roman" w:hAnsi="Times New Roman" w:cs="Times New Roman"/>
                <w:color w:val="000000"/>
                <w:sz w:val="20"/>
                <w:szCs w:val="20"/>
                <w:lang w:val="ru-RU"/>
              </w:rPr>
              <w:t>ЖК дисплей</w:t>
            </w:r>
            <w:proofErr w:type="gramEnd"/>
            <w:r w:rsidRPr="00986928">
              <w:rPr>
                <w:rFonts w:ascii="Times New Roman" w:eastAsia="Times New Roman" w:hAnsi="Times New Roman" w:cs="Times New Roman"/>
                <w:color w:val="000000"/>
                <w:sz w:val="20"/>
                <w:szCs w:val="20"/>
                <w:lang w:val="ru-RU"/>
              </w:rPr>
              <w:t xml:space="preserve"> для отображения температуры  на конце шланга</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-Мембранные кнопки для управления режимами обогрева</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-Высокая точность настроек и чувствительность </w:t>
            </w:r>
            <w:proofErr w:type="spellStart"/>
            <w:r w:rsidRPr="00986928">
              <w:rPr>
                <w:rFonts w:ascii="Times New Roman" w:eastAsia="Times New Roman" w:hAnsi="Times New Roman" w:cs="Times New Roman"/>
                <w:color w:val="000000"/>
                <w:sz w:val="20"/>
                <w:szCs w:val="20"/>
                <w:lang w:val="ru-RU"/>
              </w:rPr>
              <w:t>аларма</w:t>
            </w:r>
            <w:proofErr w:type="spellEnd"/>
            <w:r w:rsidRPr="00986928">
              <w:rPr>
                <w:rFonts w:ascii="Times New Roman" w:eastAsia="Times New Roman" w:hAnsi="Times New Roman" w:cs="Times New Roman"/>
                <w:color w:val="000000"/>
                <w:sz w:val="20"/>
                <w:szCs w:val="20"/>
                <w:lang w:val="ru-RU"/>
              </w:rPr>
              <w:t>; +/- 1°С.</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-Моментальный нагрев: 44</w:t>
            </w:r>
            <w:proofErr w:type="gramStart"/>
            <w:r w:rsidRPr="00986928">
              <w:rPr>
                <w:rFonts w:ascii="Times New Roman" w:eastAsia="Times New Roman" w:hAnsi="Times New Roman" w:cs="Times New Roman"/>
                <w:color w:val="000000"/>
                <w:sz w:val="20"/>
                <w:szCs w:val="20"/>
                <w:lang w:val="ru-RU"/>
              </w:rPr>
              <w:t>°С</w:t>
            </w:r>
            <w:proofErr w:type="gramEnd"/>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за 40 сек.</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-Термистор дистального конца патрубка с коммутацией на цифровой дисплей (</w:t>
            </w:r>
            <w:proofErr w:type="spellStart"/>
            <w:r w:rsidRPr="00986928">
              <w:rPr>
                <w:rFonts w:ascii="Times New Roman" w:eastAsia="Times New Roman" w:hAnsi="Times New Roman" w:cs="Times New Roman"/>
                <w:color w:val="000000"/>
                <w:sz w:val="20"/>
                <w:szCs w:val="20"/>
                <w:lang w:val="ru-RU"/>
              </w:rPr>
              <w:t>сервоконтроль</w:t>
            </w:r>
            <w:proofErr w:type="spellEnd"/>
            <w:r w:rsidRPr="00986928">
              <w:rPr>
                <w:rFonts w:ascii="Times New Roman" w:eastAsia="Times New Roman" w:hAnsi="Times New Roman" w:cs="Times New Roman"/>
                <w:color w:val="000000"/>
                <w:sz w:val="20"/>
                <w:szCs w:val="20"/>
                <w:lang w:val="ru-RU"/>
              </w:rPr>
              <w:t>).</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-Высокий объемный поток.</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-Таймер совокупного времени использования.</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-Компактность, минимальный вес среди аналогов (</w:t>
            </w:r>
            <w:r>
              <w:rPr>
                <w:rFonts w:ascii="Times New Roman" w:eastAsia="Times New Roman" w:hAnsi="Times New Roman" w:cs="Times New Roman"/>
                <w:color w:val="000000"/>
                <w:sz w:val="20"/>
                <w:szCs w:val="20"/>
                <w:lang w:val="ru-RU"/>
              </w:rPr>
              <w:t xml:space="preserve">не более </w:t>
            </w:r>
            <w:r w:rsidRPr="00986928">
              <w:rPr>
                <w:rFonts w:ascii="Times New Roman" w:eastAsia="Times New Roman" w:hAnsi="Times New Roman" w:cs="Times New Roman"/>
                <w:color w:val="000000"/>
                <w:sz w:val="20"/>
                <w:szCs w:val="20"/>
                <w:lang w:val="ru-RU"/>
              </w:rPr>
              <w:t>6,8 кг).</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-Низкий уровень шумности: </w:t>
            </w:r>
            <w:r>
              <w:rPr>
                <w:rFonts w:ascii="Times New Roman" w:eastAsia="Times New Roman" w:hAnsi="Times New Roman" w:cs="Times New Roman"/>
                <w:color w:val="000000"/>
                <w:sz w:val="20"/>
                <w:szCs w:val="20"/>
                <w:lang w:val="ru-RU"/>
              </w:rPr>
              <w:t xml:space="preserve">не более </w:t>
            </w:r>
            <w:r w:rsidRPr="00986928">
              <w:rPr>
                <w:rFonts w:ascii="Times New Roman" w:eastAsia="Times New Roman" w:hAnsi="Times New Roman" w:cs="Times New Roman"/>
                <w:color w:val="000000"/>
                <w:sz w:val="20"/>
                <w:szCs w:val="20"/>
                <w:lang w:val="ru-RU"/>
              </w:rPr>
              <w:t xml:space="preserve">37 </w:t>
            </w:r>
            <w:r w:rsidRPr="00986928">
              <w:rPr>
                <w:rFonts w:ascii="Times New Roman" w:eastAsia="Times New Roman" w:hAnsi="Times New Roman" w:cs="Times New Roman"/>
                <w:color w:val="000000"/>
                <w:sz w:val="20"/>
                <w:szCs w:val="20"/>
              </w:rPr>
              <w:t>dB</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 -Длина шланга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 xml:space="preserve">2,14 м </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 -4 прямоугольных отверстия на конце шланга позволяет поддерживать положительный поток</w:t>
            </w:r>
            <w:proofErr w:type="gramStart"/>
            <w:r w:rsidRPr="00986928">
              <w:rPr>
                <w:rFonts w:ascii="Times New Roman" w:eastAsia="Times New Roman" w:hAnsi="Times New Roman" w:cs="Times New Roman"/>
                <w:color w:val="000000"/>
                <w:sz w:val="20"/>
                <w:szCs w:val="20"/>
                <w:lang w:val="ru-RU"/>
              </w:rPr>
              <w:t xml:space="preserve"> ,</w:t>
            </w:r>
            <w:proofErr w:type="gramEnd"/>
            <w:r w:rsidRPr="00986928">
              <w:rPr>
                <w:rFonts w:ascii="Times New Roman" w:eastAsia="Times New Roman" w:hAnsi="Times New Roman" w:cs="Times New Roman"/>
                <w:color w:val="000000"/>
                <w:sz w:val="20"/>
                <w:szCs w:val="20"/>
                <w:lang w:val="ru-RU"/>
              </w:rPr>
              <w:t xml:space="preserve">если конец заблокирован материалом одеялом </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-переходник шланга может вращаться в отверстии соединения одеяла </w:t>
            </w:r>
            <w:proofErr w:type="gramStart"/>
            <w:r w:rsidRPr="00986928">
              <w:rPr>
                <w:rFonts w:ascii="Times New Roman" w:eastAsia="Times New Roman" w:hAnsi="Times New Roman" w:cs="Times New Roman"/>
                <w:color w:val="000000"/>
                <w:sz w:val="20"/>
                <w:szCs w:val="20"/>
                <w:lang w:val="ru-RU"/>
              </w:rPr>
              <w:t>-п</w:t>
            </w:r>
            <w:proofErr w:type="gramEnd"/>
            <w:r w:rsidRPr="00986928">
              <w:rPr>
                <w:rFonts w:ascii="Times New Roman" w:eastAsia="Times New Roman" w:hAnsi="Times New Roman" w:cs="Times New Roman"/>
                <w:color w:val="000000"/>
                <w:sz w:val="20"/>
                <w:szCs w:val="20"/>
                <w:lang w:val="ru-RU"/>
              </w:rPr>
              <w:t xml:space="preserve">ереходника на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 xml:space="preserve">360  </w:t>
            </w:r>
            <w:proofErr w:type="spellStart"/>
            <w:r w:rsidRPr="00986928">
              <w:rPr>
                <w:rFonts w:ascii="Times New Roman" w:eastAsia="Times New Roman" w:hAnsi="Times New Roman" w:cs="Times New Roman"/>
                <w:color w:val="000000"/>
                <w:sz w:val="20"/>
                <w:szCs w:val="20"/>
                <w:lang w:val="ru-RU"/>
              </w:rPr>
              <w:t>гр</w:t>
            </w:r>
            <w:proofErr w:type="spellEnd"/>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-фиксатор удерживает одеяло</w:t>
            </w:r>
          </w:p>
          <w:p w:rsidR="00986928" w:rsidRPr="00986928" w:rsidRDefault="00986928" w:rsidP="004D45E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w:t>
            </w:r>
            <w:r w:rsidRPr="00986928">
              <w:rPr>
                <w:rFonts w:ascii="Times New Roman" w:eastAsia="Times New Roman" w:hAnsi="Times New Roman" w:cs="Times New Roman"/>
                <w:b/>
                <w:color w:val="000000"/>
                <w:sz w:val="20"/>
                <w:szCs w:val="20"/>
                <w:lang w:val="ru-RU"/>
              </w:rPr>
              <w:t xml:space="preserve">Входной </w:t>
            </w:r>
            <w:proofErr w:type="spellStart"/>
            <w:r w:rsidRPr="00986928">
              <w:rPr>
                <w:rFonts w:ascii="Times New Roman" w:eastAsia="Times New Roman" w:hAnsi="Times New Roman" w:cs="Times New Roman"/>
                <w:b/>
                <w:color w:val="000000"/>
                <w:sz w:val="20"/>
                <w:szCs w:val="20"/>
                <w:lang w:val="ru-RU"/>
              </w:rPr>
              <w:t>антимикробный</w:t>
            </w:r>
            <w:proofErr w:type="spellEnd"/>
            <w:r w:rsidRPr="00986928">
              <w:rPr>
                <w:rFonts w:ascii="Times New Roman" w:eastAsia="Times New Roman" w:hAnsi="Times New Roman" w:cs="Times New Roman"/>
                <w:b/>
                <w:color w:val="000000"/>
                <w:sz w:val="20"/>
                <w:szCs w:val="20"/>
                <w:lang w:val="ru-RU"/>
              </w:rPr>
              <w:t xml:space="preserve"> фильтр (</w:t>
            </w:r>
            <w:r>
              <w:rPr>
                <w:rFonts w:ascii="Times New Roman" w:eastAsia="Times New Roman" w:hAnsi="Times New Roman" w:cs="Times New Roman"/>
                <w:b/>
                <w:color w:val="000000"/>
                <w:sz w:val="20"/>
                <w:szCs w:val="20"/>
                <w:lang w:val="ru-RU"/>
              </w:rPr>
              <w:t xml:space="preserve">не менее </w:t>
            </w:r>
            <w:r w:rsidRPr="00986928">
              <w:rPr>
                <w:rFonts w:ascii="Times New Roman" w:eastAsia="Times New Roman" w:hAnsi="Times New Roman" w:cs="Times New Roman"/>
                <w:b/>
                <w:color w:val="000000"/>
                <w:sz w:val="20"/>
                <w:szCs w:val="20"/>
                <w:lang w:val="ru-RU"/>
              </w:rPr>
              <w:t>0,2мкм) большой площади</w:t>
            </w:r>
            <w:r w:rsidRPr="00986928">
              <w:rPr>
                <w:rFonts w:ascii="Times New Roman" w:eastAsia="Times New Roman" w:hAnsi="Times New Roman" w:cs="Times New Roman"/>
                <w:color w:val="000000"/>
                <w:sz w:val="20"/>
                <w:szCs w:val="20"/>
                <w:lang w:val="ru-RU"/>
              </w:rPr>
              <w:t>.</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Оригинальная конструкция одеял позволяют более эффективно оказывать пособие по поддержанию </w:t>
            </w:r>
            <w:proofErr w:type="spellStart"/>
            <w:r w:rsidRPr="00986928">
              <w:rPr>
                <w:rFonts w:ascii="Times New Roman" w:eastAsia="Times New Roman" w:hAnsi="Times New Roman" w:cs="Times New Roman"/>
                <w:color w:val="000000"/>
                <w:sz w:val="20"/>
                <w:szCs w:val="20"/>
                <w:lang w:val="ru-RU"/>
              </w:rPr>
              <w:t>нормотермии</w:t>
            </w:r>
            <w:proofErr w:type="spellEnd"/>
            <w:r w:rsidRPr="00986928">
              <w:rPr>
                <w:rFonts w:ascii="Times New Roman" w:eastAsia="Times New Roman" w:hAnsi="Times New Roman" w:cs="Times New Roman"/>
                <w:color w:val="000000"/>
                <w:sz w:val="20"/>
                <w:szCs w:val="20"/>
                <w:lang w:val="ru-RU"/>
              </w:rPr>
              <w:t xml:space="preserve">. Наличие режима   позволяет предотвратить развитие гипертермии или купировать её.  </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b/>
                <w:color w:val="000000"/>
                <w:sz w:val="20"/>
                <w:szCs w:val="20"/>
                <w:lang w:val="ru-RU"/>
              </w:rPr>
              <w:t>Одеяла   для конвекционного обогревателя</w:t>
            </w:r>
            <w:r w:rsidRPr="00986928">
              <w:rPr>
                <w:rFonts w:ascii="Times New Roman" w:eastAsia="Times New Roman" w:hAnsi="Times New Roman" w:cs="Times New Roman"/>
                <w:color w:val="000000"/>
                <w:sz w:val="20"/>
                <w:szCs w:val="20"/>
                <w:lang w:val="ru-RU"/>
              </w:rPr>
              <w:br/>
              <w:t>Одеяла изготовлены  из  двух  слоев синтетического  нетканого    материала и имеют внешнее покрытие природным биологически  инертным,  негорючим самогасящимся  и  водоотталкивающим каучуком. Диаметр и конструкция воздушных каналов в одеяле оптимизированы  для  равномерного распределения  тепла  по  всей  согреваемой площади.</w:t>
            </w:r>
            <w:r w:rsidRPr="00986928">
              <w:rPr>
                <w:rFonts w:ascii="Times New Roman" w:eastAsia="Times New Roman" w:hAnsi="Times New Roman" w:cs="Times New Roman"/>
                <w:color w:val="000000"/>
                <w:sz w:val="20"/>
                <w:szCs w:val="20"/>
                <w:lang w:val="ru-RU"/>
              </w:rPr>
              <w:br/>
              <w:t xml:space="preserve">Подогретый воздух выходит через форсунки на поверхности, обращенной к пациенту, образуя своеобразную  воздушную  подушку  без  зон </w:t>
            </w:r>
            <w:r w:rsidRPr="00986928">
              <w:rPr>
                <w:rFonts w:ascii="Times New Roman" w:eastAsia="Times New Roman" w:hAnsi="Times New Roman" w:cs="Times New Roman"/>
                <w:color w:val="000000"/>
                <w:sz w:val="20"/>
                <w:szCs w:val="20"/>
                <w:lang w:val="ru-RU"/>
              </w:rPr>
              <w:lastRenderedPageBreak/>
              <w:t xml:space="preserve">локального перегрева. Разнообразие конструктивных  решений позволяет применять конвекционный обогрев в подавляющем  большинстве  хирургических вмешательств. </w:t>
            </w:r>
            <w:r w:rsidRPr="00986928">
              <w:rPr>
                <w:rFonts w:ascii="Times New Roman" w:eastAsia="Times New Roman" w:hAnsi="Times New Roman" w:cs="Times New Roman"/>
                <w:color w:val="000000"/>
                <w:sz w:val="20"/>
                <w:szCs w:val="20"/>
                <w:lang w:val="ru-RU"/>
              </w:rPr>
              <w:br/>
              <w:t xml:space="preserve">Одеяла </w:t>
            </w:r>
            <w:proofErr w:type="spellStart"/>
            <w:r w:rsidRPr="00986928">
              <w:rPr>
                <w:rFonts w:ascii="Times New Roman" w:eastAsia="Times New Roman" w:hAnsi="Times New Roman" w:cs="Times New Roman"/>
                <w:color w:val="000000"/>
                <w:sz w:val="20"/>
                <w:szCs w:val="20"/>
                <w:lang w:val="ru-RU"/>
              </w:rPr>
              <w:t>рентгенопрозрачны</w:t>
            </w:r>
            <w:proofErr w:type="spellEnd"/>
            <w:r w:rsidRPr="00986928">
              <w:rPr>
                <w:rFonts w:ascii="Times New Roman" w:eastAsia="Times New Roman" w:hAnsi="Times New Roman" w:cs="Times New Roman"/>
                <w:color w:val="000000"/>
                <w:sz w:val="20"/>
                <w:szCs w:val="20"/>
                <w:lang w:val="ru-RU"/>
              </w:rPr>
              <w:t>.  Не содержат латекс.</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b/>
                <w:color w:val="000000"/>
                <w:sz w:val="20"/>
                <w:szCs w:val="20"/>
                <w:lang w:val="ru-RU"/>
              </w:rPr>
              <w:t>Техническая характеристика</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Устройство конвекционного типа для согревания пациента   (</w:t>
            </w:r>
            <w:proofErr w:type="spellStart"/>
            <w:r w:rsidRPr="00986928">
              <w:rPr>
                <w:rFonts w:ascii="Times New Roman" w:eastAsia="Times New Roman" w:hAnsi="Times New Roman" w:cs="Times New Roman"/>
                <w:color w:val="000000"/>
                <w:sz w:val="20"/>
                <w:szCs w:val="20"/>
                <w:lang w:val="ru-RU"/>
              </w:rPr>
              <w:t>сервоконтроль</w:t>
            </w:r>
            <w:proofErr w:type="spellEnd"/>
            <w:r w:rsidRPr="00986928">
              <w:rPr>
                <w:rFonts w:ascii="Times New Roman" w:eastAsia="Times New Roman" w:hAnsi="Times New Roman" w:cs="Times New Roman"/>
                <w:color w:val="000000"/>
                <w:sz w:val="20"/>
                <w:szCs w:val="20"/>
                <w:lang w:val="ru-RU"/>
              </w:rPr>
              <w:t>)</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w:t>
            </w:r>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Таймер совокупного (истекшего) времени использования</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w:t>
            </w:r>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Рабочие режимы: без нагрева/36</w:t>
            </w:r>
            <w:r w:rsidRPr="00986928">
              <w:rPr>
                <w:rFonts w:ascii="Times New Roman" w:eastAsia="Times New Roman" w:hAnsi="Times New Roman" w:cs="Times New Roman"/>
                <w:color w:val="000000"/>
                <w:sz w:val="20"/>
                <w:szCs w:val="20"/>
                <w:u w:val="single"/>
                <w:lang w:val="ru-RU"/>
              </w:rPr>
              <w:t>+</w:t>
            </w:r>
            <w:r w:rsidRPr="00986928">
              <w:rPr>
                <w:rFonts w:ascii="Times New Roman" w:eastAsia="Times New Roman" w:hAnsi="Times New Roman" w:cs="Times New Roman"/>
                <w:color w:val="000000"/>
                <w:sz w:val="20"/>
                <w:szCs w:val="20"/>
                <w:lang w:val="ru-RU"/>
              </w:rPr>
              <w:t>1</w:t>
            </w:r>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С/40</w:t>
            </w:r>
            <w:r w:rsidRPr="00986928">
              <w:rPr>
                <w:rFonts w:ascii="Times New Roman" w:eastAsia="Times New Roman" w:hAnsi="Times New Roman" w:cs="Times New Roman"/>
                <w:color w:val="000000"/>
                <w:sz w:val="20"/>
                <w:szCs w:val="20"/>
                <w:u w:val="single"/>
                <w:lang w:val="ru-RU"/>
              </w:rPr>
              <w:t>+</w:t>
            </w:r>
            <w:r w:rsidRPr="00986928">
              <w:rPr>
                <w:rFonts w:ascii="Times New Roman" w:eastAsia="Times New Roman" w:hAnsi="Times New Roman" w:cs="Times New Roman"/>
                <w:color w:val="000000"/>
                <w:sz w:val="20"/>
                <w:szCs w:val="20"/>
                <w:lang w:val="ru-RU"/>
              </w:rPr>
              <w:t>1</w:t>
            </w:r>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 /44</w:t>
            </w:r>
            <w:r w:rsidRPr="00986928">
              <w:rPr>
                <w:rFonts w:ascii="Times New Roman" w:eastAsia="Times New Roman" w:hAnsi="Times New Roman" w:cs="Times New Roman"/>
                <w:color w:val="000000"/>
                <w:sz w:val="20"/>
                <w:szCs w:val="20"/>
                <w:u w:val="single"/>
                <w:lang w:val="ru-RU"/>
              </w:rPr>
              <w:t>+</w:t>
            </w:r>
            <w:r w:rsidRPr="00986928">
              <w:rPr>
                <w:rFonts w:ascii="Times New Roman" w:eastAsia="Times New Roman" w:hAnsi="Times New Roman" w:cs="Times New Roman"/>
                <w:color w:val="000000"/>
                <w:sz w:val="20"/>
                <w:szCs w:val="20"/>
                <w:lang w:val="ru-RU"/>
              </w:rPr>
              <w:t>1</w:t>
            </w:r>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w:t>
            </w:r>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Время выхода на рабочий режим 44</w:t>
            </w:r>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 с температуры 20</w:t>
            </w:r>
            <w:r w:rsidRPr="00986928">
              <w:rPr>
                <w:rFonts w:ascii="Times New Roman" w:eastAsia="Times New Roman" w:hAnsi="Times New Roman" w:cs="Times New Roman"/>
                <w:color w:val="000000"/>
                <w:sz w:val="20"/>
                <w:szCs w:val="20"/>
                <w:vertAlign w:val="superscript"/>
              </w:rPr>
              <w:t> </w:t>
            </w:r>
            <w:proofErr w:type="spellStart"/>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w:t>
            </w:r>
            <w:proofErr w:type="spellEnd"/>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 xml:space="preserve"> (сек): 40</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 Габариты (высота/длина/ширина, в </w:t>
            </w:r>
            <w:proofErr w:type="gramStart"/>
            <w:r w:rsidRPr="00986928">
              <w:rPr>
                <w:rFonts w:ascii="Times New Roman" w:eastAsia="Times New Roman" w:hAnsi="Times New Roman" w:cs="Times New Roman"/>
                <w:color w:val="000000"/>
                <w:sz w:val="20"/>
                <w:szCs w:val="20"/>
                <w:lang w:val="ru-RU"/>
              </w:rPr>
              <w:t>см</w:t>
            </w:r>
            <w:proofErr w:type="gramEnd"/>
            <w:r w:rsidRPr="00986928">
              <w:rPr>
                <w:rFonts w:ascii="Times New Roman" w:eastAsia="Times New Roman" w:hAnsi="Times New Roman" w:cs="Times New Roman"/>
                <w:color w:val="000000"/>
                <w:sz w:val="20"/>
                <w:szCs w:val="20"/>
                <w:lang w:val="ru-RU"/>
              </w:rPr>
              <w:t>): 30/ 19/ 24</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w:t>
            </w:r>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Масса изделия (в кг) не более</w:t>
            </w:r>
            <w:proofErr w:type="gramStart"/>
            <w:r w:rsidRPr="00986928">
              <w:rPr>
                <w:rFonts w:ascii="Times New Roman" w:eastAsia="Times New Roman" w:hAnsi="Times New Roman" w:cs="Times New Roman"/>
                <w:color w:val="000000"/>
                <w:sz w:val="20"/>
                <w:szCs w:val="20"/>
                <w:lang w:val="ru-RU"/>
              </w:rPr>
              <w:t xml:space="preserve"> :</w:t>
            </w:r>
            <w:proofErr w:type="gramEnd"/>
            <w:r w:rsidRPr="00986928">
              <w:rPr>
                <w:rFonts w:ascii="Times New Roman" w:eastAsia="Times New Roman" w:hAnsi="Times New Roman" w:cs="Times New Roman"/>
                <w:color w:val="000000"/>
                <w:sz w:val="20"/>
                <w:szCs w:val="20"/>
                <w:lang w:val="ru-RU"/>
              </w:rPr>
              <w:t xml:space="preserve"> 6,8</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w:t>
            </w:r>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 xml:space="preserve">Рабочее положение: на </w:t>
            </w:r>
            <w:proofErr w:type="spellStart"/>
            <w:r w:rsidRPr="00986928">
              <w:rPr>
                <w:rFonts w:ascii="Times New Roman" w:eastAsia="Times New Roman" w:hAnsi="Times New Roman" w:cs="Times New Roman"/>
                <w:color w:val="000000"/>
                <w:sz w:val="20"/>
                <w:szCs w:val="20"/>
                <w:lang w:val="ru-RU"/>
              </w:rPr>
              <w:t>трансфузионной</w:t>
            </w:r>
            <w:proofErr w:type="spellEnd"/>
            <w:r w:rsidRPr="00986928">
              <w:rPr>
                <w:rFonts w:ascii="Times New Roman" w:eastAsia="Times New Roman" w:hAnsi="Times New Roman" w:cs="Times New Roman"/>
                <w:color w:val="000000"/>
                <w:sz w:val="20"/>
                <w:szCs w:val="20"/>
                <w:lang w:val="ru-RU"/>
              </w:rPr>
              <w:t xml:space="preserve"> стойке</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-Питание от электросети, длина шнура питания (в </w:t>
            </w:r>
            <w:proofErr w:type="gramStart"/>
            <w:r w:rsidRPr="00986928">
              <w:rPr>
                <w:rFonts w:ascii="Times New Roman" w:eastAsia="Times New Roman" w:hAnsi="Times New Roman" w:cs="Times New Roman"/>
                <w:color w:val="000000"/>
                <w:sz w:val="20"/>
                <w:szCs w:val="20"/>
                <w:lang w:val="ru-RU"/>
              </w:rPr>
              <w:t>см</w:t>
            </w:r>
            <w:proofErr w:type="gramEnd"/>
            <w:r w:rsidRPr="00986928">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420</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-Электрические характеристики: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 xml:space="preserve">220 </w:t>
            </w:r>
            <w:r w:rsidRPr="00986928">
              <w:rPr>
                <w:rFonts w:ascii="Times New Roman" w:eastAsia="Times New Roman" w:hAnsi="Times New Roman" w:cs="Times New Roman"/>
                <w:color w:val="000000"/>
                <w:sz w:val="20"/>
                <w:szCs w:val="20"/>
              </w:rPr>
              <w:t>V</w:t>
            </w:r>
            <w:r w:rsidRPr="00986928">
              <w:rPr>
                <w:rFonts w:ascii="Times New Roman" w:eastAsia="Times New Roman" w:hAnsi="Times New Roman" w:cs="Times New Roman"/>
                <w:color w:val="000000"/>
                <w:sz w:val="20"/>
                <w:szCs w:val="20"/>
                <w:lang w:val="ru-RU"/>
              </w:rPr>
              <w:t xml:space="preserve">,8,05 </w:t>
            </w:r>
            <w:r w:rsidRPr="00986928">
              <w:rPr>
                <w:rFonts w:ascii="Times New Roman" w:eastAsia="Times New Roman" w:hAnsi="Times New Roman" w:cs="Times New Roman"/>
                <w:color w:val="000000"/>
                <w:sz w:val="20"/>
                <w:szCs w:val="20"/>
              </w:rPr>
              <w:t>A</w:t>
            </w:r>
            <w:r w:rsidRPr="00986928">
              <w:rPr>
                <w:rFonts w:ascii="Times New Roman" w:eastAsia="Times New Roman" w:hAnsi="Times New Roman" w:cs="Times New Roman"/>
                <w:color w:val="000000"/>
                <w:sz w:val="20"/>
                <w:szCs w:val="20"/>
                <w:lang w:val="ru-RU"/>
              </w:rPr>
              <w:t xml:space="preserve">, 60 </w:t>
            </w:r>
            <w:r w:rsidRPr="00986928">
              <w:rPr>
                <w:rFonts w:ascii="Times New Roman" w:eastAsia="Times New Roman" w:hAnsi="Times New Roman" w:cs="Times New Roman"/>
                <w:color w:val="000000"/>
                <w:sz w:val="20"/>
                <w:szCs w:val="20"/>
              </w:rPr>
              <w:t>Hz</w:t>
            </w:r>
            <w:r w:rsidRPr="00986928">
              <w:rPr>
                <w:rFonts w:ascii="Times New Roman" w:eastAsia="Times New Roman" w:hAnsi="Times New Roman" w:cs="Times New Roman"/>
                <w:color w:val="000000"/>
                <w:sz w:val="20"/>
                <w:szCs w:val="20"/>
                <w:lang w:val="ru-RU"/>
              </w:rPr>
              <w:t>, токи утечки</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-Потребляемая мощность: </w:t>
            </w:r>
            <w:r>
              <w:rPr>
                <w:rFonts w:ascii="Times New Roman" w:eastAsia="Times New Roman" w:hAnsi="Times New Roman" w:cs="Times New Roman"/>
                <w:color w:val="000000"/>
                <w:sz w:val="20"/>
                <w:szCs w:val="20"/>
                <w:lang w:val="ru-RU"/>
              </w:rPr>
              <w:t xml:space="preserve">не более </w:t>
            </w:r>
            <w:r w:rsidRPr="00986928">
              <w:rPr>
                <w:rFonts w:ascii="Times New Roman" w:eastAsia="Times New Roman" w:hAnsi="Times New Roman" w:cs="Times New Roman"/>
                <w:color w:val="000000"/>
                <w:sz w:val="20"/>
                <w:szCs w:val="20"/>
                <w:lang w:val="ru-RU"/>
              </w:rPr>
              <w:t>710 В</w:t>
            </w:r>
            <w:r w:rsidRPr="00986928">
              <w:rPr>
                <w:rFonts w:ascii="Times New Roman" w:eastAsia="Times New Roman" w:hAnsi="Times New Roman" w:cs="Times New Roman"/>
                <w:color w:val="000000"/>
                <w:sz w:val="20"/>
                <w:szCs w:val="20"/>
                <w:vertAlign w:val="superscript"/>
                <w:lang w:val="ru-RU"/>
              </w:rPr>
              <w:t>.</w:t>
            </w:r>
            <w:r w:rsidRPr="00986928">
              <w:rPr>
                <w:rFonts w:ascii="Times New Roman" w:eastAsia="Times New Roman" w:hAnsi="Times New Roman" w:cs="Times New Roman"/>
                <w:color w:val="000000"/>
                <w:sz w:val="20"/>
                <w:szCs w:val="20"/>
                <w:lang w:val="ru-RU"/>
              </w:rPr>
              <w:t>А</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-Сигнализация превышения декретированной температуры с встроенной дублирующей системой автоматического отключения</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w:t>
            </w:r>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 xml:space="preserve">Воздушный фильтр очистки воздуха большой площади (входной, в </w:t>
            </w:r>
            <w:r w:rsidRPr="00986928">
              <w:rPr>
                <w:rFonts w:ascii="Times New Roman" w:eastAsia="Times New Roman" w:hAnsi="Times New Roman" w:cs="Times New Roman"/>
                <w:color w:val="000000"/>
                <w:sz w:val="20"/>
                <w:szCs w:val="20"/>
              </w:rPr>
              <w:t>m</w:t>
            </w:r>
            <w:r w:rsidRPr="00986928">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0,2</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-Воздушный поток (м</w:t>
            </w:r>
            <w:r w:rsidRPr="00986928">
              <w:rPr>
                <w:rFonts w:ascii="Times New Roman" w:eastAsia="Times New Roman" w:hAnsi="Times New Roman" w:cs="Times New Roman"/>
                <w:color w:val="000000"/>
                <w:sz w:val="20"/>
                <w:szCs w:val="20"/>
                <w:vertAlign w:val="superscript"/>
                <w:lang w:val="ru-RU"/>
              </w:rPr>
              <w:t>3</w:t>
            </w:r>
            <w:r w:rsidRPr="00986928">
              <w:rPr>
                <w:rFonts w:ascii="Times New Roman" w:eastAsia="Times New Roman" w:hAnsi="Times New Roman" w:cs="Times New Roman"/>
                <w:color w:val="000000"/>
                <w:sz w:val="20"/>
                <w:szCs w:val="20"/>
                <w:lang w:val="ru-RU"/>
              </w:rPr>
              <w:t>мин): 1,02-1,19, (7,7-9,0 м/сек)</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-Приблизительное время смены средней температуры контактной поверхности от 20</w:t>
            </w:r>
            <w:r w:rsidRPr="00986928">
              <w:rPr>
                <w:rFonts w:ascii="Times New Roman" w:eastAsia="Times New Roman" w:hAnsi="Times New Roman" w:cs="Times New Roman"/>
                <w:color w:val="000000"/>
                <w:sz w:val="20"/>
                <w:szCs w:val="20"/>
                <w:vertAlign w:val="superscript"/>
              </w:rPr>
              <w:t> </w:t>
            </w:r>
            <w:proofErr w:type="spellStart"/>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w:t>
            </w:r>
            <w:proofErr w:type="spellEnd"/>
            <w:r w:rsidRPr="00986928">
              <w:rPr>
                <w:rFonts w:ascii="Times New Roman" w:eastAsia="Times New Roman" w:hAnsi="Times New Roman" w:cs="Times New Roman"/>
                <w:color w:val="000000"/>
                <w:sz w:val="20"/>
                <w:szCs w:val="20"/>
                <w:lang w:val="ru-RU"/>
              </w:rPr>
              <w:t xml:space="preserve"> до 36</w:t>
            </w:r>
            <w:r w:rsidRPr="00986928">
              <w:rPr>
                <w:rFonts w:ascii="Times New Roman" w:eastAsia="Times New Roman" w:hAnsi="Times New Roman" w:cs="Times New Roman"/>
                <w:color w:val="000000"/>
                <w:sz w:val="20"/>
                <w:szCs w:val="20"/>
                <w:vertAlign w:val="superscript"/>
              </w:rPr>
              <w:t> </w:t>
            </w:r>
            <w:proofErr w:type="spellStart"/>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w:t>
            </w:r>
            <w:proofErr w:type="spellEnd"/>
            <w:r w:rsidRPr="00986928">
              <w:rPr>
                <w:rFonts w:ascii="Times New Roman" w:eastAsia="Times New Roman" w:hAnsi="Times New Roman" w:cs="Times New Roman"/>
                <w:color w:val="000000"/>
                <w:sz w:val="20"/>
                <w:szCs w:val="20"/>
                <w:lang w:val="ru-RU"/>
              </w:rPr>
              <w:t xml:space="preserve"> 7мин.</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-Температура в рабочем помещении 15,6-26,7</w:t>
            </w:r>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-Влажность в рабочем помещении: 0-100%</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-Воздуховоды:</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-Фильтр </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-патрубок для новорожденных,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 xml:space="preserve">1.5м, имеет </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-термистор на дистальном конце</w:t>
            </w:r>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с коммутацией на цифровой дисплей</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b/>
                <w:color w:val="000000"/>
                <w:sz w:val="20"/>
                <w:szCs w:val="20"/>
                <w:lang w:val="ru-RU"/>
              </w:rPr>
              <w:t>Комплектация:</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Устройство   для согревания пациента конвекционного типа с </w:t>
            </w:r>
            <w:proofErr w:type="spellStart"/>
            <w:r w:rsidRPr="00986928">
              <w:rPr>
                <w:rFonts w:ascii="Times New Roman" w:eastAsia="Times New Roman" w:hAnsi="Times New Roman" w:cs="Times New Roman"/>
                <w:color w:val="000000"/>
                <w:sz w:val="20"/>
                <w:szCs w:val="20"/>
                <w:lang w:val="ru-RU"/>
              </w:rPr>
              <w:t>сервоконтроле</w:t>
            </w:r>
            <w:proofErr w:type="gramStart"/>
            <w:r w:rsidRPr="00986928">
              <w:rPr>
                <w:rFonts w:ascii="Times New Roman" w:eastAsia="Times New Roman" w:hAnsi="Times New Roman" w:cs="Times New Roman"/>
                <w:color w:val="000000"/>
                <w:sz w:val="20"/>
                <w:szCs w:val="20"/>
                <w:lang w:val="ru-RU"/>
              </w:rPr>
              <w:t>м</w:t>
            </w:r>
            <w:proofErr w:type="spellEnd"/>
            <w:r w:rsidRPr="00986928">
              <w:rPr>
                <w:rFonts w:ascii="Times New Roman" w:eastAsia="Times New Roman" w:hAnsi="Times New Roman" w:cs="Times New Roman"/>
                <w:color w:val="000000"/>
                <w:sz w:val="20"/>
                <w:szCs w:val="20"/>
                <w:lang w:val="ru-RU"/>
              </w:rPr>
              <w:t>-</w:t>
            </w:r>
            <w:proofErr w:type="gramEnd"/>
            <w:r w:rsidRPr="00986928">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1шт</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Фильтр </w:t>
            </w:r>
            <w:r w:rsidR="00151CA2">
              <w:rPr>
                <w:rFonts w:ascii="Times New Roman" w:eastAsia="Times New Roman" w:hAnsi="Times New Roman" w:cs="Times New Roman"/>
                <w:color w:val="000000"/>
                <w:sz w:val="20"/>
                <w:szCs w:val="20"/>
                <w:lang w:val="ru-RU"/>
              </w:rPr>
              <w:t xml:space="preserve">– не менее 1 </w:t>
            </w:r>
            <w:proofErr w:type="spellStart"/>
            <w:proofErr w:type="gramStart"/>
            <w:r w:rsidR="00151CA2">
              <w:rPr>
                <w:rFonts w:ascii="Times New Roman" w:eastAsia="Times New Roman" w:hAnsi="Times New Roman" w:cs="Times New Roman"/>
                <w:color w:val="000000"/>
                <w:sz w:val="20"/>
                <w:szCs w:val="20"/>
                <w:lang w:val="ru-RU"/>
              </w:rPr>
              <w:t>шт</w:t>
            </w:r>
            <w:proofErr w:type="spellEnd"/>
            <w:proofErr w:type="gramEnd"/>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Воздуховод </w:t>
            </w:r>
            <w:r w:rsidR="00151CA2">
              <w:rPr>
                <w:rFonts w:ascii="Times New Roman" w:eastAsia="Times New Roman" w:hAnsi="Times New Roman" w:cs="Times New Roman"/>
                <w:color w:val="000000"/>
                <w:sz w:val="20"/>
                <w:szCs w:val="20"/>
                <w:lang w:val="ru-RU"/>
              </w:rPr>
              <w:t xml:space="preserve"> шланга не менее 2,1 м – не менее 1 </w:t>
            </w:r>
            <w:proofErr w:type="spellStart"/>
            <w:proofErr w:type="gramStart"/>
            <w:r w:rsidR="00151CA2">
              <w:rPr>
                <w:rFonts w:ascii="Times New Roman" w:eastAsia="Times New Roman" w:hAnsi="Times New Roman" w:cs="Times New Roman"/>
                <w:color w:val="000000"/>
                <w:sz w:val="20"/>
                <w:szCs w:val="20"/>
                <w:lang w:val="ru-RU"/>
              </w:rPr>
              <w:t>шт</w:t>
            </w:r>
            <w:proofErr w:type="spellEnd"/>
            <w:proofErr w:type="gramEnd"/>
            <w:r w:rsidR="00151CA2">
              <w:rPr>
                <w:rFonts w:ascii="Times New Roman" w:eastAsia="Times New Roman" w:hAnsi="Times New Roman" w:cs="Times New Roman"/>
                <w:color w:val="000000"/>
                <w:sz w:val="20"/>
                <w:szCs w:val="20"/>
                <w:lang w:val="ru-RU"/>
              </w:rPr>
              <w:t xml:space="preserve"> </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Стойка для прибора -</w:t>
            </w:r>
            <w:r>
              <w:rPr>
                <w:rFonts w:ascii="Times New Roman" w:eastAsia="Times New Roman" w:hAnsi="Times New Roman" w:cs="Times New Roman"/>
                <w:color w:val="000000"/>
                <w:sz w:val="20"/>
                <w:szCs w:val="20"/>
                <w:lang w:val="ru-RU"/>
              </w:rPr>
              <w:t xml:space="preserve"> не менее </w:t>
            </w:r>
            <w:r w:rsidRPr="00986928">
              <w:rPr>
                <w:rFonts w:ascii="Times New Roman" w:eastAsia="Times New Roman" w:hAnsi="Times New Roman" w:cs="Times New Roman"/>
                <w:color w:val="000000"/>
                <w:sz w:val="20"/>
                <w:szCs w:val="20"/>
                <w:lang w:val="ru-RU"/>
              </w:rPr>
              <w:t>1 штук</w:t>
            </w:r>
          </w:p>
          <w:p w:rsidR="00986928" w:rsidRPr="00986928" w:rsidRDefault="00986928" w:rsidP="004D45ED">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Одеяло укрывное для взрослых, нестерильное, полное -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 xml:space="preserve">101.6 </w:t>
            </w:r>
            <w:proofErr w:type="spellStart"/>
            <w:r w:rsidRPr="00986928">
              <w:rPr>
                <w:rFonts w:ascii="Times New Roman" w:eastAsia="Times New Roman" w:hAnsi="Times New Roman" w:cs="Times New Roman"/>
                <w:color w:val="000000"/>
                <w:sz w:val="20"/>
                <w:szCs w:val="20"/>
              </w:rPr>
              <w:t>cmW</w:t>
            </w:r>
            <w:proofErr w:type="spellEnd"/>
            <w:r w:rsidRPr="00986928">
              <w:rPr>
                <w:rFonts w:ascii="Times New Roman" w:eastAsia="Times New Roman" w:hAnsi="Times New Roman" w:cs="Times New Roman"/>
                <w:color w:val="000000"/>
                <w:sz w:val="20"/>
                <w:szCs w:val="20"/>
                <w:lang w:val="ru-RU"/>
              </w:rPr>
              <w:t xml:space="preserve"> </w:t>
            </w:r>
            <w:r w:rsidRPr="00986928">
              <w:rPr>
                <w:rFonts w:ascii="Times New Roman" w:eastAsia="Times New Roman" w:hAnsi="Times New Roman" w:cs="Times New Roman"/>
                <w:color w:val="000000"/>
                <w:sz w:val="20"/>
                <w:szCs w:val="20"/>
              </w:rPr>
              <w:t>x</w:t>
            </w:r>
            <w:r w:rsidRPr="00986928">
              <w:rPr>
                <w:rFonts w:ascii="Times New Roman" w:eastAsia="Times New Roman" w:hAnsi="Times New Roman" w:cs="Times New Roman"/>
                <w:color w:val="000000"/>
                <w:sz w:val="20"/>
                <w:szCs w:val="20"/>
                <w:lang w:val="ru-RU"/>
              </w:rPr>
              <w:t xml:space="preserve"> 203.2 </w:t>
            </w:r>
            <w:r w:rsidRPr="00986928">
              <w:rPr>
                <w:rFonts w:ascii="Times New Roman" w:eastAsia="Times New Roman" w:hAnsi="Times New Roman" w:cs="Times New Roman"/>
                <w:color w:val="000000"/>
                <w:sz w:val="20"/>
                <w:szCs w:val="20"/>
              </w:rPr>
              <w:t>cm</w:t>
            </w:r>
            <w:r w:rsidRPr="00986928">
              <w:rPr>
                <w:rFonts w:ascii="Times New Roman" w:eastAsia="Times New Roman" w:hAnsi="Times New Roman" w:cs="Times New Roman"/>
                <w:color w:val="000000"/>
                <w:sz w:val="20"/>
                <w:szCs w:val="20"/>
                <w:lang w:val="ru-RU"/>
              </w:rPr>
              <w:t xml:space="preserve"> </w:t>
            </w:r>
            <w:r w:rsidRPr="00986928">
              <w:rPr>
                <w:rFonts w:ascii="Times New Roman" w:eastAsia="Times New Roman" w:hAnsi="Times New Roman" w:cs="Times New Roman"/>
                <w:color w:val="000000"/>
                <w:sz w:val="20"/>
                <w:szCs w:val="20"/>
              </w:rPr>
              <w:t>L</w:t>
            </w:r>
            <w:r w:rsidRPr="00986928">
              <w:rPr>
                <w:rFonts w:ascii="Times New Roman" w:eastAsia="Times New Roman" w:hAnsi="Times New Roman" w:cs="Times New Roman"/>
                <w:color w:val="000000"/>
                <w:sz w:val="20"/>
                <w:szCs w:val="20"/>
                <w:lang w:val="ru-RU"/>
              </w:rPr>
              <w:t xml:space="preserve"> -1 </w:t>
            </w:r>
            <w:proofErr w:type="spellStart"/>
            <w:r w:rsidRPr="00986928">
              <w:rPr>
                <w:rFonts w:ascii="Times New Roman" w:eastAsia="Times New Roman" w:hAnsi="Times New Roman" w:cs="Times New Roman"/>
                <w:color w:val="000000"/>
                <w:sz w:val="20"/>
                <w:szCs w:val="20"/>
                <w:lang w:val="ru-RU"/>
              </w:rPr>
              <w:t>уп</w:t>
            </w:r>
            <w:proofErr w:type="spellEnd"/>
            <w:r w:rsidRPr="00986928">
              <w:rPr>
                <w:rFonts w:ascii="Times New Roman" w:eastAsia="Times New Roman" w:hAnsi="Times New Roman" w:cs="Times New Roman"/>
                <w:color w:val="000000"/>
                <w:sz w:val="20"/>
                <w:szCs w:val="20"/>
                <w:lang w:val="ru-RU"/>
              </w:rPr>
              <w:t xml:space="preserve">/20 </w:t>
            </w:r>
            <w:proofErr w:type="spellStart"/>
            <w:proofErr w:type="gramStart"/>
            <w:r w:rsidRPr="00986928">
              <w:rPr>
                <w:rFonts w:ascii="Times New Roman" w:eastAsia="Times New Roman" w:hAnsi="Times New Roman" w:cs="Times New Roman"/>
                <w:color w:val="000000"/>
                <w:sz w:val="20"/>
                <w:szCs w:val="20"/>
                <w:lang w:val="ru-RU"/>
              </w:rPr>
              <w:t>шт</w:t>
            </w:r>
            <w:proofErr w:type="spellEnd"/>
            <w:proofErr w:type="gramEnd"/>
          </w:p>
          <w:p w:rsidR="00986928" w:rsidRPr="00986928" w:rsidRDefault="00986928" w:rsidP="004D45ED">
            <w:pPr>
              <w:pBdr>
                <w:top w:val="nil"/>
                <w:left w:val="nil"/>
                <w:bottom w:val="nil"/>
                <w:right w:val="nil"/>
                <w:between w:val="nil"/>
              </w:pBdr>
              <w:tabs>
                <w:tab w:val="left" w:pos="3165"/>
              </w:tabs>
              <w:spacing w:after="0" w:line="240" w:lineRule="auto"/>
              <w:ind w:hanging="2"/>
              <w:rPr>
                <w:rFonts w:ascii="Times New Roman" w:eastAsia="Times New Roman" w:hAnsi="Times New Roman" w:cs="Times New Roman"/>
                <w:color w:val="000000"/>
                <w:sz w:val="20"/>
                <w:szCs w:val="20"/>
                <w:lang w:val="ru-RU"/>
              </w:rPr>
            </w:pPr>
          </w:p>
        </w:tc>
      </w:tr>
      <w:tr w:rsidR="00986928" w:rsidRPr="004D45ED" w:rsidTr="00986928">
        <w:trPr>
          <w:trHeight w:val="2534"/>
        </w:trPr>
        <w:tc>
          <w:tcPr>
            <w:tcW w:w="720" w:type="dxa"/>
            <w:shd w:val="clear" w:color="auto" w:fill="FFFFFF"/>
            <w:vAlign w:val="center"/>
          </w:tcPr>
          <w:p w:rsidR="00986928" w:rsidRPr="00986928" w:rsidRDefault="00986928" w:rsidP="004D45ED">
            <w:pPr>
              <w:jc w:val="center"/>
              <w:rPr>
                <w:rFonts w:ascii="Times New Roman" w:hAnsi="Times New Roman" w:cs="Times New Roman"/>
                <w:b/>
                <w:sz w:val="20"/>
                <w:szCs w:val="20"/>
                <w:lang w:val="ru-RU"/>
              </w:rPr>
            </w:pPr>
            <w:r>
              <w:rPr>
                <w:rFonts w:ascii="Times New Roman" w:hAnsi="Times New Roman" w:cs="Times New Roman"/>
                <w:b/>
                <w:sz w:val="20"/>
                <w:szCs w:val="20"/>
                <w:lang w:val="ru-RU"/>
              </w:rPr>
              <w:lastRenderedPageBreak/>
              <w:t>2</w:t>
            </w:r>
          </w:p>
        </w:tc>
        <w:tc>
          <w:tcPr>
            <w:tcW w:w="2372" w:type="dxa"/>
            <w:shd w:val="clear" w:color="auto" w:fill="FFFFFF"/>
            <w:vAlign w:val="center"/>
          </w:tcPr>
          <w:p w:rsidR="00986928" w:rsidRPr="00CD73E4" w:rsidRDefault="00986928" w:rsidP="004D45ED">
            <w:pPr>
              <w:rPr>
                <w:rFonts w:ascii="Times New Roman" w:hAnsi="Times New Roman" w:cs="Times New Roman"/>
                <w:b/>
                <w:sz w:val="20"/>
                <w:szCs w:val="20"/>
              </w:rPr>
            </w:pPr>
            <w:proofErr w:type="spellStart"/>
            <w:r w:rsidRPr="00CD73E4">
              <w:rPr>
                <w:rFonts w:ascii="Times New Roman" w:hAnsi="Times New Roman" w:cs="Times New Roman"/>
                <w:b/>
                <w:bCs/>
                <w:sz w:val="20"/>
                <w:szCs w:val="20"/>
              </w:rPr>
              <w:t>Требования</w:t>
            </w:r>
            <w:proofErr w:type="spellEnd"/>
            <w:r w:rsidRPr="00CD73E4">
              <w:rPr>
                <w:rFonts w:ascii="Times New Roman" w:hAnsi="Times New Roman" w:cs="Times New Roman"/>
                <w:b/>
                <w:bCs/>
                <w:sz w:val="20"/>
                <w:szCs w:val="20"/>
              </w:rPr>
              <w:t xml:space="preserve"> к </w:t>
            </w:r>
            <w:proofErr w:type="spellStart"/>
            <w:r w:rsidRPr="00CD73E4">
              <w:rPr>
                <w:rFonts w:ascii="Times New Roman" w:hAnsi="Times New Roman" w:cs="Times New Roman"/>
                <w:b/>
                <w:bCs/>
                <w:sz w:val="20"/>
                <w:szCs w:val="20"/>
              </w:rPr>
              <w:t>условиям</w:t>
            </w:r>
            <w:proofErr w:type="spellEnd"/>
            <w:r w:rsidRPr="00CD73E4">
              <w:rPr>
                <w:rFonts w:ascii="Times New Roman" w:hAnsi="Times New Roman" w:cs="Times New Roman"/>
                <w:b/>
                <w:bCs/>
                <w:sz w:val="20"/>
                <w:szCs w:val="20"/>
              </w:rPr>
              <w:t xml:space="preserve"> </w:t>
            </w:r>
            <w:proofErr w:type="spellStart"/>
            <w:r w:rsidRPr="00CD73E4">
              <w:rPr>
                <w:rFonts w:ascii="Times New Roman" w:hAnsi="Times New Roman" w:cs="Times New Roman"/>
                <w:b/>
                <w:bCs/>
                <w:sz w:val="20"/>
                <w:szCs w:val="20"/>
              </w:rPr>
              <w:t>эксплуатации</w:t>
            </w:r>
            <w:proofErr w:type="spellEnd"/>
          </w:p>
        </w:tc>
        <w:tc>
          <w:tcPr>
            <w:tcW w:w="12420" w:type="dxa"/>
            <w:shd w:val="clear" w:color="auto" w:fill="FFFFFF"/>
            <w:vAlign w:val="center"/>
          </w:tcPr>
          <w:p w:rsidR="00986928" w:rsidRPr="00986928" w:rsidRDefault="00986928" w:rsidP="0098692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Питание от электросети, длина шнура питания (в </w:t>
            </w:r>
            <w:proofErr w:type="gramStart"/>
            <w:r w:rsidRPr="00986928">
              <w:rPr>
                <w:rFonts w:ascii="Times New Roman" w:eastAsia="Times New Roman" w:hAnsi="Times New Roman" w:cs="Times New Roman"/>
                <w:color w:val="000000"/>
                <w:sz w:val="20"/>
                <w:szCs w:val="20"/>
                <w:lang w:val="ru-RU"/>
              </w:rPr>
              <w:t>см</w:t>
            </w:r>
            <w:proofErr w:type="gramEnd"/>
            <w:r w:rsidRPr="00986928">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420</w:t>
            </w:r>
          </w:p>
          <w:p w:rsidR="00986928" w:rsidRPr="00986928" w:rsidRDefault="00986928" w:rsidP="0098692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-Электрические характеристики: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 xml:space="preserve">220 </w:t>
            </w:r>
            <w:r w:rsidRPr="00986928">
              <w:rPr>
                <w:rFonts w:ascii="Times New Roman" w:eastAsia="Times New Roman" w:hAnsi="Times New Roman" w:cs="Times New Roman"/>
                <w:color w:val="000000"/>
                <w:sz w:val="20"/>
                <w:szCs w:val="20"/>
              </w:rPr>
              <w:t>V</w:t>
            </w:r>
            <w:r w:rsidRPr="00986928">
              <w:rPr>
                <w:rFonts w:ascii="Times New Roman" w:eastAsia="Times New Roman" w:hAnsi="Times New Roman" w:cs="Times New Roman"/>
                <w:color w:val="000000"/>
                <w:sz w:val="20"/>
                <w:szCs w:val="20"/>
                <w:lang w:val="ru-RU"/>
              </w:rPr>
              <w:t xml:space="preserve">,8,05 </w:t>
            </w:r>
            <w:r w:rsidRPr="00986928">
              <w:rPr>
                <w:rFonts w:ascii="Times New Roman" w:eastAsia="Times New Roman" w:hAnsi="Times New Roman" w:cs="Times New Roman"/>
                <w:color w:val="000000"/>
                <w:sz w:val="20"/>
                <w:szCs w:val="20"/>
              </w:rPr>
              <w:t>A</w:t>
            </w:r>
            <w:r w:rsidRPr="00986928">
              <w:rPr>
                <w:rFonts w:ascii="Times New Roman" w:eastAsia="Times New Roman" w:hAnsi="Times New Roman" w:cs="Times New Roman"/>
                <w:color w:val="000000"/>
                <w:sz w:val="20"/>
                <w:szCs w:val="20"/>
                <w:lang w:val="ru-RU"/>
              </w:rPr>
              <w:t xml:space="preserve">, 60 </w:t>
            </w:r>
            <w:r w:rsidRPr="00986928">
              <w:rPr>
                <w:rFonts w:ascii="Times New Roman" w:eastAsia="Times New Roman" w:hAnsi="Times New Roman" w:cs="Times New Roman"/>
                <w:color w:val="000000"/>
                <w:sz w:val="20"/>
                <w:szCs w:val="20"/>
              </w:rPr>
              <w:t>Hz</w:t>
            </w:r>
            <w:r w:rsidRPr="00986928">
              <w:rPr>
                <w:rFonts w:ascii="Times New Roman" w:eastAsia="Times New Roman" w:hAnsi="Times New Roman" w:cs="Times New Roman"/>
                <w:color w:val="000000"/>
                <w:sz w:val="20"/>
                <w:szCs w:val="20"/>
                <w:lang w:val="ru-RU"/>
              </w:rPr>
              <w:t>, токи утечки</w:t>
            </w:r>
          </w:p>
          <w:p w:rsidR="00986928" w:rsidRPr="00986928" w:rsidRDefault="00986928" w:rsidP="0098692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 xml:space="preserve">-Потребляемая мощность: </w:t>
            </w:r>
            <w:r>
              <w:rPr>
                <w:rFonts w:ascii="Times New Roman" w:eastAsia="Times New Roman" w:hAnsi="Times New Roman" w:cs="Times New Roman"/>
                <w:color w:val="000000"/>
                <w:sz w:val="20"/>
                <w:szCs w:val="20"/>
                <w:lang w:val="ru-RU"/>
              </w:rPr>
              <w:t xml:space="preserve">не более </w:t>
            </w:r>
            <w:r w:rsidRPr="00986928">
              <w:rPr>
                <w:rFonts w:ascii="Times New Roman" w:eastAsia="Times New Roman" w:hAnsi="Times New Roman" w:cs="Times New Roman"/>
                <w:color w:val="000000"/>
                <w:sz w:val="20"/>
                <w:szCs w:val="20"/>
                <w:lang w:val="ru-RU"/>
              </w:rPr>
              <w:t>710 В</w:t>
            </w:r>
            <w:r w:rsidRPr="00986928">
              <w:rPr>
                <w:rFonts w:ascii="Times New Roman" w:eastAsia="Times New Roman" w:hAnsi="Times New Roman" w:cs="Times New Roman"/>
                <w:color w:val="000000"/>
                <w:sz w:val="20"/>
                <w:szCs w:val="20"/>
                <w:vertAlign w:val="superscript"/>
                <w:lang w:val="ru-RU"/>
              </w:rPr>
              <w:t>.</w:t>
            </w:r>
            <w:r w:rsidRPr="00986928">
              <w:rPr>
                <w:rFonts w:ascii="Times New Roman" w:eastAsia="Times New Roman" w:hAnsi="Times New Roman" w:cs="Times New Roman"/>
                <w:color w:val="000000"/>
                <w:sz w:val="20"/>
                <w:szCs w:val="20"/>
                <w:lang w:val="ru-RU"/>
              </w:rPr>
              <w:t>А</w:t>
            </w:r>
          </w:p>
          <w:p w:rsidR="00986928" w:rsidRPr="00986928" w:rsidRDefault="00986928" w:rsidP="0098692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-Сигнализация превышения декретированной температуры с встроенной дублирующей системой автоматического отключения</w:t>
            </w:r>
          </w:p>
          <w:p w:rsidR="00986928" w:rsidRPr="00986928" w:rsidRDefault="00986928" w:rsidP="0098692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w:t>
            </w:r>
            <w:r w:rsidRPr="00986928">
              <w:rPr>
                <w:rFonts w:ascii="Times New Roman" w:eastAsia="Times New Roman" w:hAnsi="Times New Roman" w:cs="Times New Roman"/>
                <w:color w:val="000000"/>
                <w:sz w:val="20"/>
                <w:szCs w:val="20"/>
              </w:rPr>
              <w:t> </w:t>
            </w:r>
            <w:r w:rsidRPr="00986928">
              <w:rPr>
                <w:rFonts w:ascii="Times New Roman" w:eastAsia="Times New Roman" w:hAnsi="Times New Roman" w:cs="Times New Roman"/>
                <w:color w:val="000000"/>
                <w:sz w:val="20"/>
                <w:szCs w:val="20"/>
                <w:lang w:val="ru-RU"/>
              </w:rPr>
              <w:t xml:space="preserve">Воздушный фильтр очистки воздуха большой площади (входной, в </w:t>
            </w:r>
            <w:r w:rsidRPr="00986928">
              <w:rPr>
                <w:rFonts w:ascii="Times New Roman" w:eastAsia="Times New Roman" w:hAnsi="Times New Roman" w:cs="Times New Roman"/>
                <w:color w:val="000000"/>
                <w:sz w:val="20"/>
                <w:szCs w:val="20"/>
              </w:rPr>
              <w:t>m</w:t>
            </w:r>
            <w:r w:rsidRPr="00986928">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lang w:val="ru-RU"/>
              </w:rPr>
              <w:t xml:space="preserve">не менее </w:t>
            </w:r>
            <w:r w:rsidRPr="00986928">
              <w:rPr>
                <w:rFonts w:ascii="Times New Roman" w:eastAsia="Times New Roman" w:hAnsi="Times New Roman" w:cs="Times New Roman"/>
                <w:color w:val="000000"/>
                <w:sz w:val="20"/>
                <w:szCs w:val="20"/>
                <w:lang w:val="ru-RU"/>
              </w:rPr>
              <w:t>0,2</w:t>
            </w:r>
          </w:p>
          <w:p w:rsidR="00986928" w:rsidRPr="00986928" w:rsidRDefault="00986928" w:rsidP="0098692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-Воздушный поток (м</w:t>
            </w:r>
            <w:r w:rsidRPr="00986928">
              <w:rPr>
                <w:rFonts w:ascii="Times New Roman" w:eastAsia="Times New Roman" w:hAnsi="Times New Roman" w:cs="Times New Roman"/>
                <w:color w:val="000000"/>
                <w:sz w:val="20"/>
                <w:szCs w:val="20"/>
                <w:vertAlign w:val="superscript"/>
                <w:lang w:val="ru-RU"/>
              </w:rPr>
              <w:t>3</w:t>
            </w:r>
            <w:r w:rsidRPr="00986928">
              <w:rPr>
                <w:rFonts w:ascii="Times New Roman" w:eastAsia="Times New Roman" w:hAnsi="Times New Roman" w:cs="Times New Roman"/>
                <w:color w:val="000000"/>
                <w:sz w:val="20"/>
                <w:szCs w:val="20"/>
                <w:lang w:val="ru-RU"/>
              </w:rPr>
              <w:t>мин): 1,02-1,19, (7,7-9,0 м/сек)</w:t>
            </w:r>
          </w:p>
          <w:p w:rsidR="00986928" w:rsidRPr="00986928" w:rsidRDefault="00986928" w:rsidP="0098692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-Приблизительное время смены средней температуры контактной поверхности от 20</w:t>
            </w:r>
            <w:r w:rsidRPr="00986928">
              <w:rPr>
                <w:rFonts w:ascii="Times New Roman" w:eastAsia="Times New Roman" w:hAnsi="Times New Roman" w:cs="Times New Roman"/>
                <w:color w:val="000000"/>
                <w:sz w:val="20"/>
                <w:szCs w:val="20"/>
                <w:vertAlign w:val="superscript"/>
              </w:rPr>
              <w:t> </w:t>
            </w:r>
            <w:proofErr w:type="spellStart"/>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w:t>
            </w:r>
            <w:proofErr w:type="spellEnd"/>
            <w:r w:rsidRPr="00986928">
              <w:rPr>
                <w:rFonts w:ascii="Times New Roman" w:eastAsia="Times New Roman" w:hAnsi="Times New Roman" w:cs="Times New Roman"/>
                <w:color w:val="000000"/>
                <w:sz w:val="20"/>
                <w:szCs w:val="20"/>
                <w:lang w:val="ru-RU"/>
              </w:rPr>
              <w:t xml:space="preserve"> до 36</w:t>
            </w:r>
            <w:r w:rsidRPr="00986928">
              <w:rPr>
                <w:rFonts w:ascii="Times New Roman" w:eastAsia="Times New Roman" w:hAnsi="Times New Roman" w:cs="Times New Roman"/>
                <w:color w:val="000000"/>
                <w:sz w:val="20"/>
                <w:szCs w:val="20"/>
                <w:vertAlign w:val="superscript"/>
              </w:rPr>
              <w:t> </w:t>
            </w:r>
            <w:proofErr w:type="spellStart"/>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w:t>
            </w:r>
            <w:proofErr w:type="spellEnd"/>
            <w:r w:rsidRPr="00986928">
              <w:rPr>
                <w:rFonts w:ascii="Times New Roman" w:eastAsia="Times New Roman" w:hAnsi="Times New Roman" w:cs="Times New Roman"/>
                <w:color w:val="000000"/>
                <w:sz w:val="20"/>
                <w:szCs w:val="20"/>
                <w:lang w:val="ru-RU"/>
              </w:rPr>
              <w:t xml:space="preserve"> 7мин.</w:t>
            </w:r>
          </w:p>
          <w:p w:rsidR="00986928" w:rsidRPr="00986928" w:rsidRDefault="00986928" w:rsidP="0098692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lang w:val="ru-RU"/>
              </w:rPr>
            </w:pPr>
            <w:r w:rsidRPr="00986928">
              <w:rPr>
                <w:rFonts w:ascii="Times New Roman" w:eastAsia="Times New Roman" w:hAnsi="Times New Roman" w:cs="Times New Roman"/>
                <w:color w:val="000000"/>
                <w:sz w:val="20"/>
                <w:szCs w:val="20"/>
                <w:lang w:val="ru-RU"/>
              </w:rPr>
              <w:t>-Температура в рабочем помещении 15,6-26,7</w:t>
            </w:r>
            <w:r w:rsidRPr="00986928">
              <w:rPr>
                <w:rFonts w:ascii="Times New Roman" w:eastAsia="Times New Roman" w:hAnsi="Times New Roman" w:cs="Times New Roman"/>
                <w:color w:val="000000"/>
                <w:sz w:val="20"/>
                <w:szCs w:val="20"/>
                <w:vertAlign w:val="superscript"/>
                <w:lang w:val="ru-RU"/>
              </w:rPr>
              <w:t>о</w:t>
            </w:r>
            <w:r w:rsidRPr="00986928">
              <w:rPr>
                <w:rFonts w:ascii="Times New Roman" w:eastAsia="Times New Roman" w:hAnsi="Times New Roman" w:cs="Times New Roman"/>
                <w:color w:val="000000"/>
                <w:sz w:val="20"/>
                <w:szCs w:val="20"/>
                <w:lang w:val="ru-RU"/>
              </w:rPr>
              <w:t>С</w:t>
            </w:r>
          </w:p>
          <w:p w:rsidR="00986928" w:rsidRPr="00151CA2" w:rsidRDefault="00986928" w:rsidP="00986928">
            <w:pPr>
              <w:rPr>
                <w:rFonts w:ascii="Times New Roman" w:hAnsi="Times New Roman" w:cs="Times New Roman"/>
                <w:sz w:val="20"/>
                <w:szCs w:val="20"/>
                <w:lang w:val="ru-RU"/>
              </w:rPr>
            </w:pPr>
            <w:r w:rsidRPr="00986928">
              <w:rPr>
                <w:rFonts w:ascii="Times New Roman" w:eastAsia="Times New Roman" w:hAnsi="Times New Roman" w:cs="Times New Roman"/>
                <w:color w:val="000000"/>
                <w:sz w:val="20"/>
                <w:szCs w:val="20"/>
                <w:lang w:val="ru-RU"/>
              </w:rPr>
              <w:t>-Влажность в рабочем помещении: 0-100%</w:t>
            </w:r>
          </w:p>
        </w:tc>
      </w:tr>
      <w:tr w:rsidR="00986928" w:rsidRPr="00986928" w:rsidTr="00986928">
        <w:trPr>
          <w:trHeight w:val="1428"/>
        </w:trPr>
        <w:tc>
          <w:tcPr>
            <w:tcW w:w="720" w:type="dxa"/>
            <w:shd w:val="clear" w:color="auto" w:fill="FFFFFF"/>
            <w:vAlign w:val="center"/>
          </w:tcPr>
          <w:p w:rsidR="00986928" w:rsidRPr="00986928" w:rsidRDefault="00986928" w:rsidP="004D45ED">
            <w:pPr>
              <w:jc w:val="center"/>
              <w:rPr>
                <w:rFonts w:ascii="Times New Roman" w:hAnsi="Times New Roman" w:cs="Times New Roman"/>
                <w:b/>
                <w:sz w:val="20"/>
                <w:szCs w:val="20"/>
                <w:lang w:val="ru-RU"/>
              </w:rPr>
            </w:pPr>
            <w:r>
              <w:rPr>
                <w:rFonts w:ascii="Times New Roman" w:hAnsi="Times New Roman" w:cs="Times New Roman"/>
                <w:b/>
                <w:sz w:val="20"/>
                <w:szCs w:val="20"/>
                <w:lang w:val="ru-RU"/>
              </w:rPr>
              <w:lastRenderedPageBreak/>
              <w:t>3</w:t>
            </w:r>
          </w:p>
        </w:tc>
        <w:tc>
          <w:tcPr>
            <w:tcW w:w="2372" w:type="dxa"/>
            <w:shd w:val="clear" w:color="auto" w:fill="FFFFFF"/>
            <w:vAlign w:val="center"/>
          </w:tcPr>
          <w:p w:rsidR="00986928" w:rsidRPr="00CD73E4" w:rsidRDefault="00986928" w:rsidP="004D45ED">
            <w:pPr>
              <w:rPr>
                <w:rFonts w:ascii="Times New Roman" w:hAnsi="Times New Roman" w:cs="Times New Roman"/>
                <w:b/>
                <w:sz w:val="20"/>
                <w:szCs w:val="20"/>
                <w:lang w:val="ru-RU"/>
              </w:rPr>
            </w:pPr>
            <w:r w:rsidRPr="00CD73E4">
              <w:rPr>
                <w:rFonts w:ascii="Times New Roman" w:hAnsi="Times New Roman" w:cs="Times New Roman"/>
                <w:b/>
                <w:sz w:val="20"/>
                <w:szCs w:val="20"/>
                <w:lang w:val="ru-RU"/>
              </w:rPr>
              <w:t>Условия осуществления поставки МИ ТСО</w:t>
            </w:r>
          </w:p>
          <w:p w:rsidR="00986928" w:rsidRPr="00CD73E4" w:rsidRDefault="00986928" w:rsidP="004D45ED">
            <w:pPr>
              <w:rPr>
                <w:rFonts w:ascii="Times New Roman" w:hAnsi="Times New Roman" w:cs="Times New Roman"/>
                <w:i/>
                <w:sz w:val="20"/>
                <w:szCs w:val="20"/>
                <w:lang w:val="ru-RU"/>
              </w:rPr>
            </w:pPr>
            <w:r w:rsidRPr="00CD73E4">
              <w:rPr>
                <w:rFonts w:ascii="Times New Roman" w:hAnsi="Times New Roman" w:cs="Times New Roman"/>
                <w:i/>
                <w:sz w:val="20"/>
                <w:szCs w:val="20"/>
                <w:lang w:val="ru-RU"/>
              </w:rPr>
              <w:t>(в соответствии с ИНКОТЕРМС 2010)</w:t>
            </w:r>
          </w:p>
        </w:tc>
        <w:tc>
          <w:tcPr>
            <w:tcW w:w="12420" w:type="dxa"/>
            <w:shd w:val="clear" w:color="auto" w:fill="FFFFFF"/>
            <w:vAlign w:val="center"/>
          </w:tcPr>
          <w:p w:rsidR="00986928" w:rsidRPr="00CD73E4" w:rsidRDefault="00986928" w:rsidP="004D45ED">
            <w:pPr>
              <w:jc w:val="center"/>
              <w:rPr>
                <w:rFonts w:ascii="Times New Roman" w:hAnsi="Times New Roman" w:cs="Times New Roman"/>
                <w:sz w:val="20"/>
                <w:szCs w:val="20"/>
              </w:rPr>
            </w:pPr>
            <w:r w:rsidRPr="00CD73E4">
              <w:rPr>
                <w:rFonts w:ascii="Times New Roman" w:hAnsi="Times New Roman" w:cs="Times New Roman"/>
                <w:sz w:val="20"/>
                <w:szCs w:val="20"/>
              </w:rPr>
              <w:t xml:space="preserve">DDP </w:t>
            </w:r>
            <w:proofErr w:type="spellStart"/>
            <w:r w:rsidRPr="00CD73E4">
              <w:rPr>
                <w:rFonts w:ascii="Times New Roman" w:hAnsi="Times New Roman" w:cs="Times New Roman"/>
                <w:sz w:val="20"/>
                <w:szCs w:val="20"/>
              </w:rPr>
              <w:t>пункт</w:t>
            </w:r>
            <w:proofErr w:type="spellEnd"/>
            <w:r w:rsidRPr="00CD73E4">
              <w:rPr>
                <w:rFonts w:ascii="Times New Roman" w:hAnsi="Times New Roman" w:cs="Times New Roman"/>
                <w:sz w:val="20"/>
                <w:szCs w:val="20"/>
              </w:rPr>
              <w:t xml:space="preserve"> </w:t>
            </w:r>
            <w:proofErr w:type="spellStart"/>
            <w:r w:rsidRPr="00CD73E4">
              <w:rPr>
                <w:rFonts w:ascii="Times New Roman" w:hAnsi="Times New Roman" w:cs="Times New Roman"/>
                <w:sz w:val="20"/>
                <w:szCs w:val="20"/>
              </w:rPr>
              <w:t>назначения</w:t>
            </w:r>
            <w:proofErr w:type="spellEnd"/>
          </w:p>
        </w:tc>
      </w:tr>
      <w:tr w:rsidR="00986928" w:rsidRPr="004D45ED" w:rsidTr="00986928">
        <w:trPr>
          <w:trHeight w:val="816"/>
        </w:trPr>
        <w:tc>
          <w:tcPr>
            <w:tcW w:w="720" w:type="dxa"/>
            <w:shd w:val="clear" w:color="auto" w:fill="FFFFFF"/>
            <w:vAlign w:val="center"/>
          </w:tcPr>
          <w:p w:rsidR="00986928" w:rsidRPr="00986928" w:rsidRDefault="00986928" w:rsidP="004D45ED">
            <w:pPr>
              <w:jc w:val="center"/>
              <w:rPr>
                <w:rFonts w:ascii="Times New Roman" w:hAnsi="Times New Roman" w:cs="Times New Roman"/>
                <w:b/>
                <w:sz w:val="20"/>
                <w:szCs w:val="20"/>
                <w:lang w:val="ru-RU"/>
              </w:rPr>
            </w:pPr>
            <w:r>
              <w:rPr>
                <w:rFonts w:ascii="Times New Roman" w:hAnsi="Times New Roman" w:cs="Times New Roman"/>
                <w:b/>
                <w:sz w:val="20"/>
                <w:szCs w:val="20"/>
                <w:lang w:val="ru-RU"/>
              </w:rPr>
              <w:t>4</w:t>
            </w:r>
          </w:p>
        </w:tc>
        <w:tc>
          <w:tcPr>
            <w:tcW w:w="2372" w:type="dxa"/>
            <w:shd w:val="clear" w:color="auto" w:fill="FFFFFF"/>
            <w:vAlign w:val="center"/>
          </w:tcPr>
          <w:p w:rsidR="00986928" w:rsidRPr="00CD73E4" w:rsidRDefault="00986928" w:rsidP="004D45ED">
            <w:pPr>
              <w:rPr>
                <w:rFonts w:ascii="Times New Roman" w:hAnsi="Times New Roman" w:cs="Times New Roman"/>
                <w:b/>
                <w:sz w:val="20"/>
                <w:szCs w:val="20"/>
                <w:lang w:val="ru-RU"/>
              </w:rPr>
            </w:pPr>
            <w:r w:rsidRPr="00CD73E4">
              <w:rPr>
                <w:rFonts w:ascii="Times New Roman" w:hAnsi="Times New Roman" w:cs="Times New Roman"/>
                <w:b/>
                <w:sz w:val="20"/>
                <w:szCs w:val="20"/>
                <w:lang w:val="ru-RU"/>
              </w:rPr>
              <w:t xml:space="preserve">Срок поставки МИ ТСО и место дислокации </w:t>
            </w:r>
          </w:p>
        </w:tc>
        <w:tc>
          <w:tcPr>
            <w:tcW w:w="12420" w:type="dxa"/>
            <w:shd w:val="clear" w:color="auto" w:fill="FFFFFF"/>
            <w:vAlign w:val="center"/>
          </w:tcPr>
          <w:p w:rsidR="00986928" w:rsidRPr="00564F6A" w:rsidRDefault="00986928" w:rsidP="004D45ED">
            <w:pPr>
              <w:jc w:val="center"/>
              <w:rPr>
                <w:rFonts w:ascii="Times New Roman" w:hAnsi="Times New Roman" w:cs="Times New Roman"/>
                <w:sz w:val="20"/>
                <w:szCs w:val="20"/>
                <w:lang w:val="ru-RU"/>
              </w:rPr>
            </w:pPr>
            <w:r>
              <w:rPr>
                <w:rFonts w:ascii="Times New Roman" w:hAnsi="Times New Roman" w:cs="Times New Roman"/>
                <w:sz w:val="20"/>
                <w:szCs w:val="20"/>
                <w:lang w:val="ru-RU"/>
              </w:rPr>
              <w:t>Срок поставки: До 1</w:t>
            </w:r>
            <w:r w:rsidR="00623CEC">
              <w:rPr>
                <w:rFonts w:ascii="Times New Roman" w:hAnsi="Times New Roman" w:cs="Times New Roman"/>
                <w:sz w:val="20"/>
                <w:szCs w:val="20"/>
                <w:lang w:val="ru-RU"/>
              </w:rPr>
              <w:t>5</w:t>
            </w:r>
            <w:r>
              <w:rPr>
                <w:rFonts w:ascii="Times New Roman" w:hAnsi="Times New Roman" w:cs="Times New Roman"/>
                <w:sz w:val="20"/>
                <w:szCs w:val="20"/>
                <w:lang w:val="ru-RU"/>
              </w:rPr>
              <w:t xml:space="preserve"> декабря 2021 года</w:t>
            </w:r>
          </w:p>
          <w:p w:rsidR="00986928" w:rsidRPr="00253518" w:rsidRDefault="00986928" w:rsidP="004D45ED">
            <w:pPr>
              <w:jc w:val="center"/>
              <w:rPr>
                <w:rFonts w:ascii="Times New Roman" w:hAnsi="Times New Roman" w:cs="Times New Roman"/>
                <w:sz w:val="20"/>
                <w:szCs w:val="20"/>
                <w:lang w:val="ru-RU"/>
              </w:rPr>
            </w:pPr>
            <w:r w:rsidRPr="00457D21">
              <w:rPr>
                <w:rFonts w:ascii="Times New Roman" w:hAnsi="Times New Roman" w:cs="Times New Roman"/>
                <w:sz w:val="20"/>
                <w:szCs w:val="20"/>
                <w:lang w:val="ru-RU"/>
              </w:rPr>
              <w:t xml:space="preserve">Адрес: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город </w:t>
            </w:r>
            <w:proofErr w:type="spellStart"/>
            <w:r>
              <w:rPr>
                <w:rFonts w:ascii="Times New Roman" w:hAnsi="Times New Roman" w:cs="Times New Roman"/>
                <w:sz w:val="20"/>
                <w:szCs w:val="20"/>
                <w:lang w:val="ru-RU"/>
              </w:rPr>
              <w:t>Лисаковск</w:t>
            </w:r>
            <w:proofErr w:type="spellEnd"/>
            <w:r>
              <w:rPr>
                <w:rFonts w:ascii="Times New Roman" w:hAnsi="Times New Roman" w:cs="Times New Roman"/>
                <w:sz w:val="20"/>
                <w:szCs w:val="20"/>
                <w:lang w:val="ru-RU"/>
              </w:rPr>
              <w:t>, Больничный городок 1</w:t>
            </w:r>
          </w:p>
        </w:tc>
      </w:tr>
      <w:tr w:rsidR="00986928" w:rsidRPr="004D45ED" w:rsidTr="00986928">
        <w:trPr>
          <w:trHeight w:val="1967"/>
        </w:trPr>
        <w:tc>
          <w:tcPr>
            <w:tcW w:w="720" w:type="dxa"/>
            <w:shd w:val="clear" w:color="auto" w:fill="FFFFFF"/>
            <w:vAlign w:val="center"/>
          </w:tcPr>
          <w:p w:rsidR="00986928" w:rsidRPr="00CD73E4" w:rsidRDefault="00986928" w:rsidP="004D45ED">
            <w:pPr>
              <w:jc w:val="center"/>
              <w:rPr>
                <w:rFonts w:ascii="Times New Roman" w:hAnsi="Times New Roman" w:cs="Times New Roman"/>
                <w:b/>
                <w:sz w:val="20"/>
                <w:szCs w:val="20"/>
              </w:rPr>
            </w:pPr>
            <w:r w:rsidRPr="00CD73E4">
              <w:rPr>
                <w:rFonts w:ascii="Times New Roman" w:hAnsi="Times New Roman" w:cs="Times New Roman"/>
                <w:b/>
                <w:sz w:val="20"/>
                <w:szCs w:val="20"/>
              </w:rPr>
              <w:t>7</w:t>
            </w:r>
          </w:p>
        </w:tc>
        <w:tc>
          <w:tcPr>
            <w:tcW w:w="2372" w:type="dxa"/>
            <w:shd w:val="clear" w:color="auto" w:fill="FFFFFF"/>
            <w:vAlign w:val="center"/>
          </w:tcPr>
          <w:p w:rsidR="00986928" w:rsidRPr="00CD73E4" w:rsidRDefault="00986928" w:rsidP="004D45ED">
            <w:pPr>
              <w:rPr>
                <w:rFonts w:ascii="Times New Roman" w:hAnsi="Times New Roman" w:cs="Times New Roman"/>
                <w:sz w:val="20"/>
                <w:szCs w:val="20"/>
                <w:lang w:val="ru-RU"/>
              </w:rPr>
            </w:pPr>
            <w:r w:rsidRPr="00CD73E4">
              <w:rPr>
                <w:rFonts w:ascii="Times New Roman" w:hAnsi="Times New Roman" w:cs="Times New Roman"/>
                <w:b/>
                <w:sz w:val="20"/>
                <w:szCs w:val="20"/>
                <w:lang w:val="ru-RU"/>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12420" w:type="dxa"/>
            <w:shd w:val="clear" w:color="auto" w:fill="FFFFFF"/>
            <w:vAlign w:val="center"/>
          </w:tcPr>
          <w:p w:rsidR="00986928" w:rsidRPr="00E40D6E" w:rsidRDefault="00986928" w:rsidP="004D45ED">
            <w:pPr>
              <w:spacing w:after="0"/>
              <w:rPr>
                <w:rFonts w:ascii="Times New Roman" w:eastAsia="Times New Roman" w:hAnsi="Times New Roman" w:cs="Times New Roman"/>
                <w:sz w:val="20"/>
                <w:szCs w:val="20"/>
                <w:lang w:val="ru-RU"/>
              </w:rPr>
            </w:pPr>
            <w:r w:rsidRPr="00CD73E4">
              <w:rPr>
                <w:rFonts w:ascii="Times New Roman" w:hAnsi="Times New Roman" w:cs="Times New Roman"/>
                <w:sz w:val="20"/>
                <w:szCs w:val="20"/>
                <w:lang w:val="ru-RU"/>
              </w:rPr>
              <w:t>Гарантийное сервисное обслуживание МИ ТСО не менее 37 месяцев</w:t>
            </w:r>
            <w:r w:rsidRPr="00CD73E4">
              <w:rPr>
                <w:rFonts w:ascii="Times New Roman" w:hAnsi="Times New Roman" w:cs="Times New Roman"/>
                <w:i/>
                <w:sz w:val="20"/>
                <w:szCs w:val="20"/>
                <w:lang w:val="ru-RU"/>
              </w:rPr>
              <w:t>.</w:t>
            </w:r>
            <w:r>
              <w:rPr>
                <w:rFonts w:ascii="Times New Roman" w:hAnsi="Times New Roman" w:cs="Times New Roman"/>
                <w:i/>
                <w:sz w:val="20"/>
                <w:szCs w:val="20"/>
                <w:lang w:val="ru-RU"/>
              </w:rPr>
              <w:t xml:space="preserve"> </w:t>
            </w:r>
            <w:r w:rsidRPr="00CD73E4">
              <w:rPr>
                <w:rFonts w:ascii="Times New Roman" w:hAnsi="Times New Roman" w:cs="Times New Roman"/>
                <w:sz w:val="20"/>
                <w:szCs w:val="20"/>
                <w:lang w:val="ru-RU"/>
              </w:rPr>
              <w:t>Плановое техническое обслуживание должно проводиться не реже чем 1 раз в квартал.</w:t>
            </w:r>
            <w:r>
              <w:rPr>
                <w:rFonts w:ascii="Times New Roman" w:hAnsi="Times New Roman" w:cs="Times New Roman"/>
                <w:sz w:val="20"/>
                <w:szCs w:val="20"/>
                <w:lang w:val="ru-RU"/>
              </w:rPr>
              <w:t xml:space="preserve"> 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w:t>
            </w:r>
            <w:r>
              <w:rPr>
                <w:rFonts w:ascii="Times New Roman" w:hAnsi="Times New Roman" w:cs="Times New Roman"/>
                <w:sz w:val="20"/>
                <w:szCs w:val="20"/>
                <w:lang w:val="kk-KZ"/>
              </w:rPr>
              <w:t>Қ</w:t>
            </w:r>
            <w:proofErr w:type="gramStart"/>
            <w:r>
              <w:rPr>
                <w:rFonts w:ascii="Times New Roman" w:hAnsi="Times New Roman" w:cs="Times New Roman"/>
                <w:sz w:val="20"/>
                <w:szCs w:val="20"/>
                <w:lang w:val="kk-KZ"/>
              </w:rPr>
              <w:t>Р</w:t>
            </w:r>
            <w:proofErr w:type="gramEnd"/>
            <w:r>
              <w:rPr>
                <w:rFonts w:ascii="Times New Roman" w:hAnsi="Times New Roman" w:cs="Times New Roman"/>
                <w:sz w:val="20"/>
                <w:szCs w:val="20"/>
                <w:lang w:val="kk-KZ"/>
              </w:rPr>
              <w:t xml:space="preserve"> ДСМ-273/2020 </w:t>
            </w:r>
            <w:r>
              <w:rPr>
                <w:rFonts w:ascii="Times New Roman" w:hAnsi="Times New Roman" w:cs="Times New Roman"/>
                <w:sz w:val="20"/>
                <w:szCs w:val="20"/>
                <w:lang w:val="ru-RU"/>
              </w:rPr>
              <w:t>«Об утверждении правил осуществления сервисного обслуживания медицинских изделий в Республике Казахстан»</w:t>
            </w:r>
          </w:p>
          <w:p w:rsidR="00986928" w:rsidRPr="00CD73E4" w:rsidRDefault="00986928" w:rsidP="004D45ED">
            <w:pPr>
              <w:rPr>
                <w:rFonts w:ascii="Times New Roman" w:hAnsi="Times New Roman" w:cs="Times New Roman"/>
                <w:sz w:val="20"/>
                <w:szCs w:val="20"/>
                <w:lang w:val="ru-RU"/>
              </w:rPr>
            </w:pPr>
            <w:r w:rsidRPr="00CD73E4">
              <w:rPr>
                <w:rFonts w:ascii="Times New Roman" w:hAnsi="Times New Roman" w:cs="Times New Roman"/>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86928" w:rsidRPr="00CD73E4" w:rsidRDefault="00986928" w:rsidP="004D45ED">
            <w:pPr>
              <w:rPr>
                <w:rFonts w:ascii="Times New Roman" w:hAnsi="Times New Roman" w:cs="Times New Roman"/>
                <w:sz w:val="20"/>
                <w:szCs w:val="20"/>
                <w:lang w:val="ru-RU"/>
              </w:rPr>
            </w:pPr>
            <w:r w:rsidRPr="00CD73E4">
              <w:rPr>
                <w:rFonts w:ascii="Times New Roman" w:hAnsi="Times New Roman" w:cs="Times New Roman"/>
                <w:sz w:val="20"/>
                <w:szCs w:val="20"/>
                <w:lang w:val="ru-RU"/>
              </w:rPr>
              <w:t>- замену отработавших ресурс составных частей;</w:t>
            </w:r>
          </w:p>
          <w:p w:rsidR="00986928" w:rsidRPr="00CD73E4" w:rsidRDefault="00986928" w:rsidP="004D45ED">
            <w:pPr>
              <w:rPr>
                <w:rFonts w:ascii="Times New Roman" w:hAnsi="Times New Roman" w:cs="Times New Roman"/>
                <w:sz w:val="20"/>
                <w:szCs w:val="20"/>
                <w:lang w:val="ru-RU"/>
              </w:rPr>
            </w:pPr>
            <w:r w:rsidRPr="00CD73E4">
              <w:rPr>
                <w:rFonts w:ascii="Times New Roman" w:hAnsi="Times New Roman" w:cs="Times New Roman"/>
                <w:sz w:val="20"/>
                <w:szCs w:val="20"/>
                <w:lang w:val="ru-RU"/>
              </w:rPr>
              <w:t>- замене или восстановлении отдельных частей МИ ТСО;</w:t>
            </w:r>
          </w:p>
          <w:p w:rsidR="00986928" w:rsidRPr="00CD73E4" w:rsidRDefault="00986928" w:rsidP="004D45ED">
            <w:pPr>
              <w:rPr>
                <w:rFonts w:ascii="Times New Roman" w:hAnsi="Times New Roman" w:cs="Times New Roman"/>
                <w:sz w:val="20"/>
                <w:szCs w:val="20"/>
                <w:lang w:val="ru-RU"/>
              </w:rPr>
            </w:pPr>
            <w:r w:rsidRPr="00CD73E4">
              <w:rPr>
                <w:rFonts w:ascii="Times New Roman" w:hAnsi="Times New Roman" w:cs="Times New Roman"/>
                <w:sz w:val="20"/>
                <w:szCs w:val="20"/>
                <w:lang w:val="ru-RU"/>
              </w:rPr>
              <w:t>- настройку и регулировку изделия; специфические для данного изделия работы и т.п.;</w:t>
            </w:r>
          </w:p>
          <w:p w:rsidR="00986928" w:rsidRPr="00CD73E4" w:rsidRDefault="00986928" w:rsidP="004D45ED">
            <w:pPr>
              <w:rPr>
                <w:rFonts w:ascii="Times New Roman" w:hAnsi="Times New Roman" w:cs="Times New Roman"/>
                <w:sz w:val="20"/>
                <w:szCs w:val="20"/>
                <w:lang w:val="ru-RU"/>
              </w:rPr>
            </w:pPr>
            <w:r w:rsidRPr="00CD73E4">
              <w:rPr>
                <w:rFonts w:ascii="Times New Roman" w:hAnsi="Times New Roman" w:cs="Times New Roman"/>
                <w:sz w:val="20"/>
                <w:szCs w:val="20"/>
                <w:lang w:val="ru-RU"/>
              </w:rPr>
              <w:t>- чистку, смазку и при необходимости переборку основных механизмов и узлов;</w:t>
            </w:r>
          </w:p>
          <w:p w:rsidR="00986928" w:rsidRPr="00CD73E4" w:rsidRDefault="00986928" w:rsidP="004D45ED">
            <w:pPr>
              <w:rPr>
                <w:rFonts w:ascii="Times New Roman" w:hAnsi="Times New Roman" w:cs="Times New Roman"/>
                <w:sz w:val="20"/>
                <w:szCs w:val="20"/>
                <w:lang w:val="ru-RU"/>
              </w:rPr>
            </w:pPr>
            <w:r w:rsidRPr="00CD73E4">
              <w:rPr>
                <w:rFonts w:ascii="Times New Roman" w:hAnsi="Times New Roman" w:cs="Times New Roman"/>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86928" w:rsidRPr="00CD73E4" w:rsidRDefault="00986928" w:rsidP="004D45ED">
            <w:pPr>
              <w:rPr>
                <w:rFonts w:ascii="Times New Roman" w:hAnsi="Times New Roman" w:cs="Times New Roman"/>
                <w:sz w:val="20"/>
                <w:szCs w:val="20"/>
                <w:lang w:val="ru-RU"/>
              </w:rPr>
            </w:pPr>
            <w:r w:rsidRPr="00CD73E4">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tc>
      </w:tr>
    </w:tbl>
    <w:p w:rsidR="00BA2CD6" w:rsidRDefault="00BA2CD6" w:rsidP="002453BF">
      <w:pPr>
        <w:pStyle w:val="a3"/>
        <w:ind w:left="1070"/>
        <w:rPr>
          <w:rFonts w:ascii="Times New Roman" w:hAnsi="Times New Roman"/>
          <w:b/>
          <w:bCs/>
          <w:sz w:val="20"/>
          <w:szCs w:val="20"/>
          <w:u w:val="single"/>
          <w:lang w:val="ru-RU"/>
        </w:rPr>
      </w:pP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Дополнительно:</w:t>
      </w:r>
    </w:p>
    <w:p w:rsidR="00873ED2" w:rsidRPr="00873ED2" w:rsidRDefault="00873ED2" w:rsidP="00873ED2">
      <w:pPr>
        <w:spacing w:after="0" w:line="240" w:lineRule="auto"/>
        <w:rPr>
          <w:rFonts w:ascii="Times New Roman" w:hAnsi="Times New Roman" w:cs="Times New Roman"/>
          <w:sz w:val="20"/>
          <w:szCs w:val="20"/>
          <w:lang w:val="ru-RU"/>
        </w:rPr>
      </w:pPr>
      <w:proofErr w:type="gramStart"/>
      <w:r w:rsidRPr="00873ED2">
        <w:rPr>
          <w:rFonts w:ascii="Times New Roman" w:hAnsi="Times New Roman" w:cs="Times New Roman"/>
          <w:sz w:val="20"/>
          <w:szCs w:val="20"/>
          <w:lang w:val="ru-RU"/>
        </w:rPr>
        <w:t>Маркировка, потребительская упаковка,</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транспортируется в условиях, </w:t>
      </w:r>
      <w:r>
        <w:rPr>
          <w:rFonts w:ascii="Times New Roman" w:hAnsi="Times New Roman" w:cs="Times New Roman"/>
          <w:sz w:val="20"/>
          <w:szCs w:val="20"/>
          <w:lang w:val="ru-RU"/>
        </w:rPr>
        <w:t>о</w:t>
      </w:r>
      <w:r w:rsidRPr="00873ED2">
        <w:rPr>
          <w:rFonts w:ascii="Times New Roman" w:hAnsi="Times New Roman" w:cs="Times New Roman"/>
          <w:sz w:val="20"/>
          <w:szCs w:val="20"/>
          <w:lang w:val="ru-RU"/>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Медицинское оборудование является новой, ранее неиспользованной.</w:t>
      </w: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Сопутствующие услуги (указываются при необходимости) (монтаж, наладка, обучение, проверки и испытания товаров)</w:t>
      </w:r>
      <w:r>
        <w:rPr>
          <w:rFonts w:ascii="Times New Roman" w:hAnsi="Times New Roman" w:cs="Times New Roman"/>
          <w:sz w:val="20"/>
          <w:szCs w:val="20"/>
          <w:lang w:val="ru-RU"/>
        </w:rPr>
        <w:t xml:space="preserve"> </w:t>
      </w: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lang w:val="ru-RU"/>
        </w:rPr>
        <w:t>Комплект поставки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письмо от уполномоченного органа о том, что оборудование не требует регистрации в РК. (предоставить на момент участия). </w:t>
      </w:r>
      <w:proofErr w:type="gramEnd"/>
    </w:p>
    <w:p w:rsidR="00873ED2" w:rsidRDefault="00873ED2" w:rsidP="00082955">
      <w:pPr>
        <w:spacing w:after="0" w:line="240" w:lineRule="auto"/>
        <w:rPr>
          <w:rFonts w:ascii="Times New Roman" w:hAnsi="Times New Roman" w:cs="Times New Roman"/>
          <w:b/>
          <w:sz w:val="20"/>
          <w:szCs w:val="20"/>
          <w:lang w:val="ru-RU"/>
        </w:rPr>
      </w:pPr>
      <w:r w:rsidRPr="00873ED2">
        <w:rPr>
          <w:rFonts w:ascii="Times New Roman" w:hAnsi="Times New Roman" w:cs="Times New Roman"/>
          <w:sz w:val="20"/>
          <w:szCs w:val="20"/>
          <w:lang w:val="ru-RU"/>
        </w:rPr>
        <w:lastRenderedPageBreak/>
        <w:t>Сопутствующие услуги: 1) Доставка до пункта назначения по согласования с Заказчиком, разгрузка,</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распаковка, сборка оборудования, монтаж, работы по подключению, сдачу оборудования с проверкой их характеристик на</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соответствие данному документу и спецификации осуществляет Поставщик; </w:t>
      </w:r>
      <w:r w:rsidR="00597A44">
        <w:rPr>
          <w:rFonts w:ascii="Times New Roman" w:hAnsi="Times New Roman" w:cs="Times New Roman"/>
          <w:sz w:val="20"/>
          <w:szCs w:val="20"/>
          <w:lang w:val="ru-RU"/>
        </w:rPr>
        <w:t>2</w:t>
      </w:r>
      <w:r w:rsidRPr="00873ED2">
        <w:rPr>
          <w:rFonts w:ascii="Times New Roman" w:hAnsi="Times New Roman" w:cs="Times New Roman"/>
          <w:sz w:val="20"/>
          <w:szCs w:val="20"/>
          <w:lang w:val="ru-RU"/>
        </w:rPr>
        <w:t>) Ввод в эксплуатацию и обучение персонала (</w:t>
      </w:r>
      <w:proofErr w:type="spellStart"/>
      <w:r w:rsidRPr="00873ED2">
        <w:rPr>
          <w:rFonts w:ascii="Times New Roman" w:hAnsi="Times New Roman" w:cs="Times New Roman"/>
          <w:sz w:val="20"/>
          <w:szCs w:val="20"/>
          <w:lang w:val="ru-RU"/>
        </w:rPr>
        <w:t>врачей</w:t>
      </w:r>
      <w:proofErr w:type="gramStart"/>
      <w:r w:rsidRPr="00873ED2">
        <w:rPr>
          <w:rFonts w:ascii="Times New Roman" w:hAnsi="Times New Roman" w:cs="Times New Roman"/>
          <w:sz w:val="20"/>
          <w:szCs w:val="20"/>
          <w:lang w:val="ru-RU"/>
        </w:rPr>
        <w:t>,м</w:t>
      </w:r>
      <w:proofErr w:type="gramEnd"/>
      <w:r w:rsidRPr="00873ED2">
        <w:rPr>
          <w:rFonts w:ascii="Times New Roman" w:hAnsi="Times New Roman" w:cs="Times New Roman"/>
          <w:sz w:val="20"/>
          <w:szCs w:val="20"/>
          <w:lang w:val="ru-RU"/>
        </w:rPr>
        <w:t>едсестер</w:t>
      </w:r>
      <w:proofErr w:type="spellEnd"/>
      <w:r w:rsidRPr="00873ED2">
        <w:rPr>
          <w:rFonts w:ascii="Times New Roman" w:hAnsi="Times New Roman" w:cs="Times New Roman"/>
          <w:sz w:val="20"/>
          <w:szCs w:val="20"/>
          <w:lang w:val="ru-RU"/>
        </w:rPr>
        <w:t xml:space="preserve"> и инженеров), по эксплуатации аппарата производиться на рабочем месте. Срок обучения не менее 8 часов; </w:t>
      </w:r>
      <w:r w:rsidR="00597A44">
        <w:rPr>
          <w:rFonts w:ascii="Times New Roman" w:hAnsi="Times New Roman" w:cs="Times New Roman"/>
          <w:sz w:val="20"/>
          <w:szCs w:val="20"/>
          <w:lang w:val="ru-RU"/>
        </w:rPr>
        <w:t>3</w:t>
      </w:r>
      <w:r w:rsidRPr="00873ED2">
        <w:rPr>
          <w:rFonts w:ascii="Times New Roman" w:hAnsi="Times New Roman" w:cs="Times New Roman"/>
          <w:sz w:val="20"/>
          <w:szCs w:val="20"/>
          <w:lang w:val="ru-RU"/>
        </w:rPr>
        <w:t>) Гарантия на оборудование: не менее 37 месяцев с момента ввода в эксплуатацию с</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подтверждающим документом и указанием года выпуска.</w:t>
      </w:r>
      <w:r w:rsidR="0015258D">
        <w:rPr>
          <w:rFonts w:ascii="Times New Roman" w:hAnsi="Times New Roman" w:cs="Times New Roman"/>
          <w:sz w:val="20"/>
          <w:szCs w:val="20"/>
          <w:lang w:val="ru-RU"/>
        </w:rPr>
        <w:t xml:space="preserve"> </w:t>
      </w:r>
      <w:r w:rsidR="00C5215F">
        <w:rPr>
          <w:rFonts w:ascii="Times New Roman" w:hAnsi="Times New Roman" w:cs="Times New Roman"/>
          <w:sz w:val="20"/>
          <w:szCs w:val="20"/>
          <w:lang w:val="ru-RU"/>
        </w:rPr>
        <w:t>4</w:t>
      </w:r>
      <w:r w:rsidRPr="00873ED2">
        <w:rPr>
          <w:rFonts w:ascii="Times New Roman" w:hAnsi="Times New Roman" w:cs="Times New Roman"/>
          <w:sz w:val="20"/>
          <w:szCs w:val="20"/>
          <w:lang w:val="ru-RU"/>
        </w:rPr>
        <w:t>) Оборудование выпущено не позднее 2020 года.</w:t>
      </w:r>
      <w:r w:rsidRPr="00873ED2">
        <w:rPr>
          <w:rFonts w:ascii="Times New Roman" w:hAnsi="Times New Roman" w:cs="Times New Roman"/>
          <w:sz w:val="20"/>
          <w:szCs w:val="20"/>
          <w:lang w:val="ru-RU"/>
        </w:rPr>
        <w:cr/>
      </w:r>
    </w:p>
    <w:p w:rsidR="008257C7" w:rsidRPr="00101612" w:rsidRDefault="008257C7" w:rsidP="00101612">
      <w:pPr>
        <w:pStyle w:val="a4"/>
        <w:rPr>
          <w:b/>
          <w:bCs/>
          <w:lang w:val="ru-RU"/>
        </w:rPr>
      </w:pPr>
      <w:r w:rsidRPr="00AB4F48">
        <w:rPr>
          <w:rFonts w:ascii="Times New Roman" w:hAnsi="Times New Roman" w:cs="Times New Roman"/>
          <w:b/>
          <w:sz w:val="20"/>
          <w:szCs w:val="20"/>
          <w:lang w:val="ru-RU"/>
        </w:rPr>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2"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2) описание закупаемо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медицинско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3" w:name="z239"/>
      <w:bookmarkEnd w:id="2"/>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4" w:name="z240"/>
      <w:bookmarkEnd w:id="3"/>
      <w:r w:rsidR="00F62C02" w:rsidRPr="00AB4F48">
        <w:rPr>
          <w:rFonts w:ascii="Times New Roman" w:hAnsi="Times New Roman" w:cs="Times New Roman"/>
          <w:sz w:val="20"/>
          <w:szCs w:val="20"/>
          <w:lang w:val="ru-RU"/>
        </w:rPr>
        <w:t xml:space="preserve">количество закупаемой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5" w:name="z241"/>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6" w:name="z242"/>
      <w:bookmarkEnd w:id="5"/>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w:t>
      </w:r>
      <w:bookmarkStart w:id="7" w:name="z244"/>
      <w:bookmarkEnd w:id="6"/>
      <w:r w:rsidR="002827BD" w:rsidRPr="00AB4F48">
        <w:rPr>
          <w:rFonts w:ascii="Times New Roman" w:hAnsi="Times New Roman" w:cs="Times New Roman"/>
          <w:sz w:val="20"/>
          <w:szCs w:val="20"/>
          <w:lang w:val="ru-RU"/>
        </w:rPr>
        <w:t>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002827BD"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002827BD"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8" w:name="z245"/>
      <w:bookmarkEnd w:id="7"/>
      <w:r w:rsidRPr="00AB4F48">
        <w:rPr>
          <w:rFonts w:ascii="Times New Roman" w:hAnsi="Times New Roman" w:cs="Times New Roman"/>
          <w:sz w:val="20"/>
          <w:szCs w:val="20"/>
        </w:rPr>
        <w:t>      </w:t>
      </w:r>
      <w:r w:rsidR="007D0540">
        <w:rPr>
          <w:rFonts w:ascii="Times New Roman" w:hAnsi="Times New Roman" w:cs="Times New Roman"/>
          <w:sz w:val="20"/>
          <w:szCs w:val="20"/>
          <w:lang w:val="ru-RU"/>
        </w:rPr>
        <w:t>7</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8</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9" w:name="z247"/>
      <w:bookmarkEnd w:id="8"/>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9</w:t>
      </w:r>
      <w:r w:rsidR="00833B4B"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10" w:name="z248"/>
      <w:bookmarkEnd w:id="9"/>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0</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1" w:name="z249"/>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1</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2" w:name="z250"/>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2</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3" w:name="z251"/>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4" w:name="z252"/>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4</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Default="002827BD" w:rsidP="00272615">
      <w:pPr>
        <w:pStyle w:val="a4"/>
        <w:jc w:val="both"/>
        <w:rPr>
          <w:rFonts w:ascii="Times New Roman" w:hAnsi="Times New Roman" w:cs="Times New Roman"/>
          <w:sz w:val="20"/>
          <w:szCs w:val="20"/>
          <w:lang w:val="ru-RU"/>
        </w:rPr>
      </w:pPr>
      <w:bookmarkStart w:id="15" w:name="z253"/>
      <w:bookmarkEnd w:id="14"/>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5</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r w:rsidRPr="008A3191">
        <w:rPr>
          <w:rFonts w:eastAsia="Consolas"/>
          <w:sz w:val="20"/>
          <w:szCs w:val="20"/>
          <w:lang w:eastAsia="en-US"/>
        </w:rPr>
        <w:t>1</w:t>
      </w:r>
      <w:r w:rsidR="000E34FB">
        <w:rPr>
          <w:rFonts w:eastAsia="Consolas"/>
          <w:sz w:val="20"/>
          <w:szCs w:val="20"/>
          <w:lang w:eastAsia="en-US"/>
        </w:rPr>
        <w:t>6</w:t>
      </w:r>
      <w:r w:rsidRPr="008A3191">
        <w:rPr>
          <w:rFonts w:eastAsia="Consolas"/>
          <w:sz w:val="20"/>
          <w:szCs w:val="20"/>
          <w:lang w:eastAsia="en-US"/>
        </w:rPr>
        <w:t>) перечень и количество медицинск</w:t>
      </w:r>
      <w:r w:rsidR="000E34FB">
        <w:rPr>
          <w:rFonts w:eastAsia="Consolas"/>
          <w:sz w:val="20"/>
          <w:szCs w:val="20"/>
          <w:lang w:eastAsia="en-US"/>
        </w:rPr>
        <w:t>ого</w:t>
      </w:r>
      <w:r w:rsidRPr="008A3191">
        <w:rPr>
          <w:rFonts w:eastAsia="Consolas"/>
          <w:sz w:val="20"/>
          <w:szCs w:val="20"/>
          <w:lang w:eastAsia="en-US"/>
        </w:rPr>
        <w:t xml:space="preserve"> </w:t>
      </w:r>
      <w:r w:rsidR="000E34FB">
        <w:rPr>
          <w:rFonts w:eastAsia="Consolas"/>
          <w:sz w:val="20"/>
          <w:szCs w:val="20"/>
          <w:lang w:eastAsia="en-US"/>
        </w:rPr>
        <w:t>оборудования</w:t>
      </w:r>
      <w:r w:rsidRPr="008A3191">
        <w:rPr>
          <w:rFonts w:eastAsia="Consolas"/>
          <w:sz w:val="20"/>
          <w:szCs w:val="20"/>
          <w:lang w:eastAsia="en-US"/>
        </w:rPr>
        <w:t xml:space="preserve">, </w:t>
      </w:r>
      <w:proofErr w:type="gramStart"/>
      <w:r w:rsidRPr="008A3191">
        <w:rPr>
          <w:rFonts w:eastAsia="Consolas"/>
          <w:sz w:val="20"/>
          <w:szCs w:val="20"/>
          <w:lang w:eastAsia="en-US"/>
        </w:rPr>
        <w:t>тр</w:t>
      </w:r>
      <w:r w:rsidR="006B58AD">
        <w:rPr>
          <w:rFonts w:eastAsia="Consolas"/>
          <w:sz w:val="20"/>
          <w:szCs w:val="20"/>
          <w:lang w:eastAsia="en-US"/>
        </w:rPr>
        <w:t>ебующих</w:t>
      </w:r>
      <w:proofErr w:type="gramEnd"/>
      <w:r w:rsidR="006B58AD">
        <w:rPr>
          <w:rFonts w:eastAsia="Consolas"/>
          <w:sz w:val="20"/>
          <w:szCs w:val="20"/>
          <w:lang w:eastAsia="en-US"/>
        </w:rPr>
        <w:t xml:space="preserve"> сервисного обслуживания.</w:t>
      </w:r>
    </w:p>
    <w:p w:rsidR="002827BD" w:rsidRPr="00AB4F48" w:rsidRDefault="002827BD" w:rsidP="00272615">
      <w:pPr>
        <w:pStyle w:val="a4"/>
        <w:jc w:val="both"/>
        <w:rPr>
          <w:rFonts w:ascii="Times New Roman" w:hAnsi="Times New Roman" w:cs="Times New Roman"/>
          <w:sz w:val="20"/>
          <w:szCs w:val="20"/>
          <w:lang w:val="ru-RU"/>
        </w:rPr>
      </w:pPr>
      <w:bookmarkStart w:id="16" w:name="z254"/>
      <w:bookmarkEnd w:id="15"/>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bookmarkEnd w:id="16"/>
    <w:p w:rsidR="000B65D5" w:rsidRDefault="006B0D56" w:rsidP="006B0D56">
      <w:pPr>
        <w:pStyle w:val="a4"/>
        <w:ind w:firstLine="284"/>
        <w:jc w:val="both"/>
        <w:rPr>
          <w:rFonts w:ascii="Times New Roman" w:hAnsi="Times New Roman" w:cs="Times New Roman"/>
          <w:sz w:val="20"/>
          <w:szCs w:val="20"/>
          <w:lang w:val="ru-RU"/>
        </w:rPr>
      </w:pPr>
      <w:r>
        <w:rPr>
          <w:rFonts w:ascii="Times New Roman" w:hAnsi="Times New Roman" w:cs="Times New Roman"/>
          <w:sz w:val="20"/>
          <w:szCs w:val="20"/>
          <w:lang w:val="ru-RU"/>
        </w:rPr>
        <w:t>О</w:t>
      </w:r>
      <w:r w:rsidR="002827BD" w:rsidRPr="00AB4F48">
        <w:rPr>
          <w:rFonts w:ascii="Times New Roman" w:hAnsi="Times New Roman" w:cs="Times New Roman"/>
          <w:sz w:val="20"/>
          <w:szCs w:val="20"/>
          <w:lang w:val="ru-RU"/>
        </w:rPr>
        <w:t xml:space="preserve">рганизатор </w:t>
      </w:r>
      <w:r w:rsidR="00833B4B" w:rsidRPr="00AB4F48">
        <w:rPr>
          <w:rFonts w:ascii="Times New Roman" w:hAnsi="Times New Roman" w:cs="Times New Roman"/>
          <w:sz w:val="20"/>
          <w:szCs w:val="20"/>
          <w:lang w:val="ru-RU"/>
        </w:rPr>
        <w:t xml:space="preserve">тендера в праве </w:t>
      </w:r>
      <w:r w:rsidR="002827BD"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Pr="00101612"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w:t>
      </w:r>
      <w:r w:rsidR="006B58AD">
        <w:rPr>
          <w:rFonts w:ascii="Times New Roman" w:hAnsi="Times New Roman" w:cs="Times New Roman"/>
          <w:sz w:val="20"/>
          <w:szCs w:val="20"/>
          <w:lang w:val="ru-RU"/>
        </w:rPr>
        <w:t xml:space="preserve">календарных </w:t>
      </w:r>
      <w:r w:rsidRPr="00AB4F48">
        <w:rPr>
          <w:rFonts w:ascii="Times New Roman" w:hAnsi="Times New Roman" w:cs="Times New Roman"/>
          <w:sz w:val="20"/>
          <w:szCs w:val="20"/>
          <w:lang w:val="ru-RU"/>
        </w:rPr>
        <w:t>дней для учета потенциальными поставщиками этих изменений в тендерных заявках.</w:t>
      </w:r>
    </w:p>
    <w:p w:rsidR="002827BD" w:rsidRPr="000B65D5" w:rsidRDefault="002827BD" w:rsidP="006B0D56">
      <w:pPr>
        <w:pStyle w:val="a4"/>
        <w:ind w:firstLine="284"/>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0B65D5">
        <w:rPr>
          <w:rFonts w:ascii="Times New Roman" w:hAnsi="Times New Roman" w:cs="Times New Roman"/>
          <w:sz w:val="20"/>
          <w:szCs w:val="20"/>
          <w:lang w:val="ru-RU"/>
        </w:rPr>
        <w:t xml:space="preserve">: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w:t>
      </w:r>
      <w:r w:rsidR="00E61E8E">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xml:space="preserve">: </w:t>
      </w:r>
      <w:r w:rsidR="004D283F">
        <w:rPr>
          <w:rFonts w:ascii="Times New Roman" w:hAnsi="Times New Roman" w:cs="Times New Roman"/>
          <w:sz w:val="20"/>
          <w:szCs w:val="20"/>
          <w:lang w:val="ru-RU"/>
        </w:rPr>
        <w:t>До 1</w:t>
      </w:r>
      <w:r w:rsidR="00623CEC">
        <w:rPr>
          <w:rFonts w:ascii="Times New Roman" w:hAnsi="Times New Roman" w:cs="Times New Roman"/>
          <w:sz w:val="20"/>
          <w:szCs w:val="20"/>
          <w:lang w:val="ru-RU"/>
        </w:rPr>
        <w:t>5</w:t>
      </w:r>
      <w:r w:rsidR="004D283F">
        <w:rPr>
          <w:rFonts w:ascii="Times New Roman" w:hAnsi="Times New Roman" w:cs="Times New Roman"/>
          <w:sz w:val="20"/>
          <w:szCs w:val="20"/>
          <w:lang w:val="ru-RU"/>
        </w:rPr>
        <w:t xml:space="preserve"> декабря 2021 года</w:t>
      </w:r>
      <w:r w:rsidR="00F77DE5" w:rsidRPr="00AB4F48">
        <w:rPr>
          <w:rFonts w:ascii="Times New Roman" w:hAnsi="Times New Roman" w:cs="Times New Roman"/>
          <w:sz w:val="20"/>
          <w:szCs w:val="20"/>
          <w:lang w:val="ru-RU"/>
        </w:rPr>
        <w:t>.</w:t>
      </w:r>
    </w:p>
    <w:p w:rsidR="00F77DE5" w:rsidRPr="00AB4F48" w:rsidRDefault="00F77DE5"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w:t>
      </w:r>
      <w:r w:rsidR="00E61E8E">
        <w:rPr>
          <w:rFonts w:ascii="Times New Roman" w:hAnsi="Times New Roman" w:cs="Times New Roman"/>
          <w:sz w:val="20"/>
          <w:szCs w:val="20"/>
          <w:lang w:val="ru-RU"/>
        </w:rPr>
        <w:t>го</w:t>
      </w:r>
      <w:r w:rsidRPr="00AB4F48">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осуществляется за счет средств потенциального поставщика. Медицинск</w:t>
      </w:r>
      <w:r w:rsidR="00E61E8E">
        <w:rPr>
          <w:rFonts w:ascii="Times New Roman" w:hAnsi="Times New Roman" w:cs="Times New Roman"/>
          <w:sz w:val="20"/>
          <w:szCs w:val="20"/>
          <w:lang w:val="ru-RU"/>
        </w:rPr>
        <w:t>ое</w:t>
      </w:r>
      <w:r w:rsidR="006B0D56">
        <w:rPr>
          <w:rFonts w:ascii="Times New Roman" w:hAnsi="Times New Roman" w:cs="Times New Roman"/>
          <w:sz w:val="20"/>
          <w:szCs w:val="20"/>
          <w:lang w:val="ru-RU"/>
        </w:rPr>
        <w:t xml:space="preserve"> изделие</w:t>
      </w:r>
      <w:r w:rsidR="00E61E8E">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w:t>
      </w:r>
      <w:r w:rsidR="00E61E8E">
        <w:rPr>
          <w:rFonts w:ascii="Times New Roman" w:hAnsi="Times New Roman" w:cs="Times New Roman"/>
          <w:sz w:val="20"/>
          <w:szCs w:val="20"/>
          <w:lang w:val="ru-RU"/>
        </w:rPr>
        <w:t>оборудование</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должн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 упакован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95542B">
      <w:pPr>
        <w:pStyle w:val="a4"/>
        <w:numPr>
          <w:ilvl w:val="0"/>
          <w:numId w:val="5"/>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584BEB" w:rsidRPr="00584BEB" w:rsidRDefault="00584BEB" w:rsidP="00584BEB">
      <w:pPr>
        <w:jc w:val="both"/>
        <w:rPr>
          <w:rFonts w:ascii="Times New Roman" w:hAnsi="Times New Roman" w:cs="Times New Roman"/>
          <w:sz w:val="20"/>
          <w:szCs w:val="20"/>
          <w:lang w:val="ru-RU"/>
        </w:rPr>
      </w:pPr>
      <w:r w:rsidRPr="00584BEB">
        <w:rPr>
          <w:rFonts w:ascii="Times New Roman" w:hAnsi="Times New Roman" w:cs="Times New Roman"/>
          <w:sz w:val="20"/>
          <w:szCs w:val="20"/>
          <w:lang w:val="ru-RU"/>
        </w:rPr>
        <w:t>Потенциальный поставщик, участвующий в закупе, соответствует следующим квалификационным требованиям:</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2) правоспособность на осуществление соответствующей фармацевтической деятельности;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xml:space="preserve">      3) не </w:t>
      </w:r>
      <w:proofErr w:type="spellStart"/>
      <w:r w:rsidRPr="00584BEB">
        <w:rPr>
          <w:rFonts w:eastAsia="Consolas"/>
          <w:sz w:val="20"/>
          <w:szCs w:val="20"/>
          <w:lang w:eastAsia="en-US"/>
        </w:rPr>
        <w:t>аффилирован</w:t>
      </w:r>
      <w:proofErr w:type="spellEnd"/>
      <w:r w:rsidRPr="00584BEB">
        <w:rPr>
          <w:rFonts w:eastAsia="Consolas"/>
          <w:sz w:val="20"/>
          <w:szCs w:val="20"/>
          <w:lang w:eastAsia="en-US"/>
        </w:rPr>
        <w:t xml:space="preserve">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lastRenderedPageBreak/>
        <w:t>      5) не подлежит процедуре банкротства либо ликвидации.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При закупе не предъявляются требования, не предусмотренные Правилами.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584BEB">
        <w:rPr>
          <w:rFonts w:eastAsia="Consolas"/>
          <w:sz w:val="20"/>
          <w:szCs w:val="20"/>
          <w:lang w:eastAsia="en-US"/>
        </w:rPr>
        <w:t>на</w:t>
      </w:r>
      <w:proofErr w:type="gramEnd"/>
      <w:r w:rsidRPr="00584BEB">
        <w:rPr>
          <w:rFonts w:eastAsia="Consolas"/>
          <w:sz w:val="20"/>
          <w:szCs w:val="20"/>
          <w:lang w:eastAsia="en-US"/>
        </w:rPr>
        <w:t xml:space="preserve"> </w:t>
      </w:r>
      <w:proofErr w:type="gramStart"/>
      <w:r w:rsidRPr="00584BEB">
        <w:rPr>
          <w:rFonts w:eastAsia="Consolas"/>
          <w:sz w:val="20"/>
          <w:szCs w:val="20"/>
          <w:lang w:eastAsia="en-US"/>
        </w:rPr>
        <w:t>закуп</w:t>
      </w:r>
      <w:proofErr w:type="gramEnd"/>
      <w:r w:rsidRPr="00584BEB">
        <w:rPr>
          <w:rFonts w:eastAsia="Consolas"/>
          <w:sz w:val="20"/>
          <w:szCs w:val="20"/>
          <w:lang w:eastAsia="en-US"/>
        </w:rPr>
        <w:t xml:space="preserve"> требуется его комплектность.</w:t>
      </w:r>
    </w:p>
    <w:p w:rsidR="00940EEF" w:rsidRPr="00AB4F48" w:rsidRDefault="00940EEF" w:rsidP="00584BEB">
      <w:pPr>
        <w:pStyle w:val="a4"/>
        <w:jc w:val="both"/>
        <w:rPr>
          <w:rFonts w:ascii="Times New Roman" w:hAnsi="Times New Roman" w:cs="Times New Roman"/>
          <w:sz w:val="20"/>
          <w:szCs w:val="20"/>
          <w:lang w:val="ru-RU"/>
        </w:rPr>
      </w:pPr>
    </w:p>
    <w:p w:rsidR="00871812" w:rsidRPr="00AB4F48" w:rsidRDefault="006B773B" w:rsidP="0095542B">
      <w:pPr>
        <w:pStyle w:val="a4"/>
        <w:numPr>
          <w:ilvl w:val="0"/>
          <w:numId w:val="5"/>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w:t>
      </w:r>
      <w:r w:rsidR="00B516E5">
        <w:rPr>
          <w:rFonts w:ascii="Times New Roman" w:hAnsi="Times New Roman" w:cs="Times New Roman"/>
          <w:b/>
          <w:sz w:val="20"/>
          <w:szCs w:val="20"/>
          <w:lang w:val="ru-RU"/>
        </w:rPr>
        <w:t>ому</w:t>
      </w:r>
      <w:r w:rsidR="00871812" w:rsidRPr="00AB4F48">
        <w:rPr>
          <w:rFonts w:ascii="Times New Roman" w:hAnsi="Times New Roman" w:cs="Times New Roman"/>
          <w:b/>
          <w:sz w:val="20"/>
          <w:szCs w:val="20"/>
          <w:lang w:val="ru-RU"/>
        </w:rPr>
        <w:t xml:space="preserve"> медицинско</w:t>
      </w:r>
      <w:r w:rsidR="0076409B">
        <w:rPr>
          <w:rFonts w:ascii="Times New Roman" w:hAnsi="Times New Roman" w:cs="Times New Roman"/>
          <w:b/>
          <w:sz w:val="20"/>
          <w:szCs w:val="20"/>
          <w:lang w:val="ru-RU"/>
        </w:rPr>
        <w:t>му</w:t>
      </w:r>
      <w:r w:rsidR="00871812" w:rsidRPr="00AB4F48">
        <w:rPr>
          <w:rFonts w:ascii="Times New Roman" w:hAnsi="Times New Roman" w:cs="Times New Roman"/>
          <w:b/>
          <w:sz w:val="20"/>
          <w:szCs w:val="20"/>
          <w:lang w:val="ru-RU"/>
        </w:rPr>
        <w:t xml:space="preserve"> </w:t>
      </w:r>
      <w:r w:rsidR="002D5688">
        <w:rPr>
          <w:rFonts w:ascii="Times New Roman" w:hAnsi="Times New Roman" w:cs="Times New Roman"/>
          <w:b/>
          <w:sz w:val="20"/>
          <w:szCs w:val="20"/>
          <w:lang w:val="ru-RU"/>
        </w:rPr>
        <w:t>изделию (</w:t>
      </w:r>
      <w:r w:rsidR="0076409B">
        <w:rPr>
          <w:rFonts w:ascii="Times New Roman" w:hAnsi="Times New Roman" w:cs="Times New Roman"/>
          <w:b/>
          <w:sz w:val="20"/>
          <w:szCs w:val="20"/>
          <w:lang w:val="ru-RU"/>
        </w:rPr>
        <w:t>оборудованию</w:t>
      </w:r>
      <w:r w:rsidR="002D5688">
        <w:rPr>
          <w:rFonts w:ascii="Times New Roman" w:hAnsi="Times New Roman" w:cs="Times New Roman"/>
          <w:b/>
          <w:sz w:val="20"/>
          <w:szCs w:val="20"/>
          <w:lang w:val="ru-RU"/>
        </w:rPr>
        <w:t>)</w:t>
      </w:r>
      <w:r w:rsidR="00871812" w:rsidRPr="00AB4F48">
        <w:rPr>
          <w:rFonts w:ascii="Times New Roman" w:hAnsi="Times New Roman" w:cs="Times New Roman"/>
          <w:b/>
          <w:sz w:val="20"/>
          <w:szCs w:val="20"/>
          <w:lang w:val="ru-RU"/>
        </w:rPr>
        <w:t xml:space="preserve">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584BEB" w:rsidRPr="00DD4D23" w:rsidRDefault="00584BEB" w:rsidP="00584BEB">
      <w:pPr>
        <w:pStyle w:val="a7"/>
        <w:spacing w:before="0" w:beforeAutospacing="0" w:after="0" w:afterAutospacing="0"/>
        <w:jc w:val="both"/>
        <w:rPr>
          <w:sz w:val="20"/>
          <w:szCs w:val="20"/>
        </w:rPr>
      </w:pPr>
      <w:bookmarkStart w:id="17" w:name="z188"/>
      <w:r w:rsidRPr="00DD4D23">
        <w:rPr>
          <w:sz w:val="20"/>
          <w:szCs w:val="20"/>
        </w:rPr>
        <w:t>6.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w:t>
      </w:r>
      <w:proofErr w:type="gramStart"/>
      <w:r w:rsidRPr="00DD4D23">
        <w:rPr>
          <w:sz w:val="20"/>
          <w:szCs w:val="2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D4D23">
        <w:rPr>
          <w:sz w:val="20"/>
          <w:szCs w:val="20"/>
        </w:rPr>
        <w:t>орфанных</w:t>
      </w:r>
      <w:proofErr w:type="spellEnd"/>
      <w:r w:rsidRPr="00DD4D23">
        <w:rPr>
          <w:sz w:val="20"/>
          <w:szCs w:val="20"/>
        </w:rPr>
        <w:t xml:space="preserve"> препаратов, включенных в перечень </w:t>
      </w:r>
      <w:proofErr w:type="spellStart"/>
      <w:r w:rsidRPr="00DD4D23">
        <w:rPr>
          <w:sz w:val="20"/>
          <w:szCs w:val="20"/>
        </w:rPr>
        <w:t>орфанных</w:t>
      </w:r>
      <w:proofErr w:type="spellEnd"/>
      <w:r w:rsidRPr="00DD4D23">
        <w:rPr>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DD4D23">
        <w:rPr>
          <w:sz w:val="20"/>
          <w:szCs w:val="2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584BEB" w:rsidRPr="00DD4D23" w:rsidRDefault="00584BEB" w:rsidP="00584BEB">
      <w:pPr>
        <w:pStyle w:val="a7"/>
        <w:spacing w:before="0" w:beforeAutospacing="0" w:after="0" w:afterAutospacing="0"/>
        <w:jc w:val="both"/>
        <w:rPr>
          <w:sz w:val="20"/>
          <w:szCs w:val="20"/>
        </w:rPr>
      </w:pPr>
      <w:r w:rsidRPr="00DD4D23">
        <w:rPr>
          <w:sz w:val="20"/>
          <w:szCs w:val="2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2) соответствие характеристики или технической спецификации условиям объявления или приглашения </w:t>
      </w:r>
      <w:proofErr w:type="gramStart"/>
      <w:r w:rsidRPr="00DD4D23">
        <w:rPr>
          <w:sz w:val="20"/>
          <w:szCs w:val="20"/>
        </w:rPr>
        <w:t>на</w:t>
      </w:r>
      <w:proofErr w:type="gramEnd"/>
      <w:r w:rsidRPr="00DD4D23">
        <w:rPr>
          <w:sz w:val="20"/>
          <w:szCs w:val="20"/>
        </w:rPr>
        <w:t xml:space="preserve"> закуп.</w:t>
      </w:r>
    </w:p>
    <w:p w:rsidR="00584BEB" w:rsidRPr="00DD4D23" w:rsidRDefault="00584BEB" w:rsidP="00584BEB">
      <w:pPr>
        <w:pStyle w:val="a7"/>
        <w:spacing w:before="0" w:beforeAutospacing="0" w:after="0" w:afterAutospacing="0"/>
        <w:jc w:val="both"/>
        <w:rPr>
          <w:sz w:val="20"/>
          <w:szCs w:val="20"/>
        </w:rPr>
      </w:pPr>
      <w:r w:rsidRPr="00DD4D23">
        <w:rPr>
          <w:sz w:val="20"/>
          <w:szCs w:val="20"/>
        </w:rPr>
        <w:t>      При этом</w:t>
      </w:r>
      <w:proofErr w:type="gramStart"/>
      <w:r w:rsidRPr="00DD4D23">
        <w:rPr>
          <w:sz w:val="20"/>
          <w:szCs w:val="20"/>
        </w:rPr>
        <w:t>,</w:t>
      </w:r>
      <w:proofErr w:type="gramEnd"/>
      <w:r w:rsidRPr="00DD4D23">
        <w:rPr>
          <w:sz w:val="20"/>
          <w:szCs w:val="2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w:t>
      </w:r>
      <w:proofErr w:type="gramStart"/>
      <w:r w:rsidRPr="00DD4D23">
        <w:rPr>
          <w:sz w:val="20"/>
          <w:szCs w:val="20"/>
        </w:rPr>
        <w:t xml:space="preserve">3) </w:t>
      </w:r>
      <w:proofErr w:type="spellStart"/>
      <w:r w:rsidRPr="00DD4D23">
        <w:rPr>
          <w:sz w:val="20"/>
          <w:szCs w:val="20"/>
        </w:rPr>
        <w:t>непревышение</w:t>
      </w:r>
      <w:proofErr w:type="spellEnd"/>
      <w:r w:rsidRPr="00DD4D23">
        <w:rPr>
          <w:sz w:val="20"/>
          <w:szCs w:val="2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584BEB" w:rsidRPr="00DD4D23" w:rsidRDefault="00584BEB" w:rsidP="00584BEB">
      <w:pPr>
        <w:pStyle w:val="a7"/>
        <w:spacing w:before="0" w:beforeAutospacing="0" w:after="0" w:afterAutospacing="0"/>
        <w:jc w:val="both"/>
        <w:rPr>
          <w:sz w:val="20"/>
          <w:szCs w:val="20"/>
        </w:rPr>
      </w:pPr>
      <w:r w:rsidRPr="00DD4D23">
        <w:rPr>
          <w:sz w:val="20"/>
          <w:szCs w:val="20"/>
        </w:rPr>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584BEB" w:rsidRPr="00DD4D23" w:rsidRDefault="00584BEB" w:rsidP="00584BEB">
      <w:pPr>
        <w:pStyle w:val="a7"/>
        <w:spacing w:before="0" w:beforeAutospacing="0" w:after="0" w:afterAutospacing="0"/>
        <w:jc w:val="both"/>
        <w:rPr>
          <w:sz w:val="20"/>
          <w:szCs w:val="20"/>
        </w:rPr>
      </w:pPr>
      <w:r w:rsidRPr="00DD4D23">
        <w:rPr>
          <w:sz w:val="20"/>
          <w:szCs w:val="20"/>
        </w:rPr>
        <w:t>      6) срок годности лекарственных средств и медицинских изделий на дату поставки поставщиком заказчику составляет:</w:t>
      </w:r>
    </w:p>
    <w:p w:rsidR="00584BEB" w:rsidRPr="00DD4D23" w:rsidRDefault="00584BEB" w:rsidP="00584BEB">
      <w:pPr>
        <w:pStyle w:val="a7"/>
        <w:spacing w:before="0" w:beforeAutospacing="0" w:after="0" w:afterAutospacing="0"/>
        <w:jc w:val="both"/>
        <w:rPr>
          <w:sz w:val="20"/>
          <w:szCs w:val="20"/>
        </w:rPr>
      </w:pPr>
      <w:r w:rsidRPr="00DD4D23">
        <w:rPr>
          <w:sz w:val="20"/>
          <w:szCs w:val="20"/>
        </w:rPr>
        <w:t>      не менее пятидесяти процентов от указанного срока годности на упаковке (при сроке годности менее двух лет);</w:t>
      </w:r>
    </w:p>
    <w:p w:rsidR="00584BEB" w:rsidRPr="00DD4D23" w:rsidRDefault="00584BEB" w:rsidP="00584BEB">
      <w:pPr>
        <w:pStyle w:val="a7"/>
        <w:spacing w:before="0" w:beforeAutospacing="0" w:after="0" w:afterAutospacing="0"/>
        <w:jc w:val="both"/>
        <w:rPr>
          <w:sz w:val="20"/>
          <w:szCs w:val="20"/>
        </w:rPr>
      </w:pPr>
      <w:r w:rsidRPr="00DD4D23">
        <w:rPr>
          <w:sz w:val="20"/>
          <w:szCs w:val="20"/>
        </w:rPr>
        <w:t>      не менее двенадцати месяцев от указанного срока годности на упаковке (при сроке годности два года и более);</w:t>
      </w:r>
    </w:p>
    <w:p w:rsidR="00584BEB" w:rsidRPr="00DD4D23" w:rsidRDefault="00584BEB" w:rsidP="00584BEB">
      <w:pPr>
        <w:pStyle w:val="a7"/>
        <w:spacing w:before="0" w:beforeAutospacing="0" w:after="0" w:afterAutospacing="0"/>
        <w:jc w:val="both"/>
        <w:rPr>
          <w:sz w:val="20"/>
          <w:szCs w:val="20"/>
        </w:rPr>
      </w:pPr>
      <w:r w:rsidRPr="00DD4D23">
        <w:rPr>
          <w:sz w:val="20"/>
          <w:szCs w:val="20"/>
        </w:rPr>
        <w:t>      7) соблюдение количества, качества и сроков поставки или оказания фармацевтической услуги условиям договора.</w:t>
      </w:r>
    </w:p>
    <w:p w:rsidR="00584BEB" w:rsidRPr="00DD4D23" w:rsidRDefault="00584BEB" w:rsidP="00584BEB">
      <w:pPr>
        <w:pStyle w:val="a7"/>
        <w:spacing w:before="0" w:beforeAutospacing="0" w:after="0" w:afterAutospacing="0"/>
        <w:jc w:val="both"/>
        <w:rPr>
          <w:sz w:val="20"/>
          <w:szCs w:val="20"/>
        </w:rPr>
      </w:pPr>
      <w:proofErr w:type="gramStart"/>
      <w:r w:rsidRPr="00DD4D23">
        <w:rPr>
          <w:sz w:val="20"/>
          <w:szCs w:val="20"/>
        </w:rPr>
        <w:t xml:space="preserve">Требования, предусмотренные </w:t>
      </w:r>
      <w:hyperlink r:id="rId8" w:anchor="z131" w:history="1">
        <w:r w:rsidRPr="00DD4D23">
          <w:rPr>
            <w:rStyle w:val="a9"/>
            <w:sz w:val="20"/>
            <w:szCs w:val="20"/>
          </w:rPr>
          <w:t>подпунктами 4)</w:t>
        </w:r>
      </w:hyperlink>
      <w:r w:rsidRPr="00DD4D23">
        <w:rPr>
          <w:sz w:val="20"/>
          <w:szCs w:val="20"/>
        </w:rPr>
        <w:t xml:space="preserve">, </w:t>
      </w:r>
      <w:hyperlink r:id="rId9" w:anchor="z132" w:history="1">
        <w:r w:rsidRPr="00DD4D23">
          <w:rPr>
            <w:rStyle w:val="a9"/>
            <w:sz w:val="20"/>
            <w:szCs w:val="20"/>
          </w:rPr>
          <w:t>5)</w:t>
        </w:r>
      </w:hyperlink>
      <w:r w:rsidRPr="00DD4D23">
        <w:rPr>
          <w:sz w:val="20"/>
          <w:szCs w:val="20"/>
        </w:rPr>
        <w:t xml:space="preserve">, </w:t>
      </w:r>
      <w:hyperlink r:id="rId10" w:anchor="z133" w:history="1">
        <w:r w:rsidRPr="00DD4D23">
          <w:rPr>
            <w:rStyle w:val="a9"/>
            <w:sz w:val="20"/>
            <w:szCs w:val="20"/>
          </w:rPr>
          <w:t>6)</w:t>
        </w:r>
      </w:hyperlink>
      <w:r w:rsidRPr="00DD4D23">
        <w:rPr>
          <w:sz w:val="20"/>
          <w:szCs w:val="20"/>
        </w:rPr>
        <w:t xml:space="preserve">, </w:t>
      </w:r>
      <w:hyperlink r:id="rId11" w:anchor="z136" w:history="1">
        <w:r w:rsidRPr="00DD4D23">
          <w:rPr>
            <w:rStyle w:val="a9"/>
            <w:sz w:val="20"/>
            <w:szCs w:val="20"/>
          </w:rPr>
          <w:t>7)</w:t>
        </w:r>
      </w:hyperlink>
      <w:r w:rsidRPr="00DD4D23">
        <w:rPr>
          <w:sz w:val="20"/>
          <w:szCs w:val="20"/>
        </w:rPr>
        <w:t xml:space="preserve">, </w:t>
      </w:r>
      <w:hyperlink r:id="rId12" w:anchor="z139" w:history="1">
        <w:r w:rsidRPr="00DD4D23">
          <w:rPr>
            <w:rStyle w:val="a9"/>
            <w:sz w:val="20"/>
            <w:szCs w:val="20"/>
          </w:rPr>
          <w:t>8)</w:t>
        </w:r>
      </w:hyperlink>
      <w:r w:rsidRPr="00DD4D23">
        <w:rPr>
          <w:sz w:val="20"/>
          <w:szCs w:val="20"/>
        </w:rPr>
        <w:t xml:space="preserve">, </w:t>
      </w:r>
      <w:hyperlink r:id="rId13" w:anchor="z142" w:history="1">
        <w:r w:rsidRPr="00DD4D23">
          <w:rPr>
            <w:rStyle w:val="a9"/>
            <w:sz w:val="20"/>
            <w:szCs w:val="20"/>
          </w:rPr>
          <w:t>9)</w:t>
        </w:r>
      </w:hyperlink>
      <w:r w:rsidRPr="00DD4D23">
        <w:rPr>
          <w:sz w:val="20"/>
          <w:szCs w:val="20"/>
        </w:rPr>
        <w:t xml:space="preserve">, </w:t>
      </w:r>
      <w:hyperlink r:id="rId14" w:anchor="z145" w:history="1">
        <w:r w:rsidRPr="00DD4D23">
          <w:rPr>
            <w:rStyle w:val="a9"/>
            <w:sz w:val="20"/>
            <w:szCs w:val="20"/>
          </w:rPr>
          <w:t>10)</w:t>
        </w:r>
      </w:hyperlink>
      <w:r w:rsidRPr="00DD4D23">
        <w:rPr>
          <w:sz w:val="20"/>
          <w:szCs w:val="20"/>
        </w:rPr>
        <w:t xml:space="preserve">, </w:t>
      </w:r>
      <w:hyperlink r:id="rId15" w:anchor="z146" w:history="1">
        <w:r w:rsidRPr="00DD4D23">
          <w:rPr>
            <w:rStyle w:val="a9"/>
            <w:sz w:val="20"/>
            <w:szCs w:val="20"/>
          </w:rPr>
          <w:t>11)</w:t>
        </w:r>
      </w:hyperlink>
      <w:r w:rsidRPr="00DD4D23">
        <w:rPr>
          <w:sz w:val="20"/>
          <w:szCs w:val="20"/>
        </w:rPr>
        <w:t xml:space="preserve">, </w:t>
      </w:r>
      <w:hyperlink r:id="rId16" w:anchor="z147" w:history="1">
        <w:r w:rsidRPr="00DD4D23">
          <w:rPr>
            <w:rStyle w:val="a9"/>
            <w:sz w:val="20"/>
            <w:szCs w:val="20"/>
          </w:rPr>
          <w:t>12)</w:t>
        </w:r>
      </w:hyperlink>
      <w:r w:rsidRPr="00DD4D23">
        <w:rPr>
          <w:sz w:val="20"/>
          <w:szCs w:val="20"/>
        </w:rPr>
        <w:t xml:space="preserve"> и </w:t>
      </w:r>
      <w:hyperlink r:id="rId17" w:anchor="z149" w:history="1">
        <w:r w:rsidRPr="00DD4D23">
          <w:rPr>
            <w:rStyle w:val="a9"/>
            <w:sz w:val="20"/>
            <w:szCs w:val="20"/>
          </w:rPr>
          <w:t>13)</w:t>
        </w:r>
      </w:hyperlink>
      <w:r w:rsidRPr="00DD4D23">
        <w:rPr>
          <w:sz w:val="20"/>
          <w:szCs w:val="20"/>
        </w:rPr>
        <w:t xml:space="preserve"> пункта 18 Правил, подтверждаются поставщиком при исполнении договора поставки или закупа.</w:t>
      </w:r>
      <w:proofErr w:type="gramEnd"/>
    </w:p>
    <w:p w:rsidR="00584BEB" w:rsidRPr="00DD4D23" w:rsidRDefault="00584BEB" w:rsidP="00584BEB">
      <w:pPr>
        <w:pStyle w:val="a7"/>
        <w:spacing w:before="0" w:beforeAutospacing="0" w:after="0" w:afterAutospacing="0"/>
        <w:jc w:val="both"/>
        <w:rPr>
          <w:sz w:val="20"/>
          <w:szCs w:val="20"/>
        </w:rPr>
      </w:pPr>
      <w:r w:rsidRPr="00DD4D23">
        <w:rPr>
          <w:sz w:val="20"/>
          <w:szCs w:val="20"/>
        </w:rPr>
        <w:t>Заказчик, организатор закупа, единый дистрибьютор не устанавливают к лекарственным средствам и медицинским изделиям требований, не предусмотренных Правилами.</w:t>
      </w:r>
    </w:p>
    <w:p w:rsidR="006B773B" w:rsidRPr="00AB4F48" w:rsidRDefault="006B773B" w:rsidP="008257C7">
      <w:pPr>
        <w:pStyle w:val="a4"/>
        <w:rPr>
          <w:rFonts w:ascii="Times New Roman" w:hAnsi="Times New Roman" w:cs="Times New Roman"/>
          <w:sz w:val="20"/>
          <w:szCs w:val="20"/>
          <w:lang w:val="ru-RU"/>
        </w:rPr>
      </w:pPr>
    </w:p>
    <w:p w:rsidR="006B773B" w:rsidRDefault="006B773B" w:rsidP="0095542B">
      <w:pPr>
        <w:pStyle w:val="a4"/>
        <w:numPr>
          <w:ilvl w:val="0"/>
          <w:numId w:val="5"/>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8" w:name="z291"/>
      <w:r w:rsidRPr="00626ED2">
        <w:rPr>
          <w:rFonts w:ascii="Times New Roman" w:eastAsia="Times New Roman" w:hAnsi="Times New Roman" w:cs="Times New Roman"/>
          <w:sz w:val="20"/>
          <w:szCs w:val="20"/>
          <w:lang w:val="ru-RU" w:eastAsia="ru-RU"/>
        </w:rPr>
        <w:t>55.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9" w:name="SUB5600"/>
      <w:bookmarkEnd w:id="19"/>
      <w:r w:rsidRPr="00626ED2">
        <w:rPr>
          <w:rFonts w:ascii="Times New Roman" w:eastAsia="Times New Roman" w:hAnsi="Times New Roman" w:cs="Times New Roman"/>
          <w:sz w:val="20"/>
          <w:szCs w:val="20"/>
          <w:lang w:val="ru-RU" w:eastAsia="ru-RU"/>
        </w:rPr>
        <w:t>56.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20" w:name="SUB5700"/>
      <w:bookmarkEnd w:id="20"/>
      <w:r w:rsidRPr="00626ED2">
        <w:rPr>
          <w:rFonts w:ascii="Times New Roman" w:eastAsia="Times New Roman" w:hAnsi="Times New Roman" w:cs="Times New Roman"/>
          <w:sz w:val="20"/>
          <w:szCs w:val="20"/>
          <w:lang w:val="ru-RU" w:eastAsia="ru-RU"/>
        </w:rPr>
        <w:t>57. Тендерная заявка состоит из основной части, технической части и гарантийного обеспечения.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lastRenderedPageBreak/>
        <w:t xml:space="preserve">В случае привлечения соисполнителя, потенциальный поставщик также прилагает к тендерной заявке документы, указанные в подпунктах 2), 3), 4), 5), 6) и 7) </w:t>
      </w:r>
      <w:hyperlink w:anchor="sub5800" w:history="1">
        <w:r w:rsidRPr="00626ED2">
          <w:rPr>
            <w:rFonts w:ascii="Times New Roman" w:eastAsia="Times New Roman" w:hAnsi="Times New Roman" w:cs="Times New Roman"/>
            <w:sz w:val="20"/>
            <w:szCs w:val="20"/>
            <w:lang w:val="ru-RU" w:eastAsia="ru-RU"/>
          </w:rPr>
          <w:t>пункта 58</w:t>
        </w:r>
      </w:hyperlink>
      <w:r w:rsidRPr="00626ED2">
        <w:rPr>
          <w:rFonts w:ascii="Times New Roman" w:eastAsia="Times New Roman" w:hAnsi="Times New Roman" w:cs="Times New Roman"/>
          <w:sz w:val="20"/>
          <w:szCs w:val="20"/>
          <w:lang w:val="ru-RU" w:eastAsia="ru-RU"/>
        </w:rPr>
        <w:t xml:space="preserve"> Правил.</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1" w:name="SUB5800"/>
      <w:bookmarkEnd w:id="21"/>
      <w:r w:rsidRPr="00626ED2">
        <w:rPr>
          <w:rFonts w:ascii="Times New Roman" w:eastAsia="Times New Roman" w:hAnsi="Times New Roman" w:cs="Times New Roman"/>
          <w:sz w:val="20"/>
          <w:szCs w:val="20"/>
          <w:lang w:val="ru-RU" w:eastAsia="ru-RU"/>
        </w:rPr>
        <w:t>58. Основная часть тендерной заявки содержит:</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proofErr w:type="gramStart"/>
      <w:r w:rsidRPr="00626ED2">
        <w:rPr>
          <w:rFonts w:ascii="Times New Roman" w:eastAsia="Times New Roman" w:hAnsi="Times New Roman" w:cs="Times New Roman"/>
          <w:sz w:val="20"/>
          <w:szCs w:val="20"/>
          <w:lang w:val="ru-RU" w:eastAsia="ru-RU"/>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6ED2">
        <w:rPr>
          <w:rFonts w:ascii="Times New Roman" w:eastAsia="Times New Roman" w:hAnsi="Times New Roman" w:cs="Times New Roman"/>
          <w:sz w:val="20"/>
          <w:szCs w:val="20"/>
          <w:lang w:val="ru-RU" w:eastAsia="ru-RU"/>
        </w:rPr>
        <w:t>прекурсоров</w:t>
      </w:r>
      <w:proofErr w:type="spellEnd"/>
      <w:r w:rsidRPr="00626ED2">
        <w:rPr>
          <w:rFonts w:ascii="Times New Roman" w:eastAsia="Times New Roman" w:hAnsi="Times New Roman" w:cs="Times New Roman"/>
          <w:sz w:val="20"/>
          <w:szCs w:val="20"/>
          <w:lang w:val="ru-RU"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8" w:history="1">
        <w:r w:rsidRPr="00626ED2">
          <w:rPr>
            <w:rFonts w:ascii="Times New Roman" w:eastAsia="Times New Roman" w:hAnsi="Times New Roman" w:cs="Times New Roman"/>
            <w:sz w:val="20"/>
            <w:szCs w:val="20"/>
            <w:lang w:val="ru-RU" w:eastAsia="ru-RU"/>
          </w:rPr>
          <w:t>Законом</w:t>
        </w:r>
      </w:hyperlink>
      <w:r w:rsidRPr="00626ED2">
        <w:rPr>
          <w:rFonts w:ascii="Times New Roman" w:eastAsia="Times New Roman" w:hAnsi="Times New Roman" w:cs="Times New Roman"/>
          <w:sz w:val="20"/>
          <w:szCs w:val="20"/>
          <w:lang w:val="ru-RU" w:eastAsia="ru-RU"/>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626ED2">
        <w:rPr>
          <w:rFonts w:ascii="Times New Roman" w:eastAsia="Times New Roman" w:hAnsi="Times New Roman" w:cs="Times New Roman"/>
          <w:sz w:val="20"/>
          <w:szCs w:val="20"/>
          <w:lang w:val="ru-RU" w:eastAsia="ru-RU"/>
        </w:rPr>
        <w:t xml:space="preserve"> </w:t>
      </w:r>
      <w:proofErr w:type="gramStart"/>
      <w:r w:rsidRPr="00626ED2">
        <w:rPr>
          <w:rFonts w:ascii="Times New Roman" w:eastAsia="Times New Roman" w:hAnsi="Times New Roman" w:cs="Times New Roman"/>
          <w:sz w:val="20"/>
          <w:szCs w:val="20"/>
          <w:lang w:val="ru-RU"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6ED2">
        <w:rPr>
          <w:rFonts w:ascii="Times New Roman" w:eastAsia="Times New Roman" w:hAnsi="Times New Roman" w:cs="Times New Roman"/>
          <w:sz w:val="20"/>
          <w:szCs w:val="20"/>
          <w:lang w:val="ru-RU" w:eastAsia="ru-RU"/>
        </w:rPr>
        <w:t>прекурсоров</w:t>
      </w:r>
      <w:proofErr w:type="spellEnd"/>
      <w:r w:rsidRPr="00626ED2">
        <w:rPr>
          <w:rFonts w:ascii="Times New Roman" w:eastAsia="Times New Roman" w:hAnsi="Times New Roman" w:cs="Times New Roman"/>
          <w:sz w:val="20"/>
          <w:szCs w:val="20"/>
          <w:lang w:val="ru-RU"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19" w:history="1">
        <w:r w:rsidRPr="00626ED2">
          <w:rPr>
            <w:rFonts w:ascii="Times New Roman" w:eastAsia="Times New Roman" w:hAnsi="Times New Roman" w:cs="Times New Roman"/>
            <w:sz w:val="20"/>
            <w:szCs w:val="20"/>
            <w:lang w:val="ru-RU" w:eastAsia="ru-RU"/>
          </w:rPr>
          <w:t>Законом</w:t>
        </w:r>
      </w:hyperlink>
      <w:r w:rsidRPr="00626ED2">
        <w:rPr>
          <w:rFonts w:ascii="Times New Roman" w:eastAsia="Times New Roman" w:hAnsi="Times New Roman" w:cs="Times New Roman"/>
          <w:sz w:val="20"/>
          <w:szCs w:val="20"/>
          <w:lang w:val="ru-RU" w:eastAsia="ru-RU"/>
        </w:rPr>
        <w:t xml:space="preserve"> «О разрешениях и уведомлениях»;</w:t>
      </w:r>
      <w:proofErr w:type="gramEnd"/>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6) сведения об отсутствии (наличии) задолженности, учет по которым ведется в органах государственных доходов, полученные посредством </w:t>
      </w:r>
      <w:proofErr w:type="spellStart"/>
      <w:r w:rsidRPr="00626ED2">
        <w:rPr>
          <w:rFonts w:ascii="Times New Roman" w:eastAsia="Times New Roman" w:hAnsi="Times New Roman" w:cs="Times New Roman"/>
          <w:sz w:val="20"/>
          <w:szCs w:val="20"/>
          <w:lang w:val="ru-RU" w:eastAsia="ru-RU"/>
        </w:rPr>
        <w:t>веб-портала</w:t>
      </w:r>
      <w:proofErr w:type="spellEnd"/>
      <w:r w:rsidRPr="00626ED2">
        <w:rPr>
          <w:rFonts w:ascii="Times New Roman" w:eastAsia="Times New Roman" w:hAnsi="Times New Roman" w:cs="Times New Roman"/>
          <w:sz w:val="20"/>
          <w:szCs w:val="20"/>
          <w:lang w:val="ru-RU" w:eastAsia="ru-RU"/>
        </w:rPr>
        <w:t xml:space="preserve"> «электронного правительства» или </w:t>
      </w:r>
      <w:proofErr w:type="spellStart"/>
      <w:r w:rsidRPr="00626ED2">
        <w:rPr>
          <w:rFonts w:ascii="Times New Roman" w:eastAsia="Times New Roman" w:hAnsi="Times New Roman" w:cs="Times New Roman"/>
          <w:sz w:val="20"/>
          <w:szCs w:val="20"/>
          <w:lang w:val="ru-RU" w:eastAsia="ru-RU"/>
        </w:rPr>
        <w:t>веб-приложения</w:t>
      </w:r>
      <w:proofErr w:type="spellEnd"/>
      <w:r w:rsidRPr="00626ED2">
        <w:rPr>
          <w:rFonts w:ascii="Times New Roman" w:eastAsia="Times New Roman" w:hAnsi="Times New Roman" w:cs="Times New Roman"/>
          <w:sz w:val="20"/>
          <w:szCs w:val="20"/>
          <w:lang w:val="ru-RU" w:eastAsia="ru-RU"/>
        </w:rPr>
        <w:t xml:space="preserve"> «кабинет налогоплательщика» не ранее одного месяца, предшествующего дате вскрытия конвертов;</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7) копии сертификатов (при наличии):</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и производства требованиям надлежащей производственной практики (GMP);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требованиям надлежащей дистрибьюторской практики (GDP);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требованиям надлежащей аптечной практики (GPP);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8) ценовое предложение по форме, утвержденной уполномоченным органом в области здравоохранения;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9) оригинал документа, подтверждающего внесение гарантийного обеспечения тендерной заявки.</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2" w:name="SUB5900"/>
      <w:bookmarkEnd w:id="22"/>
      <w:r w:rsidRPr="00626ED2">
        <w:rPr>
          <w:rFonts w:ascii="Times New Roman" w:eastAsia="Times New Roman" w:hAnsi="Times New Roman" w:cs="Times New Roman"/>
          <w:sz w:val="20"/>
          <w:szCs w:val="20"/>
          <w:lang w:val="ru-RU" w:eastAsia="ru-RU"/>
        </w:rPr>
        <w:t>59. Техническая часть тендерной заявки содержит:</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626ED2">
        <w:rPr>
          <w:rFonts w:ascii="Times New Roman" w:eastAsia="Times New Roman" w:hAnsi="Times New Roman" w:cs="Times New Roman"/>
          <w:sz w:val="20"/>
          <w:szCs w:val="20"/>
          <w:lang w:val="ru-RU" w:eastAsia="ru-RU"/>
        </w:rPr>
        <w:t>docx</w:t>
      </w:r>
      <w:proofErr w:type="spellEnd"/>
      <w:r w:rsidRPr="00626ED2">
        <w:rPr>
          <w:rFonts w:ascii="Times New Roman" w:eastAsia="Times New Roman" w:hAnsi="Times New Roman" w:cs="Times New Roman"/>
          <w:sz w:val="20"/>
          <w:szCs w:val="20"/>
          <w:lang w:val="ru-RU" w:eastAsia="ru-RU"/>
        </w:rPr>
        <w:t>);</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w:t>
      </w:r>
      <w:proofErr w:type="spellStart"/>
      <w:r w:rsidRPr="00626ED2">
        <w:rPr>
          <w:rFonts w:ascii="Times New Roman" w:eastAsia="Times New Roman" w:hAnsi="Times New Roman" w:cs="Times New Roman"/>
          <w:sz w:val="20"/>
          <w:szCs w:val="20"/>
          <w:lang w:val="ru-RU" w:eastAsia="ru-RU"/>
        </w:rPr>
        <w:t>оприходование</w:t>
      </w:r>
      <w:proofErr w:type="spellEnd"/>
      <w:r w:rsidRPr="00626ED2">
        <w:rPr>
          <w:rFonts w:ascii="Times New Roman" w:eastAsia="Times New Roman" w:hAnsi="Times New Roman" w:cs="Times New Roman"/>
          <w:sz w:val="20"/>
          <w:szCs w:val="20"/>
          <w:lang w:val="ru-RU" w:eastAsia="ru-RU"/>
        </w:rPr>
        <w:t xml:space="preserve">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3) при необходимости копию акта санитарно-эпидемиологического обследования о наличии «</w:t>
      </w:r>
      <w:proofErr w:type="spellStart"/>
      <w:r w:rsidRPr="00626ED2">
        <w:rPr>
          <w:rFonts w:ascii="Times New Roman" w:eastAsia="Times New Roman" w:hAnsi="Times New Roman" w:cs="Times New Roman"/>
          <w:sz w:val="20"/>
          <w:szCs w:val="20"/>
          <w:lang w:val="ru-RU" w:eastAsia="ru-RU"/>
        </w:rPr>
        <w:t>холодовой</w:t>
      </w:r>
      <w:proofErr w:type="spellEnd"/>
      <w:r w:rsidRPr="00626ED2">
        <w:rPr>
          <w:rFonts w:ascii="Times New Roman" w:eastAsia="Times New Roman" w:hAnsi="Times New Roman" w:cs="Times New Roman"/>
          <w:sz w:val="20"/>
          <w:szCs w:val="20"/>
          <w:lang w:val="ru-RU"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626ED2">
        <w:rPr>
          <w:rFonts w:ascii="Times New Roman" w:eastAsia="Times New Roman" w:hAnsi="Times New Roman" w:cs="Times New Roman"/>
          <w:sz w:val="20"/>
          <w:szCs w:val="20"/>
          <w:lang w:val="ru-RU" w:eastAsia="ru-RU"/>
        </w:rPr>
        <w:t>М</w:t>
      </w:r>
      <w:proofErr w:type="gramEnd"/>
      <w:r w:rsidRPr="00626ED2">
        <w:rPr>
          <w:rFonts w:ascii="Times New Roman" w:eastAsia="Times New Roman" w:hAnsi="Times New Roman" w:cs="Times New Roman"/>
          <w:sz w:val="20"/>
          <w:szCs w:val="20"/>
          <w:lang w:val="ru-RU" w:eastAsia="ru-RU"/>
        </w:rPr>
        <w:t>P), или надлежащей аптечной практики (GPP).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3" w:name="SUB6000"/>
      <w:bookmarkEnd w:id="23"/>
      <w:r w:rsidRPr="00626ED2">
        <w:rPr>
          <w:rFonts w:ascii="Times New Roman" w:eastAsia="Times New Roman" w:hAnsi="Times New Roman" w:cs="Times New Roman"/>
          <w:sz w:val="20"/>
          <w:szCs w:val="20"/>
          <w:lang w:val="ru-RU" w:eastAsia="ru-RU"/>
        </w:rPr>
        <w:t>60.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4" w:name="SUB6100"/>
      <w:bookmarkStart w:id="25" w:name="SUB6400"/>
      <w:bookmarkEnd w:id="24"/>
      <w:bookmarkEnd w:id="25"/>
      <w:r w:rsidRPr="00626ED2">
        <w:rPr>
          <w:rFonts w:ascii="Times New Roman" w:eastAsia="Times New Roman" w:hAnsi="Times New Roman" w:cs="Times New Roman"/>
          <w:sz w:val="20"/>
          <w:szCs w:val="20"/>
          <w:lang w:val="ru-RU" w:eastAsia="ru-RU"/>
        </w:rPr>
        <w:t>64. Потенциальный поставщик при необходимости отзывает заявку в письменной форме до истечения окончательного срока их приема.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6" w:name="SUB6500"/>
      <w:bookmarkEnd w:id="26"/>
      <w:r w:rsidRPr="00626ED2">
        <w:rPr>
          <w:rFonts w:ascii="Times New Roman" w:eastAsia="Times New Roman" w:hAnsi="Times New Roman" w:cs="Times New Roman"/>
          <w:sz w:val="20"/>
          <w:szCs w:val="20"/>
          <w:lang w:val="ru-RU" w:eastAsia="ru-RU"/>
        </w:rPr>
        <w:t>65. Не допускается внесение изменений в тендерные заявки после истечения срока представления тендерных заявок.</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7" w:name="SUB6600"/>
      <w:bookmarkEnd w:id="27"/>
      <w:r w:rsidRPr="00626ED2">
        <w:rPr>
          <w:rFonts w:ascii="Times New Roman" w:eastAsia="Times New Roman" w:hAnsi="Times New Roman" w:cs="Times New Roman"/>
          <w:sz w:val="20"/>
          <w:szCs w:val="20"/>
          <w:lang w:val="ru-RU" w:eastAsia="ru-RU"/>
        </w:rPr>
        <w:t>66.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lastRenderedPageBreak/>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26ED2" w:rsidRDefault="00626ED2" w:rsidP="00626ED2">
      <w:pPr>
        <w:spacing w:after="0" w:line="240" w:lineRule="auto"/>
        <w:jc w:val="both"/>
        <w:rPr>
          <w:rFonts w:ascii="Times New Roman" w:hAnsi="Times New Roman" w:cs="Times New Roman"/>
          <w:b/>
          <w:i/>
          <w:color w:val="000000"/>
          <w:sz w:val="20"/>
          <w:szCs w:val="20"/>
          <w:lang w:val="ru-RU"/>
        </w:rPr>
      </w:pPr>
      <w:r w:rsidRPr="00626ED2">
        <w:rPr>
          <w:rFonts w:ascii="Times New Roman" w:eastAsia="Times New Roman" w:hAnsi="Times New Roman" w:cs="Times New Roman"/>
          <w:sz w:val="20"/>
          <w:szCs w:val="20"/>
          <w:lang w:val="ru-RU" w:eastAsia="ru-RU"/>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w:t>
      </w:r>
      <w:r w:rsidRPr="00626ED2">
        <w:rPr>
          <w:rStyle w:val="s0"/>
          <w:lang w:val="ru-RU"/>
        </w:rPr>
        <w:t xml:space="preserve"> и </w:t>
      </w:r>
      <w:r w:rsidRPr="009B1F77">
        <w:rPr>
          <w:rFonts w:ascii="Times New Roman" w:hAnsi="Times New Roman" w:cs="Times New Roman"/>
          <w:b/>
          <w:i/>
          <w:color w:val="000000"/>
          <w:sz w:val="20"/>
          <w:szCs w:val="20"/>
          <w:lang w:val="ru-RU"/>
        </w:rPr>
        <w:t xml:space="preserve">«Не вскрывать до </w:t>
      </w:r>
      <w:r w:rsidR="00986928">
        <w:rPr>
          <w:rFonts w:ascii="Times New Roman" w:hAnsi="Times New Roman" w:cs="Times New Roman"/>
          <w:b/>
          <w:i/>
          <w:color w:val="000000"/>
          <w:sz w:val="20"/>
          <w:szCs w:val="20"/>
          <w:lang w:val="ru-RU"/>
        </w:rPr>
        <w:t>22</w:t>
      </w:r>
      <w:r w:rsidRPr="009B1F77">
        <w:rPr>
          <w:rFonts w:ascii="Times New Roman" w:hAnsi="Times New Roman" w:cs="Times New Roman"/>
          <w:b/>
          <w:i/>
          <w:color w:val="000000"/>
          <w:sz w:val="20"/>
          <w:szCs w:val="20"/>
          <w:lang w:val="ru-RU"/>
        </w:rPr>
        <w:t xml:space="preserve"> </w:t>
      </w:r>
      <w:r w:rsidR="00986928">
        <w:rPr>
          <w:rFonts w:ascii="Times New Roman" w:hAnsi="Times New Roman" w:cs="Times New Roman"/>
          <w:b/>
          <w:i/>
          <w:color w:val="000000"/>
          <w:sz w:val="20"/>
          <w:szCs w:val="20"/>
          <w:lang w:val="ru-RU"/>
        </w:rPr>
        <w:t xml:space="preserve">ноября </w:t>
      </w:r>
      <w:r w:rsidRPr="009B1F77">
        <w:rPr>
          <w:rFonts w:ascii="Times New Roman" w:hAnsi="Times New Roman" w:cs="Times New Roman"/>
          <w:b/>
          <w:i/>
          <w:color w:val="000000"/>
          <w:sz w:val="20"/>
          <w:szCs w:val="20"/>
          <w:lang w:val="ru-RU"/>
        </w:rPr>
        <w:t>2021 года 15:00 часов</w:t>
      </w:r>
      <w:r w:rsidRPr="009B1F77">
        <w:rPr>
          <w:b/>
          <w:i/>
          <w:sz w:val="20"/>
          <w:szCs w:val="20"/>
          <w:lang w:val="ru-RU"/>
        </w:rPr>
        <w:t>».</w:t>
      </w:r>
      <w:r w:rsidR="00CD2DA6" w:rsidRPr="00626ED2">
        <w:rPr>
          <w:rFonts w:ascii="Times New Roman" w:hAnsi="Times New Roman" w:cs="Times New Roman"/>
          <w:b/>
          <w:i/>
          <w:color w:val="000000"/>
          <w:sz w:val="20"/>
          <w:szCs w:val="20"/>
          <w:lang w:val="ru-RU"/>
        </w:rPr>
        <w:t xml:space="preserve"> </w:t>
      </w:r>
      <w:r w:rsidR="00733966" w:rsidRPr="00626ED2">
        <w:rPr>
          <w:rFonts w:ascii="Times New Roman" w:hAnsi="Times New Roman" w:cs="Times New Roman"/>
          <w:b/>
          <w:i/>
          <w:color w:val="000000"/>
          <w:sz w:val="20"/>
          <w:szCs w:val="20"/>
          <w:lang w:val="ru-RU"/>
        </w:rPr>
        <w:t xml:space="preserve"> </w:t>
      </w:r>
      <w:bookmarkStart w:id="28" w:name="z292"/>
      <w:bookmarkEnd w:id="18"/>
    </w:p>
    <w:p w:rsidR="00626ED2" w:rsidRDefault="00626ED2" w:rsidP="00626ED2">
      <w:pPr>
        <w:spacing w:after="0"/>
        <w:jc w:val="both"/>
        <w:rPr>
          <w:rFonts w:ascii="Times New Roman" w:hAnsi="Times New Roman" w:cs="Times New Roman"/>
          <w:b/>
          <w:i/>
          <w:color w:val="000000"/>
          <w:sz w:val="20"/>
          <w:szCs w:val="20"/>
          <w:lang w:val="ru-RU"/>
        </w:rPr>
      </w:pPr>
    </w:p>
    <w:p w:rsidR="00607321" w:rsidRDefault="00642A16" w:rsidP="00626ED2">
      <w:pPr>
        <w:spacing w:after="0"/>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p>
    <w:p w:rsidR="00101612" w:rsidRPr="00AB4F48" w:rsidRDefault="00101612" w:rsidP="00101612">
      <w:pPr>
        <w:pStyle w:val="a4"/>
        <w:ind w:left="1080"/>
        <w:rPr>
          <w:rFonts w:ascii="Times New Roman" w:hAnsi="Times New Roman" w:cs="Times New Roman"/>
          <w:b/>
          <w:sz w:val="20"/>
          <w:szCs w:val="20"/>
          <w:lang w:val="ru-RU"/>
        </w:rPr>
      </w:pPr>
    </w:p>
    <w:p w:rsidR="00626ED2" w:rsidRPr="00626ED2" w:rsidRDefault="00626ED2" w:rsidP="00626ED2">
      <w:pPr>
        <w:spacing w:after="0" w:line="240" w:lineRule="auto"/>
        <w:ind w:firstLine="397"/>
        <w:jc w:val="both"/>
        <w:rPr>
          <w:lang w:val="ru-RU"/>
        </w:rPr>
      </w:pPr>
      <w:r w:rsidRPr="00626ED2">
        <w:rPr>
          <w:rStyle w:val="s0"/>
          <w:lang w:val="ru-RU"/>
        </w:rPr>
        <w:t>61. Гарантийное обеспечение тендерной заявки (далее - гарантийное обеспечение) представляется в виде:</w:t>
      </w:r>
    </w:p>
    <w:p w:rsidR="00626ED2" w:rsidRPr="007B35B3" w:rsidRDefault="00626ED2" w:rsidP="007B35B3">
      <w:pPr>
        <w:spacing w:after="0" w:line="240" w:lineRule="auto"/>
        <w:ind w:firstLine="397"/>
        <w:rPr>
          <w:rStyle w:val="s0"/>
          <w:lang w:val="ru-RU"/>
        </w:rPr>
      </w:pPr>
      <w:r w:rsidRPr="00626ED2">
        <w:rPr>
          <w:rStyle w:val="s0"/>
          <w:lang w:val="ru-RU"/>
        </w:rPr>
        <w:t>1) гарантийного денежного взноса, который вносится на банковский счет организатора закупа</w:t>
      </w:r>
      <w:r w:rsidR="007B35B3">
        <w:rPr>
          <w:rStyle w:val="s0"/>
          <w:lang w:val="ru-RU"/>
        </w:rPr>
        <w:t xml:space="preserve"> </w:t>
      </w:r>
      <w:r w:rsidR="007B35B3" w:rsidRPr="007B35B3">
        <w:rPr>
          <w:rStyle w:val="s0"/>
          <w:b/>
          <w:i/>
          <w:lang w:val="ru-RU"/>
        </w:rPr>
        <w:t xml:space="preserve">(БИН 960340000455, БИК HSBKKZKX, </w:t>
      </w:r>
      <w:r w:rsidR="007B35B3" w:rsidRPr="007B35B3">
        <w:rPr>
          <w:rStyle w:val="s0"/>
          <w:b/>
          <w:i/>
          <w:lang w:val="ru-RU"/>
        </w:rPr>
        <w:br/>
        <w:t>ИИК KZ976017221000000125, АО "Народный Банк Казахстана")</w:t>
      </w:r>
      <w:r w:rsidRPr="00626ED2">
        <w:rPr>
          <w:rStyle w:val="s0"/>
          <w:lang w:val="ru-RU"/>
        </w:rPr>
        <w:t>;</w:t>
      </w:r>
    </w:p>
    <w:p w:rsidR="00626ED2" w:rsidRPr="00626ED2" w:rsidRDefault="00626ED2" w:rsidP="00626ED2">
      <w:pPr>
        <w:spacing w:after="0" w:line="240" w:lineRule="auto"/>
        <w:ind w:firstLine="397"/>
        <w:jc w:val="both"/>
        <w:rPr>
          <w:lang w:val="ru-RU"/>
        </w:rPr>
      </w:pPr>
      <w:r w:rsidRPr="00626ED2">
        <w:rPr>
          <w:rStyle w:val="s0"/>
          <w:lang w:val="ru-RU"/>
        </w:rPr>
        <w:t>2) банковской гарантии по форме, утвержденной уполномоченным органом в области здравоохранения.</w:t>
      </w:r>
    </w:p>
    <w:p w:rsidR="00626ED2" w:rsidRPr="00626ED2" w:rsidRDefault="00626ED2" w:rsidP="00626ED2">
      <w:pPr>
        <w:spacing w:after="0" w:line="240" w:lineRule="auto"/>
        <w:ind w:firstLine="397"/>
        <w:jc w:val="both"/>
        <w:rPr>
          <w:lang w:val="ru-RU"/>
        </w:rPr>
      </w:pPr>
      <w:bookmarkStart w:id="29" w:name="SUB6200"/>
      <w:bookmarkEnd w:id="29"/>
      <w:r w:rsidRPr="00626ED2">
        <w:rPr>
          <w:rStyle w:val="s0"/>
          <w:lang w:val="ru-RU"/>
        </w:rPr>
        <w:t>62. Гарантийное обеспечение возвращается потенциальному поставщику в течение пяти рабочих дней в случаях:</w:t>
      </w:r>
    </w:p>
    <w:p w:rsidR="00626ED2" w:rsidRPr="00626ED2" w:rsidRDefault="00626ED2" w:rsidP="00626ED2">
      <w:pPr>
        <w:spacing w:after="0" w:line="240" w:lineRule="auto"/>
        <w:ind w:firstLine="397"/>
        <w:jc w:val="both"/>
        <w:rPr>
          <w:lang w:val="ru-RU"/>
        </w:rPr>
      </w:pPr>
      <w:r w:rsidRPr="00626ED2">
        <w:rPr>
          <w:rStyle w:val="s0"/>
          <w:lang w:val="ru-RU"/>
        </w:rPr>
        <w:t>1) отзыва тендерной заявки потенциальным поставщиком до истечения окончательного срока их приема;</w:t>
      </w:r>
    </w:p>
    <w:p w:rsidR="00626ED2" w:rsidRPr="00626ED2" w:rsidRDefault="00626ED2" w:rsidP="00626ED2">
      <w:pPr>
        <w:spacing w:after="0" w:line="240" w:lineRule="auto"/>
        <w:ind w:firstLine="397"/>
        <w:jc w:val="both"/>
        <w:rPr>
          <w:lang w:val="ru-RU"/>
        </w:rPr>
      </w:pPr>
      <w:r w:rsidRPr="00626ED2">
        <w:rPr>
          <w:rStyle w:val="s0"/>
          <w:lang w:val="ru-RU"/>
        </w:rPr>
        <w:t>2) отклонения тендерной заявки по основанию несоответствия положениям тендерной документации;</w:t>
      </w:r>
    </w:p>
    <w:p w:rsidR="00626ED2" w:rsidRPr="00626ED2" w:rsidRDefault="00626ED2" w:rsidP="00626ED2">
      <w:pPr>
        <w:spacing w:after="0" w:line="240" w:lineRule="auto"/>
        <w:ind w:firstLine="397"/>
        <w:jc w:val="both"/>
        <w:rPr>
          <w:lang w:val="ru-RU"/>
        </w:rPr>
      </w:pPr>
      <w:r w:rsidRPr="00626ED2">
        <w:rPr>
          <w:rStyle w:val="s0"/>
          <w:lang w:val="ru-RU"/>
        </w:rPr>
        <w:t>3) признания победителем тендера другого потенциального поставщика;</w:t>
      </w:r>
    </w:p>
    <w:p w:rsidR="00626ED2" w:rsidRPr="00626ED2" w:rsidRDefault="00626ED2" w:rsidP="00626ED2">
      <w:pPr>
        <w:spacing w:after="0" w:line="240" w:lineRule="auto"/>
        <w:ind w:firstLine="397"/>
        <w:jc w:val="both"/>
        <w:rPr>
          <w:lang w:val="ru-RU"/>
        </w:rPr>
      </w:pPr>
      <w:r w:rsidRPr="00626ED2">
        <w:rPr>
          <w:rStyle w:val="s0"/>
          <w:lang w:val="ru-RU"/>
        </w:rPr>
        <w:t>4) прекращения процедур закупа без определения победителя тендера;</w:t>
      </w:r>
    </w:p>
    <w:p w:rsidR="00626ED2" w:rsidRPr="00626ED2" w:rsidRDefault="00626ED2" w:rsidP="00626ED2">
      <w:pPr>
        <w:spacing w:after="0" w:line="240" w:lineRule="auto"/>
        <w:ind w:firstLine="397"/>
        <w:jc w:val="both"/>
        <w:rPr>
          <w:lang w:val="ru-RU"/>
        </w:rPr>
      </w:pPr>
      <w:r w:rsidRPr="00626ED2">
        <w:rPr>
          <w:rStyle w:val="s0"/>
          <w:lang w:val="ru-RU"/>
        </w:rPr>
        <w:t>5) вступления в силу договора закупа и внесения победителем тендера гарантийного обеспечения исполнения договора закупа.</w:t>
      </w:r>
    </w:p>
    <w:p w:rsidR="00626ED2" w:rsidRPr="00626ED2" w:rsidRDefault="00626ED2" w:rsidP="00626ED2">
      <w:pPr>
        <w:spacing w:after="0" w:line="240" w:lineRule="auto"/>
        <w:ind w:firstLine="397"/>
        <w:jc w:val="both"/>
        <w:rPr>
          <w:lang w:val="ru-RU"/>
        </w:rPr>
      </w:pPr>
      <w:bookmarkStart w:id="30" w:name="SUB6300"/>
      <w:bookmarkEnd w:id="30"/>
      <w:r w:rsidRPr="00626ED2">
        <w:rPr>
          <w:rStyle w:val="s0"/>
          <w:lang w:val="ru-RU"/>
        </w:rPr>
        <w:t>63. Гарантийное обеспечение не возвращается потенциальному поставщику, если:</w:t>
      </w:r>
    </w:p>
    <w:p w:rsidR="00626ED2" w:rsidRPr="00626ED2" w:rsidRDefault="00626ED2" w:rsidP="00626ED2">
      <w:pPr>
        <w:spacing w:after="0" w:line="240" w:lineRule="auto"/>
        <w:ind w:firstLine="397"/>
        <w:jc w:val="both"/>
        <w:rPr>
          <w:lang w:val="ru-RU"/>
        </w:rPr>
      </w:pPr>
      <w:r w:rsidRPr="00626ED2">
        <w:rPr>
          <w:rStyle w:val="s0"/>
          <w:lang w:val="ru-RU"/>
        </w:rPr>
        <w:t>1) он отозвал или изменил тендерную заявку после истечения окончательного срока приема тендерных заявок;</w:t>
      </w:r>
    </w:p>
    <w:p w:rsidR="00626ED2" w:rsidRPr="00626ED2" w:rsidRDefault="00626ED2" w:rsidP="00626ED2">
      <w:pPr>
        <w:spacing w:after="0" w:line="240" w:lineRule="auto"/>
        <w:ind w:firstLine="397"/>
        <w:jc w:val="both"/>
        <w:rPr>
          <w:lang w:val="ru-RU"/>
        </w:rPr>
      </w:pPr>
      <w:r w:rsidRPr="00626ED2">
        <w:rPr>
          <w:rStyle w:val="s0"/>
          <w:lang w:val="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0603" w:rsidRPr="00AB4F48" w:rsidRDefault="00626ED2" w:rsidP="00626ED2">
      <w:pPr>
        <w:pStyle w:val="a4"/>
        <w:jc w:val="both"/>
        <w:rPr>
          <w:sz w:val="20"/>
          <w:szCs w:val="20"/>
          <w:lang w:val="ru-RU"/>
        </w:rPr>
      </w:pPr>
      <w:r w:rsidRPr="00626ED2">
        <w:rPr>
          <w:rStyle w:val="s0"/>
          <w:lang w:val="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236836">
        <w:rPr>
          <w:rStyle w:val="s0"/>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Pr="009B1F77">
        <w:rPr>
          <w:rStyle w:val="s0"/>
          <w:b/>
          <w:i/>
          <w:sz w:val="20"/>
          <w:szCs w:val="20"/>
          <w:lang w:val="ru-RU"/>
        </w:rPr>
        <w:t xml:space="preserve">в 15:00ч </w:t>
      </w:r>
      <w:r w:rsidR="00986928">
        <w:rPr>
          <w:rStyle w:val="s0"/>
          <w:b/>
          <w:i/>
          <w:sz w:val="20"/>
          <w:szCs w:val="20"/>
          <w:lang w:val="ru-RU"/>
        </w:rPr>
        <w:t>22</w:t>
      </w:r>
      <w:r w:rsidR="00235191" w:rsidRPr="009B1F77">
        <w:rPr>
          <w:rStyle w:val="s0"/>
          <w:b/>
          <w:i/>
          <w:sz w:val="20"/>
          <w:szCs w:val="20"/>
          <w:lang w:val="ru-RU"/>
        </w:rPr>
        <w:t xml:space="preserve"> </w:t>
      </w:r>
      <w:r w:rsidR="00986928">
        <w:rPr>
          <w:rStyle w:val="s0"/>
          <w:b/>
          <w:i/>
          <w:sz w:val="20"/>
          <w:szCs w:val="20"/>
          <w:lang w:val="ru-RU"/>
        </w:rPr>
        <w:t xml:space="preserve">ноября </w:t>
      </w:r>
      <w:r w:rsidR="00235191" w:rsidRPr="009B1F77">
        <w:rPr>
          <w:rStyle w:val="s0"/>
          <w:b/>
          <w:i/>
          <w:sz w:val="20"/>
          <w:szCs w:val="20"/>
          <w:lang w:val="ru-RU"/>
        </w:rPr>
        <w:t>20</w:t>
      </w:r>
      <w:r w:rsidR="00BC42DB" w:rsidRPr="009B1F77">
        <w:rPr>
          <w:rStyle w:val="s0"/>
          <w:b/>
          <w:i/>
          <w:sz w:val="20"/>
          <w:szCs w:val="20"/>
          <w:lang w:val="ru-RU"/>
        </w:rPr>
        <w:t>2</w:t>
      </w:r>
      <w:r w:rsidR="00970FA2" w:rsidRPr="009B1F77">
        <w:rPr>
          <w:rStyle w:val="s0"/>
          <w:b/>
          <w:i/>
          <w:sz w:val="20"/>
          <w:szCs w:val="20"/>
          <w:lang w:val="ru-RU"/>
        </w:rPr>
        <w:t>1</w:t>
      </w:r>
      <w:r w:rsidR="00235191" w:rsidRPr="009B1F77">
        <w:rPr>
          <w:rStyle w:val="s0"/>
          <w:b/>
          <w:i/>
          <w:sz w:val="20"/>
          <w:szCs w:val="20"/>
          <w:lang w:val="ru-RU"/>
        </w:rPr>
        <w:t xml:space="preserve">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236836">
        <w:rPr>
          <w:rStyle w:val="s0"/>
          <w:sz w:val="20"/>
          <w:szCs w:val="20"/>
          <w:lang w:val="ru-RU"/>
        </w:rPr>
        <w:t xml:space="preserve">22.  </w:t>
      </w:r>
      <w:proofErr w:type="gramStart"/>
      <w:r w:rsidRPr="00236836">
        <w:rPr>
          <w:rStyle w:val="s0"/>
          <w:sz w:val="20"/>
          <w:szCs w:val="20"/>
          <w:lang w:val="ru-RU"/>
        </w:rPr>
        <w:t>При</w:t>
      </w:r>
      <w:r w:rsidRPr="00AB4F48">
        <w:rPr>
          <w:rStyle w:val="s0"/>
          <w:sz w:val="20"/>
          <w:szCs w:val="20"/>
          <w:lang w:val="ru-RU"/>
        </w:rPr>
        <w:t xml:space="preserve">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101612" w:rsidRDefault="00642A16" w:rsidP="00101612">
      <w:pPr>
        <w:pStyle w:val="a4"/>
        <w:ind w:left="1080"/>
        <w:jc w:val="center"/>
        <w:rPr>
          <w:rFonts w:ascii="Times New Roman" w:hAnsi="Times New Roman" w:cs="Times New Roman"/>
          <w:sz w:val="20"/>
          <w:szCs w:val="20"/>
          <w:lang w:val="ru-RU"/>
        </w:rPr>
      </w:pPr>
      <w:r>
        <w:rPr>
          <w:rStyle w:val="s1"/>
          <w:sz w:val="20"/>
          <w:szCs w:val="20"/>
          <w:lang w:val="ru-RU"/>
        </w:rPr>
        <w:t>9.</w:t>
      </w:r>
      <w:r w:rsidR="006A192C" w:rsidRPr="00AB4F48">
        <w:rPr>
          <w:rStyle w:val="s1"/>
          <w:sz w:val="20"/>
          <w:szCs w:val="20"/>
          <w:lang w:val="ru-RU"/>
        </w:rPr>
        <w:t>Оценка и сопоставление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69. Тендерная комиссия осуществляет оценку и сопоставление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уполномоченного органа, осуществляющего </w:t>
      </w:r>
      <w:proofErr w:type="gramStart"/>
      <w:r w:rsidRPr="007B35B3">
        <w:rPr>
          <w:rStyle w:val="s0"/>
          <w:sz w:val="20"/>
          <w:szCs w:val="20"/>
          <w:lang w:val="ru-RU"/>
        </w:rPr>
        <w:t>контроль за</w:t>
      </w:r>
      <w:proofErr w:type="gramEnd"/>
      <w:r w:rsidRPr="007B35B3">
        <w:rPr>
          <w:rStyle w:val="s0"/>
          <w:sz w:val="20"/>
          <w:szCs w:val="20"/>
          <w:lang w:val="ru-RU"/>
        </w:rPr>
        <w:t xml:space="preserve"> проведением процедур банкротства либо ликвидации.</w:t>
      </w:r>
    </w:p>
    <w:p w:rsidR="007B35B3" w:rsidRPr="007B35B3" w:rsidRDefault="007B35B3" w:rsidP="007B35B3">
      <w:pPr>
        <w:spacing w:after="0" w:line="240" w:lineRule="auto"/>
        <w:ind w:firstLine="397"/>
        <w:jc w:val="both"/>
        <w:rPr>
          <w:rStyle w:val="s0"/>
          <w:sz w:val="20"/>
          <w:szCs w:val="20"/>
          <w:lang w:val="ru-RU"/>
        </w:rPr>
      </w:pPr>
      <w:bookmarkStart w:id="31" w:name="SUB7000"/>
      <w:bookmarkEnd w:id="31"/>
      <w:r w:rsidRPr="007B35B3">
        <w:rPr>
          <w:rStyle w:val="s0"/>
          <w:sz w:val="20"/>
          <w:szCs w:val="20"/>
          <w:lang w:val="ru-RU"/>
        </w:rPr>
        <w:t>70. Тендерная комиссия отклоняет тендерную заявку в целом или по лоту в случаях:</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 непредставления гарантийного обеспечения тендерной заявки в соответствии с требованиями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7B35B3" w:rsidRPr="007B35B3" w:rsidRDefault="007B35B3" w:rsidP="007B35B3">
      <w:pPr>
        <w:spacing w:after="0" w:line="240" w:lineRule="auto"/>
        <w:ind w:firstLine="397"/>
        <w:jc w:val="both"/>
        <w:rPr>
          <w:rStyle w:val="s0"/>
          <w:sz w:val="20"/>
          <w:szCs w:val="20"/>
          <w:lang w:val="ru-RU"/>
        </w:rPr>
      </w:pPr>
      <w:proofErr w:type="gramStart"/>
      <w:r w:rsidRPr="007B35B3">
        <w:rPr>
          <w:rStyle w:val="s0"/>
          <w:sz w:val="20"/>
          <w:szCs w:val="20"/>
          <w:lang w:val="ru-RU"/>
        </w:rPr>
        <w:lastRenderedPageBreak/>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B35B3">
        <w:rPr>
          <w:rStyle w:val="s0"/>
          <w:sz w:val="20"/>
          <w:szCs w:val="20"/>
          <w:lang w:val="ru-RU"/>
        </w:rPr>
        <w:t>прекурсоров</w:t>
      </w:r>
      <w:proofErr w:type="spellEnd"/>
      <w:r w:rsidRPr="007B35B3">
        <w:rPr>
          <w:rStyle w:val="s0"/>
          <w:sz w:val="20"/>
          <w:szCs w:val="20"/>
          <w:lang w:val="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20" w:history="1">
        <w:r w:rsidRPr="007B35B3">
          <w:rPr>
            <w:rStyle w:val="s0"/>
            <w:sz w:val="20"/>
            <w:szCs w:val="20"/>
            <w:lang w:val="ru-RU"/>
          </w:rPr>
          <w:t>Законом</w:t>
        </w:r>
      </w:hyperlink>
      <w:r w:rsidRPr="007B35B3">
        <w:rPr>
          <w:rStyle w:val="s0"/>
          <w:sz w:val="20"/>
          <w:szCs w:val="20"/>
          <w:lang w:val="ru-RU"/>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7B35B3">
        <w:rPr>
          <w:rStyle w:val="s0"/>
          <w:sz w:val="20"/>
          <w:szCs w:val="20"/>
          <w:lang w:val="ru-RU"/>
        </w:rPr>
        <w:t xml:space="preserve"> </w:t>
      </w:r>
      <w:proofErr w:type="gramStart"/>
      <w:r w:rsidRPr="007B35B3">
        <w:rPr>
          <w:rStyle w:val="s0"/>
          <w:sz w:val="20"/>
          <w:szCs w:val="20"/>
          <w:lang w:val="ru-RU"/>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B35B3">
        <w:rPr>
          <w:rStyle w:val="s0"/>
          <w:sz w:val="20"/>
          <w:szCs w:val="20"/>
          <w:lang w:val="ru-RU"/>
        </w:rPr>
        <w:t>прекурсоров</w:t>
      </w:r>
      <w:proofErr w:type="spellEnd"/>
      <w:r w:rsidRPr="007B35B3">
        <w:rPr>
          <w:rStyle w:val="s0"/>
          <w:sz w:val="20"/>
          <w:szCs w:val="20"/>
          <w:lang w:val="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21" w:history="1">
        <w:r w:rsidRPr="007B35B3">
          <w:rPr>
            <w:rStyle w:val="s0"/>
            <w:sz w:val="20"/>
            <w:szCs w:val="20"/>
            <w:lang w:val="ru-RU"/>
          </w:rPr>
          <w:t>Законом</w:t>
        </w:r>
      </w:hyperlink>
      <w:r w:rsidRPr="007B35B3">
        <w:rPr>
          <w:rStyle w:val="s0"/>
          <w:sz w:val="20"/>
          <w:szCs w:val="20"/>
          <w:lang w:val="ru-RU"/>
        </w:rPr>
        <w:t xml:space="preserve"> «О разрешениях и уведомлениях», в случае отсутствия сведений в информационных системах государственных органов;</w:t>
      </w:r>
      <w:proofErr w:type="gramEnd"/>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6) непредставления сведений об отсутствии (наличии) задолженности, учет по которым ведется в органах государственных доходов, полученных посредством </w:t>
      </w:r>
      <w:proofErr w:type="spellStart"/>
      <w:r w:rsidRPr="007B35B3">
        <w:rPr>
          <w:rStyle w:val="s0"/>
          <w:sz w:val="20"/>
          <w:szCs w:val="20"/>
          <w:lang w:val="ru-RU"/>
        </w:rPr>
        <w:t>веб-портала</w:t>
      </w:r>
      <w:proofErr w:type="spellEnd"/>
      <w:r w:rsidRPr="007B35B3">
        <w:rPr>
          <w:rStyle w:val="s0"/>
          <w:sz w:val="20"/>
          <w:szCs w:val="20"/>
          <w:lang w:val="ru-RU"/>
        </w:rPr>
        <w:t xml:space="preserve"> «электронного правительства» или </w:t>
      </w:r>
      <w:proofErr w:type="spellStart"/>
      <w:r w:rsidRPr="007B35B3">
        <w:rPr>
          <w:rStyle w:val="s0"/>
          <w:sz w:val="20"/>
          <w:szCs w:val="20"/>
          <w:lang w:val="ru-RU"/>
        </w:rPr>
        <w:t>веб-приложения</w:t>
      </w:r>
      <w:proofErr w:type="spellEnd"/>
      <w:r w:rsidRPr="007B35B3">
        <w:rPr>
          <w:rStyle w:val="s0"/>
          <w:sz w:val="20"/>
          <w:szCs w:val="20"/>
          <w:lang w:val="ru-RU"/>
        </w:rPr>
        <w:t xml:space="preserve"> «кабинет налогоплательщика» не ранее одного месяца, предшествующего дате вскрытия конвертов;</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8) непредставления технической спецификации в соответствии с требованиями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9) представления потенциальным поставщиком технической спецификации, не соответствующей требованиям тендерной документации 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11) причастности к процедуре банкротства либо ликвидации;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7B35B3">
          <w:rPr>
            <w:rStyle w:val="s0"/>
            <w:sz w:val="20"/>
            <w:szCs w:val="20"/>
            <w:lang w:val="ru-RU"/>
          </w:rPr>
          <w:t>главой 4</w:t>
        </w:r>
      </w:hyperlink>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13) непредставления при необходимости копии акта санитарно-эпидемиологического обследования о наличии «</w:t>
      </w:r>
      <w:proofErr w:type="spellStart"/>
      <w:r w:rsidRPr="007B35B3">
        <w:rPr>
          <w:rStyle w:val="s0"/>
          <w:sz w:val="20"/>
          <w:szCs w:val="20"/>
          <w:lang w:val="ru-RU"/>
        </w:rPr>
        <w:t>холодовой</w:t>
      </w:r>
      <w:proofErr w:type="spellEnd"/>
      <w:r w:rsidRPr="007B35B3">
        <w:rPr>
          <w:rStyle w:val="s0"/>
          <w:sz w:val="20"/>
          <w:szCs w:val="20"/>
          <w:lang w:val="ru-RU"/>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15) несоответствия требованиям </w:t>
      </w:r>
      <w:hyperlink w:anchor="sub1600" w:history="1">
        <w:r w:rsidRPr="007B35B3">
          <w:rPr>
            <w:rStyle w:val="s0"/>
            <w:sz w:val="20"/>
            <w:szCs w:val="20"/>
            <w:lang w:val="ru-RU"/>
          </w:rPr>
          <w:t>пункта 16</w:t>
        </w:r>
      </w:hyperlink>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16) установленных </w:t>
      </w:r>
      <w:hyperlink w:anchor="sub2200" w:history="1">
        <w:r w:rsidRPr="007B35B3">
          <w:rPr>
            <w:rStyle w:val="s0"/>
            <w:sz w:val="20"/>
            <w:szCs w:val="20"/>
            <w:lang w:val="ru-RU"/>
          </w:rPr>
          <w:t>пунктами 22</w:t>
        </w:r>
      </w:hyperlink>
      <w:r w:rsidRPr="007B35B3">
        <w:rPr>
          <w:rStyle w:val="s0"/>
          <w:sz w:val="20"/>
          <w:szCs w:val="20"/>
          <w:lang w:val="ru-RU"/>
        </w:rPr>
        <w:t xml:space="preserve">, </w:t>
      </w:r>
      <w:hyperlink w:anchor="sub2900" w:history="1">
        <w:r w:rsidRPr="007B35B3">
          <w:rPr>
            <w:rStyle w:val="s0"/>
            <w:sz w:val="20"/>
            <w:szCs w:val="20"/>
            <w:lang w:val="ru-RU"/>
          </w:rPr>
          <w:t>29</w:t>
        </w:r>
      </w:hyperlink>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17) если тендерная заявка имеет более короткий срок действия, чем указано в условиях тендерной документации;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20) представления тендерной заявки в </w:t>
      </w:r>
      <w:proofErr w:type="spellStart"/>
      <w:r w:rsidRPr="007B35B3">
        <w:rPr>
          <w:rStyle w:val="s0"/>
          <w:sz w:val="20"/>
          <w:szCs w:val="20"/>
          <w:lang w:val="ru-RU"/>
        </w:rPr>
        <w:t>непрошитом</w:t>
      </w:r>
      <w:proofErr w:type="spellEnd"/>
      <w:r w:rsidRPr="007B35B3">
        <w:rPr>
          <w:rStyle w:val="s0"/>
          <w:sz w:val="20"/>
          <w:szCs w:val="20"/>
          <w:lang w:val="ru-RU"/>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21) несоответствия потенциального поставщика и (или) соисполнителя предъявляемым квалификационным требованиям;</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22) установления факта </w:t>
      </w:r>
      <w:proofErr w:type="spellStart"/>
      <w:r w:rsidRPr="007B35B3">
        <w:rPr>
          <w:rStyle w:val="s0"/>
          <w:sz w:val="20"/>
          <w:szCs w:val="20"/>
          <w:lang w:val="ru-RU"/>
        </w:rPr>
        <w:t>аффилированности</w:t>
      </w:r>
      <w:proofErr w:type="spellEnd"/>
      <w:r w:rsidRPr="007B35B3">
        <w:rPr>
          <w:rStyle w:val="s0"/>
          <w:sz w:val="20"/>
          <w:szCs w:val="20"/>
          <w:lang w:val="ru-RU"/>
        </w:rPr>
        <w:t xml:space="preserve"> в нарушение требований Правил.</w:t>
      </w:r>
    </w:p>
    <w:p w:rsidR="007B35B3" w:rsidRPr="007B35B3" w:rsidRDefault="007B35B3" w:rsidP="007B35B3">
      <w:pPr>
        <w:spacing w:after="0" w:line="240" w:lineRule="auto"/>
        <w:ind w:firstLine="397"/>
        <w:jc w:val="both"/>
        <w:rPr>
          <w:rStyle w:val="s0"/>
          <w:sz w:val="20"/>
          <w:szCs w:val="20"/>
          <w:lang w:val="ru-RU"/>
        </w:rPr>
      </w:pPr>
      <w:bookmarkStart w:id="32" w:name="SUB7100"/>
      <w:bookmarkEnd w:id="32"/>
      <w:r w:rsidRPr="007B35B3">
        <w:rPr>
          <w:rStyle w:val="s0"/>
          <w:sz w:val="20"/>
          <w:szCs w:val="20"/>
          <w:lang w:val="ru-RU"/>
        </w:rPr>
        <w:t xml:space="preserve">71.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w:anchor="sub3000" w:history="1">
        <w:r w:rsidRPr="007B35B3">
          <w:rPr>
            <w:rStyle w:val="s0"/>
            <w:sz w:val="20"/>
            <w:szCs w:val="20"/>
            <w:lang w:val="ru-RU"/>
          </w:rPr>
          <w:t>разделом 2</w:t>
        </w:r>
      </w:hyperlink>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bookmarkStart w:id="33" w:name="SUB7200"/>
      <w:bookmarkEnd w:id="33"/>
      <w:r w:rsidRPr="007B35B3">
        <w:rPr>
          <w:rStyle w:val="s0"/>
          <w:sz w:val="20"/>
          <w:szCs w:val="20"/>
          <w:lang w:val="ru-RU"/>
        </w:rPr>
        <w:t>72.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B35B3" w:rsidRPr="007B35B3" w:rsidRDefault="007B35B3" w:rsidP="007B35B3">
      <w:pPr>
        <w:spacing w:after="0" w:line="240" w:lineRule="auto"/>
        <w:ind w:firstLine="397"/>
        <w:jc w:val="both"/>
        <w:rPr>
          <w:rStyle w:val="s0"/>
          <w:sz w:val="20"/>
          <w:szCs w:val="20"/>
          <w:lang w:val="ru-RU"/>
        </w:rPr>
      </w:pPr>
      <w:bookmarkStart w:id="34" w:name="SUB7300"/>
      <w:bookmarkEnd w:id="34"/>
      <w:r w:rsidRPr="007B35B3">
        <w:rPr>
          <w:rStyle w:val="s0"/>
          <w:sz w:val="20"/>
          <w:szCs w:val="20"/>
          <w:lang w:val="ru-RU"/>
        </w:rPr>
        <w:t>73. Закуп способом тендера или его какой-либо лот признаются несостоявшимися по одному из следующих оснований:</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 отсутствие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 отклонение всех тендерных заявок потенциальных поставщиков.</w:t>
      </w:r>
    </w:p>
    <w:p w:rsidR="007B35B3" w:rsidRPr="007B35B3" w:rsidRDefault="007B35B3" w:rsidP="007B35B3">
      <w:pPr>
        <w:spacing w:after="0" w:line="240" w:lineRule="auto"/>
        <w:ind w:firstLine="397"/>
        <w:jc w:val="both"/>
        <w:rPr>
          <w:rStyle w:val="s0"/>
          <w:sz w:val="20"/>
          <w:szCs w:val="20"/>
          <w:lang w:val="ru-RU"/>
        </w:rPr>
      </w:pPr>
      <w:bookmarkStart w:id="35" w:name="SUB7400"/>
      <w:bookmarkEnd w:id="35"/>
      <w:r w:rsidRPr="007B35B3">
        <w:rPr>
          <w:rStyle w:val="s0"/>
          <w:sz w:val="20"/>
          <w:szCs w:val="20"/>
          <w:lang w:val="ru-RU"/>
        </w:rPr>
        <w:t>74.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F12A4F" w:rsidRPr="007B35B3" w:rsidRDefault="007B35B3" w:rsidP="007B35B3">
      <w:pPr>
        <w:spacing w:after="0" w:line="240" w:lineRule="auto"/>
        <w:ind w:firstLine="397"/>
        <w:jc w:val="both"/>
        <w:rPr>
          <w:rStyle w:val="s0"/>
          <w:lang w:val="ru-RU"/>
        </w:rPr>
      </w:pPr>
      <w:r w:rsidRPr="007B35B3">
        <w:rPr>
          <w:rStyle w:val="s0"/>
          <w:sz w:val="20"/>
          <w:szCs w:val="20"/>
          <w:lang w:val="ru-RU"/>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7B35B3" w:rsidRPr="00DD4D23" w:rsidRDefault="007B35B3" w:rsidP="007B35B3">
      <w:pPr>
        <w:pStyle w:val="a7"/>
        <w:spacing w:before="0" w:beforeAutospacing="0" w:after="0" w:afterAutospacing="0"/>
        <w:jc w:val="center"/>
        <w:rPr>
          <w:b/>
          <w:sz w:val="20"/>
          <w:szCs w:val="20"/>
        </w:rPr>
      </w:pPr>
      <w:r w:rsidRPr="00DD4D23">
        <w:rPr>
          <w:b/>
          <w:bCs/>
          <w:sz w:val="20"/>
          <w:szCs w:val="20"/>
        </w:rPr>
        <w:lastRenderedPageBreak/>
        <w:t>Глава 7. Протокол об итогах тендера</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7B35B3" w:rsidRPr="007B35B3" w:rsidRDefault="007B35B3" w:rsidP="007B35B3">
      <w:pPr>
        <w:pStyle w:val="a7"/>
        <w:spacing w:before="0" w:beforeAutospacing="0" w:after="0" w:afterAutospacing="0"/>
        <w:rPr>
          <w:rStyle w:val="s0"/>
          <w:rFonts w:eastAsia="Consolas"/>
          <w:sz w:val="20"/>
          <w:szCs w:val="20"/>
          <w:lang w:eastAsia="en-US"/>
        </w:rPr>
      </w:pPr>
      <w:bookmarkStart w:id="36" w:name="z364"/>
      <w:r w:rsidRPr="007B35B3">
        <w:rPr>
          <w:rStyle w:val="s0"/>
          <w:rFonts w:eastAsia="Consolas"/>
          <w:sz w:val="20"/>
          <w:szCs w:val="20"/>
          <w:lang w:eastAsia="en-US"/>
        </w:rPr>
        <w:t>1) наименования и краткое описание лекарственных средств, медицинских изделий или фармацевтических услуг;</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2) сумма закупа;</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3) наименования, местонахождение и квалификационные данные потенциальных поставщиков, представивших тендерные заявки;</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4) цена и другие условия каждой тендерной заявки в соответствии с тендерной документацией;</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5) изложение оценки и сопоставления тендерных заявок;</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6) основания отклонения тендерных заявок;</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9) основания, если победитель тендера не определен;</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10) срок, в течение которого надлежит заключить договор закупа;</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11) информация о привлечении экспертной комиссии.</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xml:space="preserve">2. </w:t>
      </w:r>
      <w:bookmarkStart w:id="37" w:name="z365"/>
      <w:bookmarkEnd w:id="36"/>
      <w:r w:rsidRPr="007B35B3">
        <w:rPr>
          <w:rStyle w:val="s0"/>
          <w:sz w:val="20"/>
          <w:szCs w:val="20"/>
          <w:lang w:val="ru-RU"/>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заказчика или организатора закупа.</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xml:space="preserve">3. Протокол об итогах тендера размещается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bookmarkEnd w:id="37"/>
    <w:p w:rsidR="007B35B3" w:rsidRPr="00DD4D23" w:rsidRDefault="007B35B3" w:rsidP="007B35B3">
      <w:pPr>
        <w:pStyle w:val="a7"/>
        <w:spacing w:before="0" w:beforeAutospacing="0" w:after="0" w:afterAutospacing="0"/>
        <w:jc w:val="center"/>
        <w:rPr>
          <w:b/>
          <w:bCs/>
          <w:sz w:val="20"/>
          <w:szCs w:val="20"/>
        </w:rPr>
      </w:pPr>
    </w:p>
    <w:p w:rsidR="007B35B3" w:rsidRPr="00DD4D23" w:rsidRDefault="007B35B3" w:rsidP="007B35B3">
      <w:pPr>
        <w:pStyle w:val="a7"/>
        <w:spacing w:before="0" w:beforeAutospacing="0" w:after="0" w:afterAutospacing="0"/>
        <w:jc w:val="center"/>
        <w:rPr>
          <w:b/>
          <w:sz w:val="20"/>
          <w:szCs w:val="20"/>
        </w:rPr>
      </w:pPr>
      <w:r w:rsidRPr="00DD4D23">
        <w:rPr>
          <w:b/>
          <w:bCs/>
          <w:sz w:val="20"/>
          <w:szCs w:val="20"/>
        </w:rPr>
        <w:t>Глава 8. Порядок заключения договора о закупе</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7B35B3" w:rsidRPr="007B35B3" w:rsidRDefault="007B35B3" w:rsidP="007B35B3">
      <w:pPr>
        <w:spacing w:after="0" w:line="240" w:lineRule="auto"/>
        <w:jc w:val="both"/>
        <w:rPr>
          <w:rStyle w:val="s0"/>
          <w:sz w:val="20"/>
          <w:szCs w:val="20"/>
          <w:lang w:val="ru-RU"/>
        </w:rPr>
      </w:pPr>
      <w:bookmarkStart w:id="38" w:name="z368"/>
      <w:r w:rsidRPr="007B35B3">
        <w:rPr>
          <w:rStyle w:val="s0"/>
          <w:sz w:val="20"/>
          <w:szCs w:val="20"/>
          <w:lang w:val="ru-RU"/>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7B35B3" w:rsidRPr="007B35B3" w:rsidRDefault="007B35B3" w:rsidP="007B35B3">
      <w:pPr>
        <w:spacing w:after="0" w:line="240" w:lineRule="auto"/>
        <w:jc w:val="both"/>
        <w:rPr>
          <w:rStyle w:val="s0"/>
          <w:sz w:val="20"/>
          <w:szCs w:val="20"/>
          <w:lang w:val="ru-RU"/>
        </w:rPr>
      </w:pPr>
      <w:bookmarkStart w:id="39" w:name="z369"/>
      <w:bookmarkEnd w:id="38"/>
      <w:r w:rsidRPr="007B35B3">
        <w:rPr>
          <w:rStyle w:val="s0"/>
          <w:sz w:val="20"/>
          <w:szCs w:val="20"/>
          <w:lang w:val="ru-RU"/>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2) по взаимному согласию сторон в части уменьшения объема лекарственных средств и (или) медицинских изделий, фармацевтических услуг.</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7B35B3">
        <w:rPr>
          <w:rStyle w:val="s0"/>
          <w:rFonts w:eastAsia="Consolas"/>
          <w:sz w:val="20"/>
          <w:szCs w:val="20"/>
          <w:lang w:eastAsia="en-US"/>
        </w:rPr>
        <w:t>о-</w:t>
      </w:r>
      <w:proofErr w:type="gramEnd"/>
      <w:r w:rsidRPr="007B35B3">
        <w:rPr>
          <w:rStyle w:val="s0"/>
          <w:rFonts w:eastAsia="Consolas"/>
          <w:sz w:val="20"/>
          <w:szCs w:val="20"/>
          <w:lang w:eastAsia="en-US"/>
        </w:rPr>
        <w:t xml:space="preserve"> и </w:t>
      </w:r>
      <w:proofErr w:type="spellStart"/>
      <w:r w:rsidRPr="007B35B3">
        <w:rPr>
          <w:rStyle w:val="s0"/>
          <w:rFonts w:eastAsia="Consolas"/>
          <w:sz w:val="20"/>
          <w:szCs w:val="20"/>
          <w:lang w:eastAsia="en-US"/>
        </w:rPr>
        <w:t>видеофиксации</w:t>
      </w:r>
      <w:proofErr w:type="spellEnd"/>
      <w:r w:rsidRPr="007B35B3">
        <w:rPr>
          <w:rStyle w:val="s0"/>
          <w:rFonts w:eastAsia="Consolas"/>
          <w:sz w:val="20"/>
          <w:szCs w:val="2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End w:id="39"/>
    </w:p>
    <w:p w:rsidR="007B35B3" w:rsidRPr="00DD4D23" w:rsidRDefault="007B35B3" w:rsidP="007B35B3">
      <w:pPr>
        <w:pStyle w:val="a7"/>
        <w:spacing w:before="0" w:beforeAutospacing="0" w:after="0" w:afterAutospacing="0"/>
        <w:jc w:val="center"/>
        <w:rPr>
          <w:b/>
          <w:bCs/>
          <w:sz w:val="20"/>
          <w:szCs w:val="20"/>
        </w:rPr>
      </w:pPr>
    </w:p>
    <w:p w:rsidR="007B35B3" w:rsidRPr="00DD4D23" w:rsidRDefault="007B35B3" w:rsidP="007B35B3">
      <w:pPr>
        <w:pStyle w:val="a7"/>
        <w:spacing w:before="0" w:beforeAutospacing="0" w:after="0" w:afterAutospacing="0"/>
        <w:jc w:val="center"/>
        <w:rPr>
          <w:b/>
          <w:bCs/>
          <w:sz w:val="20"/>
          <w:szCs w:val="20"/>
        </w:rPr>
      </w:pPr>
      <w:r w:rsidRPr="00DD4D23">
        <w:rPr>
          <w:b/>
          <w:bCs/>
          <w:sz w:val="20"/>
          <w:szCs w:val="20"/>
        </w:rPr>
        <w:t>Глава 9. Порядок внесения обеспечения исполнения договора о закупе</w:t>
      </w:r>
    </w:p>
    <w:p w:rsidR="007B35B3" w:rsidRPr="00DD4D23" w:rsidRDefault="007B35B3" w:rsidP="007B35B3">
      <w:pPr>
        <w:pStyle w:val="a7"/>
        <w:spacing w:before="0" w:beforeAutospacing="0" w:after="0" w:afterAutospacing="0"/>
        <w:jc w:val="both"/>
        <w:rPr>
          <w:sz w:val="20"/>
          <w:szCs w:val="20"/>
        </w:rPr>
      </w:pPr>
      <w:r w:rsidRPr="00DD4D23">
        <w:rPr>
          <w:sz w:val="20"/>
          <w:szCs w:val="20"/>
        </w:rPr>
        <w:lastRenderedPageBreak/>
        <w:t>1.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7B35B3" w:rsidRPr="00DD4D23" w:rsidRDefault="007B35B3" w:rsidP="007B35B3">
      <w:pPr>
        <w:pStyle w:val="a7"/>
        <w:spacing w:before="0" w:beforeAutospacing="0" w:after="0" w:afterAutospacing="0"/>
        <w:jc w:val="both"/>
        <w:rPr>
          <w:sz w:val="20"/>
          <w:szCs w:val="20"/>
        </w:rPr>
      </w:pPr>
      <w:r w:rsidRPr="00DD4D23">
        <w:rPr>
          <w:sz w:val="20"/>
          <w:szCs w:val="20"/>
        </w:rPr>
        <w:t>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7B35B3" w:rsidRPr="00DD4D23" w:rsidRDefault="007B35B3" w:rsidP="007B35B3">
      <w:pPr>
        <w:pStyle w:val="a7"/>
        <w:spacing w:before="0" w:beforeAutospacing="0" w:after="0" w:afterAutospacing="0"/>
        <w:jc w:val="both"/>
        <w:rPr>
          <w:sz w:val="20"/>
          <w:szCs w:val="20"/>
        </w:rPr>
      </w:pPr>
      <w:r w:rsidRPr="00DD4D23">
        <w:rPr>
          <w:sz w:val="20"/>
          <w:szCs w:val="20"/>
        </w:rPr>
        <w:t>1) гарантийного взноса в виде денежных средств, размещаемых в обслуживающем банке заказчика;</w:t>
      </w:r>
    </w:p>
    <w:p w:rsidR="007B35B3" w:rsidRPr="00DD4D23" w:rsidRDefault="007B35B3" w:rsidP="007B35B3">
      <w:pPr>
        <w:pStyle w:val="a7"/>
        <w:spacing w:before="0" w:beforeAutospacing="0" w:after="0" w:afterAutospacing="0"/>
        <w:jc w:val="both"/>
        <w:rPr>
          <w:sz w:val="20"/>
          <w:szCs w:val="20"/>
        </w:rPr>
      </w:pPr>
      <w:r w:rsidRPr="00DD4D23">
        <w:rPr>
          <w:sz w:val="20"/>
          <w:szCs w:val="2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7B35B3" w:rsidRPr="00DD4D23" w:rsidRDefault="007B35B3" w:rsidP="007B35B3">
      <w:pPr>
        <w:pStyle w:val="a7"/>
        <w:spacing w:before="0" w:beforeAutospacing="0" w:after="0" w:afterAutospacing="0"/>
        <w:jc w:val="both"/>
        <w:rPr>
          <w:sz w:val="20"/>
          <w:szCs w:val="20"/>
        </w:rPr>
      </w:pPr>
      <w:r w:rsidRPr="00DD4D23">
        <w:rPr>
          <w:sz w:val="20"/>
          <w:szCs w:val="20"/>
        </w:rPr>
        <w:t>3.Гарантийное обеспечение в виде гарантийного взноса денежных средств вносится потенциальным поставщиком на соответствующий счет заказчика.</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4. Гарантийное обеспечение не вносится, если цена договора закупа или договора на оказание фармацевтических услуг не превышает </w:t>
      </w:r>
      <w:proofErr w:type="spellStart"/>
      <w:r w:rsidRPr="00DD4D23">
        <w:rPr>
          <w:sz w:val="20"/>
          <w:szCs w:val="20"/>
        </w:rPr>
        <w:t>двухтысячекратного</w:t>
      </w:r>
      <w:proofErr w:type="spellEnd"/>
      <w:r w:rsidRPr="00DD4D23">
        <w:rPr>
          <w:sz w:val="20"/>
          <w:szCs w:val="20"/>
        </w:rPr>
        <w:t xml:space="preserve"> размера месячного расчетного показателя на соответствующий финансовый год.</w:t>
      </w:r>
    </w:p>
    <w:p w:rsidR="007B35B3" w:rsidRPr="00DD4D23" w:rsidRDefault="007B35B3" w:rsidP="007B35B3">
      <w:pPr>
        <w:pStyle w:val="a7"/>
        <w:spacing w:before="0" w:beforeAutospacing="0" w:after="0" w:afterAutospacing="0"/>
        <w:jc w:val="both"/>
        <w:rPr>
          <w:sz w:val="20"/>
          <w:szCs w:val="20"/>
        </w:rPr>
      </w:pPr>
      <w:r w:rsidRPr="00DD4D23">
        <w:rPr>
          <w:sz w:val="20"/>
          <w:szCs w:val="20"/>
        </w:rPr>
        <w:t>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7B35B3" w:rsidRPr="00DD4D23" w:rsidRDefault="007B35B3" w:rsidP="007B35B3">
      <w:pPr>
        <w:pStyle w:val="a7"/>
        <w:spacing w:before="0" w:beforeAutospacing="0" w:after="0" w:afterAutospacing="0"/>
        <w:jc w:val="both"/>
        <w:rPr>
          <w:sz w:val="20"/>
          <w:szCs w:val="20"/>
        </w:rPr>
      </w:pPr>
      <w:r w:rsidRPr="00DD4D23">
        <w:rPr>
          <w:sz w:val="20"/>
          <w:szCs w:val="20"/>
        </w:rPr>
        <w:t>6.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7B35B3" w:rsidRPr="00DD4D23" w:rsidRDefault="007B35B3" w:rsidP="007B35B3">
      <w:pPr>
        <w:pStyle w:val="a7"/>
        <w:spacing w:before="0" w:beforeAutospacing="0" w:after="0" w:afterAutospacing="0"/>
        <w:jc w:val="both"/>
        <w:rPr>
          <w:sz w:val="20"/>
          <w:szCs w:val="20"/>
        </w:rPr>
      </w:pPr>
      <w:r w:rsidRPr="00DD4D23">
        <w:rPr>
          <w:sz w:val="20"/>
          <w:szCs w:val="2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7B35B3" w:rsidRPr="00DD4D23" w:rsidRDefault="007B35B3" w:rsidP="007B35B3">
      <w:pPr>
        <w:pStyle w:val="a7"/>
        <w:spacing w:before="0" w:beforeAutospacing="0" w:after="0" w:afterAutospacing="0"/>
        <w:jc w:val="both"/>
        <w:rPr>
          <w:sz w:val="20"/>
          <w:szCs w:val="20"/>
        </w:rPr>
      </w:pPr>
      <w:r w:rsidRPr="00DD4D23">
        <w:rPr>
          <w:sz w:val="20"/>
          <w:szCs w:val="2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7B35B3" w:rsidRPr="00DD4D23" w:rsidRDefault="007B35B3" w:rsidP="007B35B3">
      <w:pPr>
        <w:pStyle w:val="a7"/>
        <w:spacing w:before="0" w:beforeAutospacing="0" w:after="0" w:afterAutospacing="0"/>
        <w:jc w:val="both"/>
        <w:rPr>
          <w:sz w:val="20"/>
          <w:szCs w:val="20"/>
        </w:rPr>
      </w:pPr>
      <w:r w:rsidRPr="00DD4D23">
        <w:rPr>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7B35B3" w:rsidRPr="00DD4D23" w:rsidRDefault="007B35B3" w:rsidP="007B35B3">
      <w:pPr>
        <w:pStyle w:val="a7"/>
        <w:spacing w:before="0" w:beforeAutospacing="0" w:after="0" w:afterAutospacing="0"/>
        <w:jc w:val="both"/>
        <w:rPr>
          <w:sz w:val="20"/>
          <w:szCs w:val="20"/>
        </w:rPr>
      </w:pPr>
    </w:p>
    <w:p w:rsidR="007B35B3" w:rsidRPr="00DD4D23" w:rsidRDefault="007B35B3" w:rsidP="007B35B3">
      <w:pPr>
        <w:pStyle w:val="a7"/>
        <w:tabs>
          <w:tab w:val="num" w:pos="0"/>
        </w:tabs>
        <w:spacing w:before="0" w:beforeAutospacing="0" w:after="0" w:afterAutospacing="0"/>
        <w:jc w:val="center"/>
        <w:rPr>
          <w:b/>
          <w:sz w:val="20"/>
          <w:szCs w:val="20"/>
        </w:rPr>
      </w:pPr>
      <w:r w:rsidRPr="00DD4D23">
        <w:rPr>
          <w:b/>
          <w:bCs/>
          <w:sz w:val="20"/>
          <w:szCs w:val="20"/>
        </w:rPr>
        <w:t>Глава 10</w:t>
      </w:r>
      <w:r w:rsidRPr="00DD4D23">
        <w:rPr>
          <w:b/>
          <w:sz w:val="20"/>
          <w:szCs w:val="20"/>
        </w:rPr>
        <w:t>. Требования к языку тендерной заявки, договора о закупе.</w:t>
      </w:r>
    </w:p>
    <w:p w:rsidR="007B35B3" w:rsidRPr="00DD4D23" w:rsidRDefault="007B35B3" w:rsidP="007B35B3">
      <w:pPr>
        <w:pStyle w:val="Iauiue"/>
        <w:widowControl/>
        <w:tabs>
          <w:tab w:val="num" w:pos="0"/>
        </w:tabs>
        <w:jc w:val="both"/>
        <w:rPr>
          <w:i/>
        </w:rPr>
      </w:pPr>
      <w:r w:rsidRPr="00DD4D23">
        <w:t>1. 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Pr="00DD4D23">
        <w:rPr>
          <w:i/>
        </w:rPr>
        <w:t>.</w:t>
      </w:r>
    </w:p>
    <w:p w:rsidR="007B35B3" w:rsidRPr="007B35B3" w:rsidRDefault="007B35B3" w:rsidP="007B35B3">
      <w:pPr>
        <w:jc w:val="both"/>
        <w:rPr>
          <w:color w:val="000000"/>
          <w:sz w:val="20"/>
          <w:szCs w:val="20"/>
          <w:lang w:val="ru-RU"/>
        </w:rPr>
      </w:pPr>
    </w:p>
    <w:p w:rsidR="007B35B3" w:rsidRPr="007B35B3" w:rsidRDefault="007B35B3" w:rsidP="007B35B3">
      <w:pPr>
        <w:jc w:val="center"/>
        <w:outlineLvl w:val="2"/>
        <w:rPr>
          <w:rFonts w:ascii="Times New Roman" w:eastAsia="Times New Roman" w:hAnsi="Times New Roman" w:cs="Times New Roman"/>
          <w:b/>
          <w:sz w:val="20"/>
          <w:szCs w:val="20"/>
          <w:lang w:val="ru-RU" w:eastAsia="ru-RU"/>
        </w:rPr>
      </w:pPr>
      <w:r w:rsidRPr="007B35B3">
        <w:rPr>
          <w:rFonts w:ascii="Times New Roman" w:eastAsia="Times New Roman" w:hAnsi="Times New Roman" w:cs="Times New Roman"/>
          <w:b/>
          <w:sz w:val="20"/>
          <w:szCs w:val="20"/>
          <w:lang w:val="ru-RU" w:eastAsia="ru-RU"/>
        </w:rPr>
        <w:t>Глава 11. Поддержка отечественных товаропроизводителей и/или производителей государств-членов Евразийского экономического союза</w:t>
      </w:r>
    </w:p>
    <w:p w:rsidR="007B35B3" w:rsidRPr="00DD4D23" w:rsidRDefault="007B35B3" w:rsidP="007B35B3">
      <w:pPr>
        <w:pStyle w:val="a7"/>
        <w:spacing w:before="0" w:beforeAutospacing="0" w:after="0" w:afterAutospacing="0"/>
        <w:jc w:val="both"/>
        <w:rPr>
          <w:sz w:val="20"/>
          <w:szCs w:val="20"/>
        </w:rPr>
      </w:pPr>
      <w:r w:rsidRPr="00DD4D23">
        <w:rPr>
          <w:sz w:val="20"/>
          <w:szCs w:val="20"/>
        </w:rPr>
        <w:t>      21. В случае</w:t>
      </w:r>
      <w:proofErr w:type="gramStart"/>
      <w:r w:rsidRPr="00DD4D23">
        <w:rPr>
          <w:sz w:val="20"/>
          <w:szCs w:val="20"/>
        </w:rPr>
        <w:t>,</w:t>
      </w:r>
      <w:proofErr w:type="gramEnd"/>
      <w:r w:rsidRPr="00DD4D23">
        <w:rPr>
          <w:sz w:val="20"/>
          <w:szCs w:val="2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7B35B3" w:rsidRPr="00DD4D23" w:rsidRDefault="007B35B3" w:rsidP="007B35B3">
      <w:pPr>
        <w:pStyle w:val="a7"/>
        <w:spacing w:before="0" w:beforeAutospacing="0" w:after="0" w:afterAutospacing="0"/>
        <w:jc w:val="both"/>
        <w:rPr>
          <w:sz w:val="20"/>
          <w:szCs w:val="20"/>
        </w:rPr>
      </w:pPr>
      <w:r w:rsidRPr="00DD4D23">
        <w:rPr>
          <w:sz w:val="20"/>
          <w:szCs w:val="20"/>
        </w:rPr>
        <w:t>      22. В случае</w:t>
      </w:r>
      <w:proofErr w:type="gramStart"/>
      <w:r w:rsidRPr="00DD4D23">
        <w:rPr>
          <w:sz w:val="20"/>
          <w:szCs w:val="20"/>
        </w:rPr>
        <w:t>,</w:t>
      </w:r>
      <w:proofErr w:type="gramEnd"/>
      <w:r w:rsidRPr="00DD4D23">
        <w:rPr>
          <w:sz w:val="20"/>
          <w:szCs w:val="2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7B35B3" w:rsidRPr="00DD4D23" w:rsidRDefault="007B35B3" w:rsidP="007B35B3">
      <w:pPr>
        <w:pStyle w:val="a7"/>
        <w:spacing w:before="0" w:beforeAutospacing="0" w:after="0" w:afterAutospacing="0"/>
        <w:jc w:val="both"/>
        <w:rPr>
          <w:sz w:val="20"/>
          <w:szCs w:val="20"/>
        </w:rPr>
      </w:pPr>
      <w:r w:rsidRPr="00DD4D23">
        <w:rPr>
          <w:sz w:val="20"/>
          <w:szCs w:val="20"/>
        </w:rPr>
        <w:t>      23.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7B35B3" w:rsidRPr="00DD4D23" w:rsidRDefault="007B35B3" w:rsidP="007B35B3">
      <w:pPr>
        <w:pStyle w:val="a7"/>
        <w:spacing w:before="0" w:beforeAutospacing="0" w:after="0" w:afterAutospacing="0"/>
        <w:jc w:val="both"/>
        <w:rPr>
          <w:sz w:val="20"/>
          <w:szCs w:val="20"/>
        </w:rPr>
      </w:pPr>
      <w:r w:rsidRPr="00DD4D23">
        <w:rPr>
          <w:sz w:val="20"/>
          <w:szCs w:val="20"/>
        </w:rPr>
        <w:t>      24. Статус отечественного товаропроизводителя потенциального поставщика при проведении закупа подтверждается следующими документами:</w:t>
      </w:r>
    </w:p>
    <w:p w:rsidR="007B35B3" w:rsidRPr="00DD4D23" w:rsidRDefault="007B35B3" w:rsidP="007B35B3">
      <w:pPr>
        <w:pStyle w:val="a7"/>
        <w:spacing w:before="0" w:beforeAutospacing="0" w:after="0" w:afterAutospacing="0"/>
        <w:jc w:val="both"/>
        <w:rPr>
          <w:sz w:val="20"/>
          <w:szCs w:val="20"/>
        </w:rPr>
      </w:pPr>
      <w:r w:rsidRPr="00DD4D23">
        <w:rPr>
          <w:sz w:val="20"/>
          <w:szCs w:val="20"/>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      2) регистрационным удостоверением на лекарственное средство или медицинское изделие, выданным в соответствии с положениями </w:t>
      </w:r>
      <w:hyperlink r:id="rId22" w:anchor="z5" w:history="1">
        <w:r w:rsidRPr="00DD4D23">
          <w:rPr>
            <w:rStyle w:val="a9"/>
            <w:sz w:val="20"/>
            <w:szCs w:val="20"/>
          </w:rPr>
          <w:t>Кодекса</w:t>
        </w:r>
      </w:hyperlink>
      <w:r w:rsidRPr="00DD4D23">
        <w:rPr>
          <w:sz w:val="20"/>
          <w:szCs w:val="2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B35B3" w:rsidRPr="00DD4D23" w:rsidRDefault="007B35B3" w:rsidP="007B35B3">
      <w:pPr>
        <w:pStyle w:val="a7"/>
        <w:spacing w:before="0" w:beforeAutospacing="0" w:after="0" w:afterAutospacing="0"/>
        <w:jc w:val="both"/>
        <w:rPr>
          <w:sz w:val="20"/>
          <w:szCs w:val="20"/>
        </w:rPr>
      </w:pPr>
      <w:r w:rsidRPr="00DD4D23">
        <w:rPr>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DD4D23">
        <w:rPr>
          <w:sz w:val="20"/>
          <w:szCs w:val="20"/>
        </w:rPr>
        <w:t>СТ</w:t>
      </w:r>
      <w:proofErr w:type="gramEnd"/>
      <w:r w:rsidRPr="00DD4D23">
        <w:rPr>
          <w:sz w:val="20"/>
          <w:szCs w:val="20"/>
        </w:rPr>
        <w:t xml:space="preserve"> KZ".</w:t>
      </w:r>
    </w:p>
    <w:p w:rsidR="007B35B3" w:rsidRPr="00DD4D23" w:rsidRDefault="007B35B3" w:rsidP="007B35B3">
      <w:pPr>
        <w:pStyle w:val="a7"/>
        <w:spacing w:before="0" w:beforeAutospacing="0" w:after="0" w:afterAutospacing="0"/>
        <w:jc w:val="both"/>
        <w:rPr>
          <w:sz w:val="20"/>
          <w:szCs w:val="20"/>
        </w:rPr>
      </w:pPr>
      <w:r w:rsidRPr="00DD4D23">
        <w:rPr>
          <w:sz w:val="20"/>
          <w:szCs w:val="20"/>
        </w:rPr>
        <w:lastRenderedPageBreak/>
        <w:t>      25.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7B35B3" w:rsidRPr="00DD4D23" w:rsidRDefault="007B35B3" w:rsidP="007B35B3">
      <w:pPr>
        <w:pStyle w:val="a7"/>
        <w:spacing w:before="0" w:beforeAutospacing="0" w:after="0" w:afterAutospacing="0"/>
        <w:jc w:val="both"/>
        <w:rPr>
          <w:sz w:val="20"/>
          <w:szCs w:val="20"/>
        </w:rPr>
      </w:pPr>
      <w:r w:rsidRPr="00DD4D23">
        <w:rPr>
          <w:sz w:val="20"/>
          <w:szCs w:val="20"/>
        </w:rPr>
        <w:t>      1) лицензией на фармацевтическую деятельность по производству лекарственных средств и (или) медицинских изделий;</w:t>
      </w:r>
    </w:p>
    <w:p w:rsidR="007B35B3" w:rsidRPr="00DD4D23" w:rsidRDefault="007B35B3" w:rsidP="007B35B3">
      <w:pPr>
        <w:pStyle w:val="a7"/>
        <w:spacing w:before="0" w:beforeAutospacing="0" w:after="0" w:afterAutospacing="0"/>
        <w:jc w:val="both"/>
        <w:rPr>
          <w:sz w:val="20"/>
          <w:szCs w:val="20"/>
        </w:rPr>
      </w:pPr>
      <w:r w:rsidRPr="00DD4D23">
        <w:rPr>
          <w:sz w:val="20"/>
          <w:szCs w:val="20"/>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197635" w:rsidRDefault="00197635" w:rsidP="007B35B3">
      <w:pPr>
        <w:jc w:val="center"/>
        <w:outlineLvl w:val="2"/>
        <w:rPr>
          <w:rFonts w:ascii="Times New Roman" w:eastAsia="Times New Roman" w:hAnsi="Times New Roman" w:cs="Times New Roman"/>
          <w:b/>
          <w:sz w:val="20"/>
          <w:szCs w:val="20"/>
          <w:lang w:val="ru-RU" w:eastAsia="ru-RU"/>
        </w:rPr>
      </w:pPr>
    </w:p>
    <w:p w:rsidR="007B35B3" w:rsidRPr="007B35B3" w:rsidRDefault="007B35B3" w:rsidP="007B35B3">
      <w:pPr>
        <w:jc w:val="center"/>
        <w:outlineLvl w:val="2"/>
        <w:rPr>
          <w:rFonts w:ascii="Times New Roman" w:eastAsia="Times New Roman" w:hAnsi="Times New Roman" w:cs="Times New Roman"/>
          <w:b/>
          <w:sz w:val="20"/>
          <w:szCs w:val="20"/>
          <w:lang w:val="ru-RU" w:eastAsia="ru-RU"/>
        </w:rPr>
      </w:pPr>
      <w:r w:rsidRPr="007B35B3">
        <w:rPr>
          <w:rFonts w:ascii="Times New Roman" w:eastAsia="Times New Roman" w:hAnsi="Times New Roman" w:cs="Times New Roman"/>
          <w:b/>
          <w:sz w:val="20"/>
          <w:szCs w:val="20"/>
          <w:lang w:val="ru-RU" w:eastAsia="ru-RU"/>
        </w:rPr>
        <w:t>Глава 12. Поддержка предпринимательской инициативы</w:t>
      </w:r>
    </w:p>
    <w:p w:rsidR="007B35B3" w:rsidRPr="00DD4D23" w:rsidRDefault="007B35B3" w:rsidP="007B35B3">
      <w:pPr>
        <w:pStyle w:val="a7"/>
        <w:spacing w:before="0" w:beforeAutospacing="0" w:after="0" w:afterAutospacing="0"/>
        <w:jc w:val="both"/>
        <w:rPr>
          <w:sz w:val="20"/>
          <w:szCs w:val="20"/>
        </w:rPr>
      </w:pPr>
      <w:r w:rsidRPr="00DD4D23">
        <w:rPr>
          <w:sz w:val="20"/>
          <w:szCs w:val="20"/>
        </w:rPr>
        <w:t>1.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7B35B3" w:rsidRPr="00DD4D23" w:rsidRDefault="007B35B3" w:rsidP="007B35B3">
      <w:pPr>
        <w:pStyle w:val="a7"/>
        <w:spacing w:before="0" w:beforeAutospacing="0" w:after="0" w:afterAutospacing="0"/>
        <w:jc w:val="both"/>
        <w:rPr>
          <w:sz w:val="20"/>
          <w:szCs w:val="20"/>
        </w:rPr>
      </w:pPr>
      <w:r w:rsidRPr="00DD4D23">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7B35B3" w:rsidRPr="00DD4D23" w:rsidRDefault="007B35B3" w:rsidP="007B35B3">
      <w:pPr>
        <w:pStyle w:val="a7"/>
        <w:spacing w:before="0" w:beforeAutospacing="0" w:after="0" w:afterAutospacing="0"/>
        <w:jc w:val="both"/>
        <w:rPr>
          <w:sz w:val="20"/>
          <w:szCs w:val="20"/>
        </w:rPr>
      </w:pPr>
      <w:r w:rsidRPr="00DD4D23">
        <w:rPr>
          <w:sz w:val="20"/>
          <w:szCs w:val="2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7B35B3" w:rsidRPr="00DD4D23" w:rsidRDefault="007B35B3" w:rsidP="007B35B3">
      <w:pPr>
        <w:pStyle w:val="a7"/>
        <w:spacing w:before="0" w:beforeAutospacing="0" w:after="0" w:afterAutospacing="0"/>
        <w:jc w:val="both"/>
        <w:rPr>
          <w:sz w:val="20"/>
          <w:szCs w:val="20"/>
        </w:rPr>
      </w:pPr>
      <w:r w:rsidRPr="00DD4D23">
        <w:rPr>
          <w:sz w:val="20"/>
          <w:szCs w:val="20"/>
        </w:rPr>
        <w:t>3) надлежащей аптечной практики (GPP) при закупе фармацевтических услуг.</w:t>
      </w:r>
    </w:p>
    <w:p w:rsidR="007B35B3" w:rsidRPr="00DD4D23" w:rsidRDefault="007B35B3" w:rsidP="007B35B3">
      <w:pPr>
        <w:pStyle w:val="a7"/>
        <w:spacing w:before="0" w:beforeAutospacing="0" w:after="0" w:afterAutospacing="0"/>
        <w:jc w:val="both"/>
        <w:rPr>
          <w:sz w:val="20"/>
          <w:szCs w:val="20"/>
        </w:rPr>
      </w:pPr>
      <w:r w:rsidRPr="00DD4D23">
        <w:rPr>
          <w:sz w:val="20"/>
          <w:szCs w:val="20"/>
        </w:rPr>
        <w:t>2. Для получения преимущества на заключение договора закупа или договора поставки к заявке:</w:t>
      </w:r>
    </w:p>
    <w:p w:rsidR="007B35B3" w:rsidRPr="00DD4D23" w:rsidRDefault="007B35B3" w:rsidP="007B35B3">
      <w:pPr>
        <w:pStyle w:val="a7"/>
        <w:spacing w:before="0" w:beforeAutospacing="0" w:after="0" w:afterAutospacing="0"/>
        <w:jc w:val="both"/>
        <w:rPr>
          <w:sz w:val="20"/>
          <w:szCs w:val="20"/>
        </w:rPr>
      </w:pPr>
      <w:r w:rsidRPr="00DD4D23">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DD4D23">
        <w:rPr>
          <w:sz w:val="20"/>
          <w:szCs w:val="20"/>
        </w:rPr>
        <w:t>дств пр</w:t>
      </w:r>
      <w:proofErr w:type="gramEnd"/>
      <w:r w:rsidRPr="00DD4D23">
        <w:rPr>
          <w:sz w:val="20"/>
          <w:szCs w:val="2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3. </w:t>
      </w:r>
      <w:proofErr w:type="gramStart"/>
      <w:r w:rsidRPr="00DD4D23">
        <w:rPr>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4. </w:t>
      </w:r>
      <w:proofErr w:type="gramStart"/>
      <w:r w:rsidRPr="00DD4D23">
        <w:rPr>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76409B" w:rsidRPr="007B35B3" w:rsidRDefault="007B35B3" w:rsidP="007B35B3">
      <w:pPr>
        <w:pStyle w:val="a7"/>
        <w:spacing w:before="0" w:beforeAutospacing="0" w:after="0" w:afterAutospacing="0"/>
        <w:jc w:val="both"/>
        <w:rPr>
          <w:sz w:val="20"/>
          <w:szCs w:val="20"/>
        </w:rPr>
      </w:pPr>
      <w:r w:rsidRPr="007B35B3">
        <w:rPr>
          <w:sz w:val="20"/>
          <w:szCs w:val="20"/>
        </w:rPr>
        <w:t xml:space="preserve">5. </w:t>
      </w:r>
      <w:proofErr w:type="gramStart"/>
      <w:r w:rsidRPr="007B35B3">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7B35B3">
        <w:rPr>
          <w:sz w:val="20"/>
          <w:szCs w:val="20"/>
        </w:rPr>
        <w:t xml:space="preserve"> </w:t>
      </w:r>
      <w:proofErr w:type="gramStart"/>
      <w:r w:rsidRPr="007B35B3">
        <w:rPr>
          <w:sz w:val="20"/>
          <w:szCs w:val="2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F12A4F" w:rsidRDefault="00F12A4F" w:rsidP="00AB4F48">
      <w:pPr>
        <w:pStyle w:val="a4"/>
        <w:jc w:val="both"/>
        <w:rPr>
          <w:rFonts w:ascii="Times New Roman" w:hAnsi="Times New Roman" w:cs="Times New Roman"/>
          <w:sz w:val="20"/>
          <w:szCs w:val="20"/>
          <w:lang w:val="ru-RU"/>
        </w:rPr>
      </w:pPr>
    </w:p>
    <w:p w:rsidR="007B35B3" w:rsidRPr="007B35B3" w:rsidRDefault="007B35B3" w:rsidP="007B35B3">
      <w:pPr>
        <w:jc w:val="right"/>
        <w:rPr>
          <w:rFonts w:ascii="Times New Roman" w:hAnsi="Times New Roman" w:cs="Times New Roman"/>
          <w:b/>
          <w:sz w:val="18"/>
          <w:szCs w:val="18"/>
          <w:lang w:val="ru-RU"/>
        </w:rPr>
      </w:pPr>
      <w:r w:rsidRPr="007B35B3">
        <w:rPr>
          <w:rFonts w:ascii="Times New Roman" w:hAnsi="Times New Roman" w:cs="Times New Roman"/>
          <w:b/>
          <w:sz w:val="18"/>
          <w:szCs w:val="18"/>
          <w:lang w:val="ru-RU"/>
        </w:rPr>
        <w:t>Приложение 1</w:t>
      </w:r>
    </w:p>
    <w:p w:rsidR="007B35B3" w:rsidRPr="007B35B3" w:rsidRDefault="007B35B3" w:rsidP="007B35B3">
      <w:pPr>
        <w:jc w:val="right"/>
        <w:rPr>
          <w:rFonts w:ascii="Times New Roman" w:hAnsi="Times New Roman" w:cs="Times New Roman"/>
          <w:b/>
          <w:sz w:val="18"/>
          <w:szCs w:val="18"/>
          <w:lang w:val="ru-RU"/>
        </w:rPr>
      </w:pPr>
      <w:r w:rsidRPr="007B35B3">
        <w:rPr>
          <w:rFonts w:ascii="Times New Roman" w:hAnsi="Times New Roman" w:cs="Times New Roman"/>
          <w:b/>
          <w:sz w:val="18"/>
          <w:szCs w:val="18"/>
          <w:lang w:val="ru-RU"/>
        </w:rPr>
        <w:t xml:space="preserve"> к тендерной документации </w:t>
      </w:r>
    </w:p>
    <w:p w:rsidR="007B35B3" w:rsidRPr="007B35B3" w:rsidRDefault="007B35B3" w:rsidP="007B35B3">
      <w:pPr>
        <w:tabs>
          <w:tab w:val="left" w:pos="13748"/>
        </w:tabs>
        <w:rPr>
          <w:rFonts w:ascii="Times New Roman" w:hAnsi="Times New Roman" w:cs="Times New Roman"/>
          <w:b/>
          <w:sz w:val="18"/>
          <w:szCs w:val="18"/>
          <w:lang w:val="ru-RU"/>
        </w:rPr>
      </w:pPr>
      <w:r w:rsidRPr="007B35B3">
        <w:rPr>
          <w:rFonts w:ascii="Times New Roman" w:hAnsi="Times New Roman" w:cs="Times New Roman"/>
          <w:b/>
          <w:sz w:val="18"/>
          <w:szCs w:val="18"/>
          <w:lang w:val="ru-RU"/>
        </w:rPr>
        <w:tab/>
      </w:r>
    </w:p>
    <w:p w:rsidR="007B35B3" w:rsidRPr="007B35B3" w:rsidRDefault="007B35B3" w:rsidP="007B35B3">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Перечень закупаемых товаров</w:t>
      </w:r>
    </w:p>
    <w:p w:rsidR="007B35B3" w:rsidRPr="007B35B3" w:rsidRDefault="007B35B3" w:rsidP="007B35B3">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тендер по закупу медицинских изделий</w:t>
      </w:r>
      <w:r w:rsidRPr="007B35B3">
        <w:rPr>
          <w:rFonts w:ascii="Times New Roman" w:hAnsi="Times New Roman" w:cs="Times New Roman"/>
          <w:b/>
          <w:sz w:val="18"/>
          <w:szCs w:val="18"/>
          <w:lang w:val="kk-KZ"/>
        </w:rPr>
        <w:t xml:space="preserve"> (</w:t>
      </w:r>
      <w:r w:rsidRPr="007B35B3">
        <w:rPr>
          <w:rFonts w:ascii="Times New Roman" w:hAnsi="Times New Roman" w:cs="Times New Roman"/>
          <w:b/>
          <w:sz w:val="18"/>
          <w:szCs w:val="18"/>
          <w:lang w:val="ru-RU"/>
        </w:rPr>
        <w:t>медицинская техника).</w:t>
      </w:r>
    </w:p>
    <w:tbl>
      <w:tblPr>
        <w:tblW w:w="1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1753"/>
        <w:gridCol w:w="2977"/>
        <w:gridCol w:w="1276"/>
        <w:gridCol w:w="708"/>
        <w:gridCol w:w="1418"/>
        <w:gridCol w:w="2410"/>
        <w:gridCol w:w="2268"/>
        <w:gridCol w:w="992"/>
        <w:gridCol w:w="1681"/>
      </w:tblGrid>
      <w:tr w:rsidR="007B35B3" w:rsidRPr="004D45ED" w:rsidTr="00873ED2">
        <w:trPr>
          <w:trHeight w:val="1169"/>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b/>
                <w:sz w:val="18"/>
                <w:szCs w:val="18"/>
              </w:rPr>
            </w:pPr>
            <w:r w:rsidRPr="007B35B3">
              <w:rPr>
                <w:rFonts w:ascii="Times New Roman" w:hAnsi="Times New Roman" w:cs="Times New Roman"/>
                <w:b/>
                <w:sz w:val="18"/>
                <w:szCs w:val="18"/>
              </w:rPr>
              <w:lastRenderedPageBreak/>
              <w:t xml:space="preserve">N </w:t>
            </w:r>
            <w:proofErr w:type="spellStart"/>
            <w:r w:rsidRPr="007B35B3">
              <w:rPr>
                <w:rFonts w:ascii="Times New Roman" w:hAnsi="Times New Roman" w:cs="Times New Roman"/>
                <w:b/>
                <w:sz w:val="18"/>
                <w:szCs w:val="18"/>
              </w:rPr>
              <w:t>лота</w:t>
            </w:r>
            <w:proofErr w:type="spellEnd"/>
          </w:p>
        </w:tc>
        <w:tc>
          <w:tcPr>
            <w:tcW w:w="1753"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Наименование</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заказчика</w:t>
            </w:r>
            <w:proofErr w:type="spellEnd"/>
          </w:p>
        </w:tc>
        <w:tc>
          <w:tcPr>
            <w:tcW w:w="2977"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Наименование</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товара</w:t>
            </w:r>
            <w:proofErr w:type="spellEnd"/>
          </w:p>
        </w:tc>
        <w:tc>
          <w:tcPr>
            <w:tcW w:w="1276"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Ед</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изм</w:t>
            </w:r>
            <w:proofErr w:type="spellEnd"/>
          </w:p>
        </w:tc>
        <w:tc>
          <w:tcPr>
            <w:tcW w:w="708"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Кол-во</w:t>
            </w:r>
            <w:proofErr w:type="spellEnd"/>
          </w:p>
        </w:tc>
        <w:tc>
          <w:tcPr>
            <w:tcW w:w="1418"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Условия поставки (в</w:t>
            </w:r>
            <w:r w:rsidRPr="007B35B3">
              <w:rPr>
                <w:rFonts w:ascii="Times New Roman" w:hAnsi="Times New Roman" w:cs="Times New Roman"/>
                <w:b/>
                <w:sz w:val="18"/>
                <w:szCs w:val="18"/>
              </w:rPr>
              <w:t> </w:t>
            </w:r>
            <w:r w:rsidRPr="007B35B3">
              <w:rPr>
                <w:rFonts w:ascii="Times New Roman" w:hAnsi="Times New Roman" w:cs="Times New Roman"/>
                <w:b/>
                <w:sz w:val="18"/>
                <w:szCs w:val="18"/>
                <w:lang w:val="ru-RU"/>
              </w:rPr>
              <w:t>соответствии с ИНКОТЕРМС 2000)</w:t>
            </w:r>
          </w:p>
        </w:tc>
        <w:tc>
          <w:tcPr>
            <w:tcW w:w="2410"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 xml:space="preserve">Срок поставки товаров (дней со дня вступления в </w:t>
            </w:r>
            <w:proofErr w:type="spellStart"/>
            <w:r w:rsidRPr="007B35B3">
              <w:rPr>
                <w:rFonts w:ascii="Times New Roman" w:hAnsi="Times New Roman" w:cs="Times New Roman"/>
                <w:b/>
                <w:sz w:val="18"/>
                <w:szCs w:val="18"/>
                <w:lang w:val="ru-RU"/>
              </w:rPr>
              <w:t>слу</w:t>
            </w:r>
            <w:proofErr w:type="spellEnd"/>
            <w:r w:rsidRPr="007B35B3">
              <w:rPr>
                <w:rFonts w:ascii="Times New Roman" w:hAnsi="Times New Roman" w:cs="Times New Roman"/>
                <w:b/>
                <w:sz w:val="18"/>
                <w:szCs w:val="18"/>
                <w:lang w:val="ru-RU"/>
              </w:rPr>
              <w:t xml:space="preserve"> договора о закупках)</w:t>
            </w:r>
          </w:p>
        </w:tc>
        <w:tc>
          <w:tcPr>
            <w:tcW w:w="2268"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Место</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поставки</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товаров</w:t>
            </w:r>
            <w:proofErr w:type="spellEnd"/>
          </w:p>
        </w:tc>
        <w:tc>
          <w:tcPr>
            <w:tcW w:w="992"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Размер</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авансового</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платежа</w:t>
            </w:r>
            <w:proofErr w:type="spellEnd"/>
            <w:r w:rsidRPr="007B35B3">
              <w:rPr>
                <w:rFonts w:ascii="Times New Roman" w:hAnsi="Times New Roman" w:cs="Times New Roman"/>
                <w:b/>
                <w:sz w:val="18"/>
                <w:szCs w:val="18"/>
              </w:rPr>
              <w:t>, %</w:t>
            </w:r>
          </w:p>
        </w:tc>
        <w:tc>
          <w:tcPr>
            <w:tcW w:w="1681"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Сумма, выделенная для закупок способом тендера, тенге</w:t>
            </w:r>
          </w:p>
        </w:tc>
      </w:tr>
      <w:tr w:rsidR="007B35B3" w:rsidRPr="007B35B3" w:rsidTr="00873ED2">
        <w:trPr>
          <w:trHeight w:val="240"/>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1</w:t>
            </w:r>
          </w:p>
        </w:tc>
        <w:tc>
          <w:tcPr>
            <w:tcW w:w="1753"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2</w:t>
            </w:r>
          </w:p>
        </w:tc>
        <w:tc>
          <w:tcPr>
            <w:tcW w:w="2977"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3</w:t>
            </w:r>
          </w:p>
        </w:tc>
        <w:tc>
          <w:tcPr>
            <w:tcW w:w="1276"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4</w:t>
            </w:r>
          </w:p>
        </w:tc>
        <w:tc>
          <w:tcPr>
            <w:tcW w:w="70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5</w:t>
            </w:r>
          </w:p>
        </w:tc>
        <w:tc>
          <w:tcPr>
            <w:tcW w:w="141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6</w:t>
            </w:r>
          </w:p>
        </w:tc>
        <w:tc>
          <w:tcPr>
            <w:tcW w:w="2410"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7</w:t>
            </w:r>
          </w:p>
        </w:tc>
        <w:tc>
          <w:tcPr>
            <w:tcW w:w="226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8</w:t>
            </w:r>
          </w:p>
        </w:tc>
        <w:tc>
          <w:tcPr>
            <w:tcW w:w="992"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9</w:t>
            </w:r>
          </w:p>
        </w:tc>
        <w:tc>
          <w:tcPr>
            <w:tcW w:w="1681"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10</w:t>
            </w:r>
          </w:p>
        </w:tc>
      </w:tr>
      <w:tr w:rsidR="00085713" w:rsidRPr="00105585" w:rsidTr="003A3BB4">
        <w:trPr>
          <w:trHeight w:val="483"/>
          <w:jc w:val="center"/>
        </w:trPr>
        <w:tc>
          <w:tcPr>
            <w:tcW w:w="527" w:type="dxa"/>
            <w:shd w:val="clear" w:color="auto" w:fill="auto"/>
          </w:tcPr>
          <w:p w:rsidR="00085713" w:rsidRPr="003A3BB4" w:rsidRDefault="00085713" w:rsidP="003A3BB4">
            <w:pPr>
              <w:jc w:val="center"/>
              <w:rPr>
                <w:rFonts w:ascii="Times New Roman" w:hAnsi="Times New Roman" w:cs="Times New Roman"/>
                <w:color w:val="000000"/>
                <w:sz w:val="18"/>
                <w:szCs w:val="18"/>
              </w:rPr>
            </w:pPr>
            <w:r w:rsidRPr="003A3BB4">
              <w:rPr>
                <w:rFonts w:ascii="Times New Roman" w:hAnsi="Times New Roman" w:cs="Times New Roman"/>
                <w:color w:val="000000"/>
                <w:sz w:val="18"/>
                <w:szCs w:val="18"/>
              </w:rPr>
              <w:t>1</w:t>
            </w:r>
          </w:p>
        </w:tc>
        <w:tc>
          <w:tcPr>
            <w:tcW w:w="1753"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spellStart"/>
            <w:r w:rsidRPr="003A3BB4">
              <w:rPr>
                <w:rFonts w:ascii="Times New Roman" w:hAnsi="Times New Roman" w:cs="Times New Roman"/>
                <w:sz w:val="18"/>
                <w:szCs w:val="18"/>
                <w:lang w:val="ru-RU"/>
              </w:rPr>
              <w:t>УЗаКО</w:t>
            </w:r>
            <w:proofErr w:type="spellEnd"/>
          </w:p>
        </w:tc>
        <w:tc>
          <w:tcPr>
            <w:tcW w:w="2977" w:type="dxa"/>
            <w:shd w:val="clear" w:color="auto" w:fill="auto"/>
          </w:tcPr>
          <w:p w:rsidR="00085713" w:rsidRPr="008521CC" w:rsidRDefault="00085713" w:rsidP="004D45ED">
            <w:pPr>
              <w:jc w:val="both"/>
              <w:rPr>
                <w:rFonts w:ascii="Times New Roman" w:hAnsi="Times New Roman" w:cs="Times New Roman"/>
                <w:sz w:val="20"/>
                <w:szCs w:val="20"/>
                <w:lang w:val="ru-RU"/>
              </w:rPr>
            </w:pPr>
            <w:proofErr w:type="spellStart"/>
            <w:r w:rsidRPr="00A936E8">
              <w:rPr>
                <w:rFonts w:ascii="Times New Roman" w:hAnsi="Times New Roman" w:cs="Times New Roman"/>
                <w:sz w:val="20"/>
                <w:szCs w:val="20"/>
                <w:lang w:val="ru-RU"/>
              </w:rPr>
              <w:t>Перфузор</w:t>
            </w:r>
            <w:proofErr w:type="spellEnd"/>
            <w:r w:rsidRPr="00A936E8">
              <w:rPr>
                <w:rFonts w:ascii="Times New Roman" w:hAnsi="Times New Roman" w:cs="Times New Roman"/>
                <w:sz w:val="20"/>
                <w:szCs w:val="20"/>
                <w:lang w:val="ru-RU"/>
              </w:rPr>
              <w:t xml:space="preserve"> (</w:t>
            </w:r>
            <w:proofErr w:type="gramStart"/>
            <w:r w:rsidRPr="00A936E8">
              <w:rPr>
                <w:rFonts w:ascii="Times New Roman" w:hAnsi="Times New Roman" w:cs="Times New Roman"/>
                <w:sz w:val="20"/>
                <w:szCs w:val="20"/>
                <w:lang w:val="ru-RU"/>
              </w:rPr>
              <w:t>шприцевой</w:t>
            </w:r>
            <w:proofErr w:type="gramEnd"/>
            <w:r w:rsidRPr="00A936E8">
              <w:rPr>
                <w:rFonts w:ascii="Times New Roman" w:hAnsi="Times New Roman" w:cs="Times New Roman"/>
                <w:sz w:val="20"/>
                <w:szCs w:val="20"/>
                <w:lang w:val="ru-RU"/>
              </w:rPr>
              <w:t xml:space="preserve"> насос)</w:t>
            </w:r>
          </w:p>
        </w:tc>
        <w:tc>
          <w:tcPr>
            <w:tcW w:w="1276" w:type="dxa"/>
            <w:shd w:val="clear" w:color="auto" w:fill="auto"/>
          </w:tcPr>
          <w:p w:rsidR="00085713" w:rsidRPr="000B4682" w:rsidRDefault="00085713" w:rsidP="004D45ED">
            <w:pPr>
              <w:jc w:val="center"/>
              <w:rPr>
                <w:rFonts w:ascii="Times New Roman" w:hAnsi="Times New Roman" w:cs="Times New Roman"/>
                <w:sz w:val="20"/>
                <w:szCs w:val="20"/>
                <w:lang w:val="ru-RU"/>
              </w:rPr>
            </w:pPr>
            <w:proofErr w:type="spellStart"/>
            <w:proofErr w:type="gramStart"/>
            <w:r>
              <w:rPr>
                <w:rFonts w:ascii="Times New Roman" w:hAnsi="Times New Roman" w:cs="Times New Roman"/>
                <w:sz w:val="20"/>
                <w:szCs w:val="20"/>
                <w:lang w:val="ru-RU"/>
              </w:rPr>
              <w:t>шт</w:t>
            </w:r>
            <w:proofErr w:type="spellEnd"/>
            <w:proofErr w:type="gramEnd"/>
          </w:p>
        </w:tc>
        <w:tc>
          <w:tcPr>
            <w:tcW w:w="708" w:type="dxa"/>
            <w:shd w:val="clear" w:color="auto" w:fill="auto"/>
          </w:tcPr>
          <w:p w:rsidR="00085713" w:rsidRPr="00467049" w:rsidRDefault="00085713" w:rsidP="004D45E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418" w:type="dxa"/>
            <w:shd w:val="clear" w:color="auto" w:fill="auto"/>
          </w:tcPr>
          <w:p w:rsidR="00085713" w:rsidRPr="003A3BB4" w:rsidRDefault="00085713" w:rsidP="003A3BB4">
            <w:pPr>
              <w:jc w:val="center"/>
              <w:rPr>
                <w:rFonts w:ascii="Times New Roman" w:hAnsi="Times New Roman" w:cs="Times New Roman"/>
                <w:sz w:val="18"/>
                <w:szCs w:val="18"/>
              </w:rPr>
            </w:pPr>
            <w:r w:rsidRPr="003A3BB4">
              <w:rPr>
                <w:rFonts w:ascii="Times New Roman" w:hAnsi="Times New Roman" w:cs="Times New Roman"/>
                <w:sz w:val="18"/>
                <w:szCs w:val="18"/>
              </w:rPr>
              <w:t xml:space="preserve">DDP </w:t>
            </w:r>
            <w:proofErr w:type="spellStart"/>
            <w:r w:rsidRPr="003A3BB4">
              <w:rPr>
                <w:rFonts w:ascii="Times New Roman" w:hAnsi="Times New Roman" w:cs="Times New Roman"/>
                <w:sz w:val="18"/>
                <w:szCs w:val="18"/>
              </w:rPr>
              <w:t>пункт</w:t>
            </w:r>
            <w:proofErr w:type="spellEnd"/>
            <w:r w:rsidRPr="003A3BB4">
              <w:rPr>
                <w:rFonts w:ascii="Times New Roman" w:hAnsi="Times New Roman" w:cs="Times New Roman"/>
                <w:sz w:val="18"/>
                <w:szCs w:val="18"/>
              </w:rPr>
              <w:t xml:space="preserve"> </w:t>
            </w:r>
            <w:proofErr w:type="spellStart"/>
            <w:r w:rsidRPr="003A3BB4">
              <w:rPr>
                <w:rFonts w:ascii="Times New Roman" w:hAnsi="Times New Roman" w:cs="Times New Roman"/>
                <w:sz w:val="18"/>
                <w:szCs w:val="18"/>
              </w:rPr>
              <w:t>назначения</w:t>
            </w:r>
            <w:proofErr w:type="spellEnd"/>
          </w:p>
        </w:tc>
        <w:tc>
          <w:tcPr>
            <w:tcW w:w="2410" w:type="dxa"/>
            <w:shd w:val="clear" w:color="auto" w:fill="auto"/>
          </w:tcPr>
          <w:p w:rsidR="00085713" w:rsidRDefault="00085713" w:rsidP="00623CEC">
            <w:r w:rsidRPr="009263A1">
              <w:rPr>
                <w:rFonts w:ascii="Times New Roman" w:hAnsi="Times New Roman" w:cs="Times New Roman"/>
                <w:sz w:val="20"/>
                <w:szCs w:val="20"/>
                <w:lang w:val="ru-RU"/>
              </w:rPr>
              <w:t>До 1</w:t>
            </w:r>
            <w:r w:rsidR="00623CEC">
              <w:rPr>
                <w:rFonts w:ascii="Times New Roman" w:hAnsi="Times New Roman" w:cs="Times New Roman"/>
                <w:sz w:val="20"/>
                <w:szCs w:val="20"/>
                <w:lang w:val="ru-RU"/>
              </w:rPr>
              <w:t>5</w:t>
            </w:r>
            <w:r w:rsidRPr="009263A1">
              <w:rPr>
                <w:rFonts w:ascii="Times New Roman" w:hAnsi="Times New Roman" w:cs="Times New Roman"/>
                <w:sz w:val="20"/>
                <w:szCs w:val="20"/>
                <w:lang w:val="ru-RU"/>
              </w:rPr>
              <w:t xml:space="preserve"> декабря 2021 года</w:t>
            </w:r>
          </w:p>
        </w:tc>
        <w:tc>
          <w:tcPr>
            <w:tcW w:w="2268"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gramStart"/>
            <w:r w:rsidRPr="003A3BB4">
              <w:rPr>
                <w:rFonts w:ascii="Times New Roman" w:hAnsi="Times New Roman" w:cs="Times New Roman"/>
                <w:sz w:val="18"/>
                <w:szCs w:val="18"/>
                <w:lang w:val="ru-RU"/>
              </w:rPr>
              <w:t>г</w:t>
            </w:r>
            <w:proofErr w:type="gramEnd"/>
            <w:r w:rsidRPr="003A3BB4">
              <w:rPr>
                <w:rFonts w:ascii="Times New Roman" w:hAnsi="Times New Roman" w:cs="Times New Roman"/>
                <w:sz w:val="18"/>
                <w:szCs w:val="18"/>
                <w:lang w:val="ru-RU"/>
              </w:rPr>
              <w:t xml:space="preserve">. </w:t>
            </w:r>
            <w:proofErr w:type="spellStart"/>
            <w:r w:rsidRPr="003A3BB4">
              <w:rPr>
                <w:rFonts w:ascii="Times New Roman" w:hAnsi="Times New Roman" w:cs="Times New Roman"/>
                <w:sz w:val="18"/>
                <w:szCs w:val="18"/>
                <w:lang w:val="ru-RU"/>
              </w:rPr>
              <w:t>Лисаковск</w:t>
            </w:r>
            <w:proofErr w:type="spellEnd"/>
            <w:r w:rsidRPr="003A3BB4">
              <w:rPr>
                <w:rFonts w:ascii="Times New Roman" w:hAnsi="Times New Roman" w:cs="Times New Roman"/>
                <w:sz w:val="18"/>
                <w:szCs w:val="18"/>
                <w:lang w:val="ru-RU"/>
              </w:rPr>
              <w:t>, Больничный городок 1</w:t>
            </w:r>
          </w:p>
        </w:tc>
        <w:tc>
          <w:tcPr>
            <w:tcW w:w="992" w:type="dxa"/>
            <w:shd w:val="clear" w:color="auto" w:fill="auto"/>
          </w:tcPr>
          <w:p w:rsidR="00085713" w:rsidRPr="003A3BB4" w:rsidRDefault="00085713" w:rsidP="00085713">
            <w:pPr>
              <w:jc w:val="center"/>
              <w:rPr>
                <w:rFonts w:ascii="Times New Roman" w:hAnsi="Times New Roman" w:cs="Times New Roman"/>
                <w:sz w:val="18"/>
                <w:szCs w:val="18"/>
                <w:lang w:val="ru-RU"/>
              </w:rPr>
            </w:pPr>
            <w:r>
              <w:rPr>
                <w:rFonts w:ascii="Times New Roman" w:hAnsi="Times New Roman" w:cs="Times New Roman"/>
                <w:sz w:val="18"/>
                <w:szCs w:val="18"/>
                <w:lang w:val="ru-RU"/>
              </w:rPr>
              <w:t>30</w:t>
            </w:r>
          </w:p>
        </w:tc>
        <w:tc>
          <w:tcPr>
            <w:tcW w:w="1681" w:type="dxa"/>
            <w:shd w:val="clear" w:color="auto" w:fill="auto"/>
          </w:tcPr>
          <w:p w:rsidR="00085713" w:rsidRPr="008521CC" w:rsidRDefault="00085713" w:rsidP="004D45ED">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3 050 000</w:t>
            </w:r>
          </w:p>
        </w:tc>
      </w:tr>
      <w:tr w:rsidR="00085713" w:rsidRPr="00105585" w:rsidTr="003A3BB4">
        <w:trPr>
          <w:trHeight w:val="483"/>
          <w:jc w:val="center"/>
        </w:trPr>
        <w:tc>
          <w:tcPr>
            <w:tcW w:w="527" w:type="dxa"/>
            <w:shd w:val="clear" w:color="auto" w:fill="auto"/>
          </w:tcPr>
          <w:p w:rsidR="00085713" w:rsidRPr="003A3BB4" w:rsidRDefault="00085713" w:rsidP="003A3BB4">
            <w:pPr>
              <w:jc w:val="center"/>
              <w:rPr>
                <w:rFonts w:ascii="Times New Roman" w:hAnsi="Times New Roman" w:cs="Times New Roman"/>
                <w:color w:val="000000"/>
                <w:sz w:val="18"/>
                <w:szCs w:val="18"/>
                <w:lang w:val="ru-RU"/>
              </w:rPr>
            </w:pPr>
            <w:r w:rsidRPr="003A3BB4">
              <w:rPr>
                <w:rFonts w:ascii="Times New Roman" w:hAnsi="Times New Roman" w:cs="Times New Roman"/>
                <w:color w:val="000000"/>
                <w:sz w:val="18"/>
                <w:szCs w:val="18"/>
                <w:lang w:val="ru-RU"/>
              </w:rPr>
              <w:t>2</w:t>
            </w:r>
          </w:p>
        </w:tc>
        <w:tc>
          <w:tcPr>
            <w:tcW w:w="1753"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spellStart"/>
            <w:r w:rsidRPr="003A3BB4">
              <w:rPr>
                <w:rFonts w:ascii="Times New Roman" w:hAnsi="Times New Roman" w:cs="Times New Roman"/>
                <w:sz w:val="18"/>
                <w:szCs w:val="18"/>
                <w:lang w:val="ru-RU"/>
              </w:rPr>
              <w:t>УЗаКО</w:t>
            </w:r>
            <w:proofErr w:type="spellEnd"/>
          </w:p>
        </w:tc>
        <w:tc>
          <w:tcPr>
            <w:tcW w:w="2977" w:type="dxa"/>
            <w:shd w:val="clear" w:color="auto" w:fill="auto"/>
          </w:tcPr>
          <w:p w:rsidR="00085713" w:rsidRPr="00A936E8" w:rsidRDefault="00085713" w:rsidP="004D45ED">
            <w:pPr>
              <w:jc w:val="both"/>
              <w:rPr>
                <w:rFonts w:ascii="Times New Roman" w:hAnsi="Times New Roman" w:cs="Times New Roman"/>
                <w:sz w:val="20"/>
                <w:szCs w:val="20"/>
                <w:lang w:val="ru-RU"/>
              </w:rPr>
            </w:pPr>
            <w:r w:rsidRPr="00A936E8">
              <w:rPr>
                <w:rFonts w:ascii="Times New Roman" w:hAnsi="Times New Roman"/>
                <w:bCs/>
                <w:sz w:val="20"/>
                <w:szCs w:val="20"/>
                <w:lang w:val="kk-KZ"/>
              </w:rPr>
              <w:t>Инфузомат (инфузионный насос)</w:t>
            </w:r>
          </w:p>
        </w:tc>
        <w:tc>
          <w:tcPr>
            <w:tcW w:w="1276" w:type="dxa"/>
            <w:shd w:val="clear" w:color="auto" w:fill="auto"/>
          </w:tcPr>
          <w:p w:rsidR="00085713" w:rsidRPr="00A936E8" w:rsidRDefault="00085713" w:rsidP="004D45ED">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708" w:type="dxa"/>
            <w:shd w:val="clear" w:color="auto" w:fill="auto"/>
          </w:tcPr>
          <w:p w:rsidR="00085713" w:rsidRPr="00A936E8" w:rsidRDefault="00085713" w:rsidP="004D45ED">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10</w:t>
            </w:r>
          </w:p>
        </w:tc>
        <w:tc>
          <w:tcPr>
            <w:tcW w:w="1418" w:type="dxa"/>
            <w:shd w:val="clear" w:color="auto" w:fill="auto"/>
          </w:tcPr>
          <w:p w:rsidR="00085713" w:rsidRPr="003A3BB4" w:rsidRDefault="00085713" w:rsidP="003A3BB4">
            <w:pPr>
              <w:jc w:val="center"/>
              <w:rPr>
                <w:rFonts w:ascii="Times New Roman" w:hAnsi="Times New Roman" w:cs="Times New Roman"/>
                <w:sz w:val="18"/>
                <w:szCs w:val="18"/>
              </w:rPr>
            </w:pPr>
            <w:r w:rsidRPr="003A3BB4">
              <w:rPr>
                <w:rFonts w:ascii="Times New Roman" w:hAnsi="Times New Roman" w:cs="Times New Roman"/>
                <w:sz w:val="18"/>
                <w:szCs w:val="18"/>
              </w:rPr>
              <w:t xml:space="preserve">DDP </w:t>
            </w:r>
            <w:proofErr w:type="spellStart"/>
            <w:r w:rsidRPr="003A3BB4">
              <w:rPr>
                <w:rFonts w:ascii="Times New Roman" w:hAnsi="Times New Roman" w:cs="Times New Roman"/>
                <w:sz w:val="18"/>
                <w:szCs w:val="18"/>
              </w:rPr>
              <w:t>пункт</w:t>
            </w:r>
            <w:proofErr w:type="spellEnd"/>
            <w:r w:rsidRPr="003A3BB4">
              <w:rPr>
                <w:rFonts w:ascii="Times New Roman" w:hAnsi="Times New Roman" w:cs="Times New Roman"/>
                <w:sz w:val="18"/>
                <w:szCs w:val="18"/>
              </w:rPr>
              <w:t xml:space="preserve"> </w:t>
            </w:r>
            <w:proofErr w:type="spellStart"/>
            <w:r w:rsidRPr="003A3BB4">
              <w:rPr>
                <w:rFonts w:ascii="Times New Roman" w:hAnsi="Times New Roman" w:cs="Times New Roman"/>
                <w:sz w:val="18"/>
                <w:szCs w:val="18"/>
              </w:rPr>
              <w:t>назначения</w:t>
            </w:r>
            <w:proofErr w:type="spellEnd"/>
          </w:p>
        </w:tc>
        <w:tc>
          <w:tcPr>
            <w:tcW w:w="2410" w:type="dxa"/>
            <w:shd w:val="clear" w:color="auto" w:fill="auto"/>
          </w:tcPr>
          <w:p w:rsidR="00085713" w:rsidRDefault="00623CEC">
            <w:r>
              <w:rPr>
                <w:rFonts w:ascii="Times New Roman" w:hAnsi="Times New Roman" w:cs="Times New Roman"/>
                <w:sz w:val="20"/>
                <w:szCs w:val="20"/>
                <w:lang w:val="ru-RU"/>
              </w:rPr>
              <w:t>До 15</w:t>
            </w:r>
            <w:r w:rsidR="00085713" w:rsidRPr="009263A1">
              <w:rPr>
                <w:rFonts w:ascii="Times New Roman" w:hAnsi="Times New Roman" w:cs="Times New Roman"/>
                <w:sz w:val="20"/>
                <w:szCs w:val="20"/>
                <w:lang w:val="ru-RU"/>
              </w:rPr>
              <w:t xml:space="preserve"> декабря 2021 года</w:t>
            </w:r>
          </w:p>
        </w:tc>
        <w:tc>
          <w:tcPr>
            <w:tcW w:w="2268"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gramStart"/>
            <w:r w:rsidRPr="003A3BB4">
              <w:rPr>
                <w:rFonts w:ascii="Times New Roman" w:hAnsi="Times New Roman" w:cs="Times New Roman"/>
                <w:sz w:val="18"/>
                <w:szCs w:val="18"/>
                <w:lang w:val="ru-RU"/>
              </w:rPr>
              <w:t>г</w:t>
            </w:r>
            <w:proofErr w:type="gramEnd"/>
            <w:r w:rsidRPr="003A3BB4">
              <w:rPr>
                <w:rFonts w:ascii="Times New Roman" w:hAnsi="Times New Roman" w:cs="Times New Roman"/>
                <w:sz w:val="18"/>
                <w:szCs w:val="18"/>
                <w:lang w:val="ru-RU"/>
              </w:rPr>
              <w:t xml:space="preserve">. </w:t>
            </w:r>
            <w:proofErr w:type="spellStart"/>
            <w:r w:rsidRPr="003A3BB4">
              <w:rPr>
                <w:rFonts w:ascii="Times New Roman" w:hAnsi="Times New Roman" w:cs="Times New Roman"/>
                <w:sz w:val="18"/>
                <w:szCs w:val="18"/>
                <w:lang w:val="ru-RU"/>
              </w:rPr>
              <w:t>Лисаковск</w:t>
            </w:r>
            <w:proofErr w:type="spellEnd"/>
            <w:r w:rsidRPr="003A3BB4">
              <w:rPr>
                <w:rFonts w:ascii="Times New Roman" w:hAnsi="Times New Roman" w:cs="Times New Roman"/>
                <w:sz w:val="18"/>
                <w:szCs w:val="18"/>
                <w:lang w:val="ru-RU"/>
              </w:rPr>
              <w:t>, Больничный городок 1</w:t>
            </w:r>
          </w:p>
        </w:tc>
        <w:tc>
          <w:tcPr>
            <w:tcW w:w="992" w:type="dxa"/>
            <w:shd w:val="clear" w:color="auto" w:fill="auto"/>
          </w:tcPr>
          <w:p w:rsidR="00085713" w:rsidRDefault="00085713" w:rsidP="00085713">
            <w:pPr>
              <w:jc w:val="center"/>
            </w:pPr>
            <w:r w:rsidRPr="00662933">
              <w:rPr>
                <w:rFonts w:ascii="Times New Roman" w:hAnsi="Times New Roman" w:cs="Times New Roman"/>
                <w:sz w:val="18"/>
                <w:szCs w:val="18"/>
                <w:lang w:val="ru-RU"/>
              </w:rPr>
              <w:t>30</w:t>
            </w:r>
          </w:p>
        </w:tc>
        <w:tc>
          <w:tcPr>
            <w:tcW w:w="1681" w:type="dxa"/>
            <w:shd w:val="clear" w:color="auto" w:fill="auto"/>
          </w:tcPr>
          <w:p w:rsidR="00085713" w:rsidRPr="00A936E8" w:rsidRDefault="00085713" w:rsidP="004D45ED">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8 125 000</w:t>
            </w:r>
          </w:p>
        </w:tc>
      </w:tr>
      <w:tr w:rsidR="00085713" w:rsidRPr="00105585" w:rsidTr="003A3BB4">
        <w:trPr>
          <w:trHeight w:val="483"/>
          <w:jc w:val="center"/>
        </w:trPr>
        <w:tc>
          <w:tcPr>
            <w:tcW w:w="527" w:type="dxa"/>
            <w:shd w:val="clear" w:color="auto" w:fill="auto"/>
          </w:tcPr>
          <w:p w:rsidR="00085713" w:rsidRPr="003A3BB4" w:rsidRDefault="00085713" w:rsidP="003A3BB4">
            <w:pPr>
              <w:jc w:val="center"/>
              <w:rPr>
                <w:rFonts w:ascii="Times New Roman" w:hAnsi="Times New Roman" w:cs="Times New Roman"/>
                <w:color w:val="000000"/>
                <w:sz w:val="18"/>
                <w:szCs w:val="18"/>
                <w:lang w:val="ru-RU"/>
              </w:rPr>
            </w:pPr>
            <w:r w:rsidRPr="003A3BB4">
              <w:rPr>
                <w:rFonts w:ascii="Times New Roman" w:hAnsi="Times New Roman" w:cs="Times New Roman"/>
                <w:color w:val="000000"/>
                <w:sz w:val="18"/>
                <w:szCs w:val="18"/>
                <w:lang w:val="ru-RU"/>
              </w:rPr>
              <w:t>3</w:t>
            </w:r>
          </w:p>
        </w:tc>
        <w:tc>
          <w:tcPr>
            <w:tcW w:w="1753"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spellStart"/>
            <w:r w:rsidRPr="003A3BB4">
              <w:rPr>
                <w:rFonts w:ascii="Times New Roman" w:hAnsi="Times New Roman" w:cs="Times New Roman"/>
                <w:sz w:val="18"/>
                <w:szCs w:val="18"/>
                <w:lang w:val="ru-RU"/>
              </w:rPr>
              <w:t>УЗаКО</w:t>
            </w:r>
            <w:proofErr w:type="spellEnd"/>
          </w:p>
        </w:tc>
        <w:tc>
          <w:tcPr>
            <w:tcW w:w="2977" w:type="dxa"/>
            <w:shd w:val="clear" w:color="auto" w:fill="auto"/>
          </w:tcPr>
          <w:p w:rsidR="00085713" w:rsidRPr="00A936E8" w:rsidRDefault="00085713" w:rsidP="004D45ED">
            <w:pPr>
              <w:jc w:val="both"/>
              <w:rPr>
                <w:rFonts w:ascii="Times New Roman" w:hAnsi="Times New Roman" w:cs="Times New Roman"/>
                <w:sz w:val="20"/>
                <w:szCs w:val="20"/>
                <w:lang w:val="ru-RU"/>
              </w:rPr>
            </w:pPr>
            <w:r w:rsidRPr="00A936E8">
              <w:rPr>
                <w:rFonts w:ascii="Times New Roman" w:hAnsi="Times New Roman"/>
                <w:bCs/>
                <w:sz w:val="20"/>
                <w:szCs w:val="20"/>
                <w:lang w:val="kk-KZ"/>
              </w:rPr>
              <w:t>Аппарат для определения кислотно-щелочного состояния (КЩС)</w:t>
            </w:r>
          </w:p>
        </w:tc>
        <w:tc>
          <w:tcPr>
            <w:tcW w:w="1276" w:type="dxa"/>
            <w:shd w:val="clear" w:color="auto" w:fill="auto"/>
          </w:tcPr>
          <w:p w:rsidR="00085713" w:rsidRPr="00A936E8" w:rsidRDefault="00085713" w:rsidP="004D45ED">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708" w:type="dxa"/>
            <w:shd w:val="clear" w:color="auto" w:fill="auto"/>
          </w:tcPr>
          <w:p w:rsidR="00085713" w:rsidRPr="00A936E8" w:rsidRDefault="00085713" w:rsidP="004D45ED">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1</w:t>
            </w:r>
          </w:p>
        </w:tc>
        <w:tc>
          <w:tcPr>
            <w:tcW w:w="1418" w:type="dxa"/>
            <w:shd w:val="clear" w:color="auto" w:fill="auto"/>
          </w:tcPr>
          <w:p w:rsidR="00085713" w:rsidRPr="003A3BB4" w:rsidRDefault="00085713" w:rsidP="003A3BB4">
            <w:pPr>
              <w:jc w:val="center"/>
              <w:rPr>
                <w:rFonts w:ascii="Times New Roman" w:hAnsi="Times New Roman" w:cs="Times New Roman"/>
                <w:sz w:val="18"/>
                <w:szCs w:val="18"/>
              </w:rPr>
            </w:pPr>
            <w:r w:rsidRPr="003A3BB4">
              <w:rPr>
                <w:rFonts w:ascii="Times New Roman" w:hAnsi="Times New Roman" w:cs="Times New Roman"/>
                <w:sz w:val="18"/>
                <w:szCs w:val="18"/>
              </w:rPr>
              <w:t xml:space="preserve">DDP </w:t>
            </w:r>
            <w:proofErr w:type="spellStart"/>
            <w:r w:rsidRPr="003A3BB4">
              <w:rPr>
                <w:rFonts w:ascii="Times New Roman" w:hAnsi="Times New Roman" w:cs="Times New Roman"/>
                <w:sz w:val="18"/>
                <w:szCs w:val="18"/>
              </w:rPr>
              <w:t>пункт</w:t>
            </w:r>
            <w:proofErr w:type="spellEnd"/>
            <w:r w:rsidRPr="003A3BB4">
              <w:rPr>
                <w:rFonts w:ascii="Times New Roman" w:hAnsi="Times New Roman" w:cs="Times New Roman"/>
                <w:sz w:val="18"/>
                <w:szCs w:val="18"/>
              </w:rPr>
              <w:t xml:space="preserve"> </w:t>
            </w:r>
            <w:proofErr w:type="spellStart"/>
            <w:r w:rsidRPr="003A3BB4">
              <w:rPr>
                <w:rFonts w:ascii="Times New Roman" w:hAnsi="Times New Roman" w:cs="Times New Roman"/>
                <w:sz w:val="18"/>
                <w:szCs w:val="18"/>
              </w:rPr>
              <w:t>назначения</w:t>
            </w:r>
            <w:proofErr w:type="spellEnd"/>
          </w:p>
        </w:tc>
        <w:tc>
          <w:tcPr>
            <w:tcW w:w="2410" w:type="dxa"/>
            <w:shd w:val="clear" w:color="auto" w:fill="auto"/>
          </w:tcPr>
          <w:p w:rsidR="00085713" w:rsidRDefault="00623CEC">
            <w:r>
              <w:rPr>
                <w:rFonts w:ascii="Times New Roman" w:hAnsi="Times New Roman" w:cs="Times New Roman"/>
                <w:sz w:val="20"/>
                <w:szCs w:val="20"/>
                <w:lang w:val="ru-RU"/>
              </w:rPr>
              <w:t>До 15</w:t>
            </w:r>
            <w:r w:rsidR="00085713" w:rsidRPr="009263A1">
              <w:rPr>
                <w:rFonts w:ascii="Times New Roman" w:hAnsi="Times New Roman" w:cs="Times New Roman"/>
                <w:sz w:val="20"/>
                <w:szCs w:val="20"/>
                <w:lang w:val="ru-RU"/>
              </w:rPr>
              <w:t xml:space="preserve"> декабря 2021 года</w:t>
            </w:r>
          </w:p>
        </w:tc>
        <w:tc>
          <w:tcPr>
            <w:tcW w:w="2268"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gramStart"/>
            <w:r w:rsidRPr="003A3BB4">
              <w:rPr>
                <w:rFonts w:ascii="Times New Roman" w:hAnsi="Times New Roman" w:cs="Times New Roman"/>
                <w:sz w:val="18"/>
                <w:szCs w:val="18"/>
                <w:lang w:val="ru-RU"/>
              </w:rPr>
              <w:t>г</w:t>
            </w:r>
            <w:proofErr w:type="gramEnd"/>
            <w:r w:rsidRPr="003A3BB4">
              <w:rPr>
                <w:rFonts w:ascii="Times New Roman" w:hAnsi="Times New Roman" w:cs="Times New Roman"/>
                <w:sz w:val="18"/>
                <w:szCs w:val="18"/>
                <w:lang w:val="ru-RU"/>
              </w:rPr>
              <w:t xml:space="preserve">. </w:t>
            </w:r>
            <w:proofErr w:type="spellStart"/>
            <w:r w:rsidRPr="003A3BB4">
              <w:rPr>
                <w:rFonts w:ascii="Times New Roman" w:hAnsi="Times New Roman" w:cs="Times New Roman"/>
                <w:sz w:val="18"/>
                <w:szCs w:val="18"/>
                <w:lang w:val="ru-RU"/>
              </w:rPr>
              <w:t>Лисаковск</w:t>
            </w:r>
            <w:proofErr w:type="spellEnd"/>
            <w:r w:rsidRPr="003A3BB4">
              <w:rPr>
                <w:rFonts w:ascii="Times New Roman" w:hAnsi="Times New Roman" w:cs="Times New Roman"/>
                <w:sz w:val="18"/>
                <w:szCs w:val="18"/>
                <w:lang w:val="ru-RU"/>
              </w:rPr>
              <w:t>, Больничный городок 1</w:t>
            </w:r>
          </w:p>
        </w:tc>
        <w:tc>
          <w:tcPr>
            <w:tcW w:w="992" w:type="dxa"/>
            <w:shd w:val="clear" w:color="auto" w:fill="auto"/>
          </w:tcPr>
          <w:p w:rsidR="00085713" w:rsidRDefault="00085713" w:rsidP="00085713">
            <w:pPr>
              <w:jc w:val="center"/>
            </w:pPr>
            <w:r w:rsidRPr="00662933">
              <w:rPr>
                <w:rFonts w:ascii="Times New Roman" w:hAnsi="Times New Roman" w:cs="Times New Roman"/>
                <w:sz w:val="18"/>
                <w:szCs w:val="18"/>
                <w:lang w:val="ru-RU"/>
              </w:rPr>
              <w:t>30</w:t>
            </w:r>
          </w:p>
        </w:tc>
        <w:tc>
          <w:tcPr>
            <w:tcW w:w="1681" w:type="dxa"/>
            <w:shd w:val="clear" w:color="auto" w:fill="auto"/>
          </w:tcPr>
          <w:p w:rsidR="00085713" w:rsidRPr="00623CEC" w:rsidRDefault="00041D0A" w:rsidP="004D45ED">
            <w:pPr>
              <w:pStyle w:val="a4"/>
              <w:jc w:val="center"/>
              <w:rPr>
                <w:rFonts w:ascii="Times New Roman" w:hAnsi="Times New Roman" w:cs="Times New Roman"/>
                <w:sz w:val="20"/>
                <w:szCs w:val="20"/>
                <w:lang w:val="ru-RU"/>
              </w:rPr>
            </w:pPr>
            <w:r w:rsidRPr="00623CEC">
              <w:rPr>
                <w:rFonts w:ascii="Times New Roman" w:hAnsi="Times New Roman" w:cs="Times New Roman"/>
                <w:sz w:val="20"/>
                <w:szCs w:val="20"/>
                <w:lang w:val="ru-RU"/>
              </w:rPr>
              <w:t>9 660 000</w:t>
            </w:r>
          </w:p>
        </w:tc>
      </w:tr>
      <w:tr w:rsidR="00085713" w:rsidRPr="00105585" w:rsidTr="003A3BB4">
        <w:trPr>
          <w:trHeight w:val="483"/>
          <w:jc w:val="center"/>
        </w:trPr>
        <w:tc>
          <w:tcPr>
            <w:tcW w:w="527" w:type="dxa"/>
            <w:shd w:val="clear" w:color="auto" w:fill="auto"/>
          </w:tcPr>
          <w:p w:rsidR="00085713" w:rsidRPr="003A3BB4" w:rsidRDefault="00085713" w:rsidP="003A3BB4">
            <w:pPr>
              <w:jc w:val="center"/>
              <w:rPr>
                <w:rFonts w:ascii="Times New Roman" w:hAnsi="Times New Roman" w:cs="Times New Roman"/>
                <w:color w:val="000000"/>
                <w:sz w:val="18"/>
                <w:szCs w:val="18"/>
                <w:lang w:val="ru-RU"/>
              </w:rPr>
            </w:pPr>
            <w:r w:rsidRPr="003A3BB4">
              <w:rPr>
                <w:rFonts w:ascii="Times New Roman" w:hAnsi="Times New Roman" w:cs="Times New Roman"/>
                <w:color w:val="000000"/>
                <w:sz w:val="18"/>
                <w:szCs w:val="18"/>
                <w:lang w:val="ru-RU"/>
              </w:rPr>
              <w:t>4</w:t>
            </w:r>
          </w:p>
        </w:tc>
        <w:tc>
          <w:tcPr>
            <w:tcW w:w="1753"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spellStart"/>
            <w:r w:rsidRPr="003A3BB4">
              <w:rPr>
                <w:rFonts w:ascii="Times New Roman" w:hAnsi="Times New Roman" w:cs="Times New Roman"/>
                <w:sz w:val="18"/>
                <w:szCs w:val="18"/>
                <w:lang w:val="ru-RU"/>
              </w:rPr>
              <w:t>УЗаКО</w:t>
            </w:r>
            <w:proofErr w:type="spellEnd"/>
          </w:p>
        </w:tc>
        <w:tc>
          <w:tcPr>
            <w:tcW w:w="2977" w:type="dxa"/>
            <w:shd w:val="clear" w:color="auto" w:fill="auto"/>
          </w:tcPr>
          <w:p w:rsidR="00085713" w:rsidRPr="00A936E8" w:rsidRDefault="00085713" w:rsidP="004D45ED">
            <w:pPr>
              <w:jc w:val="both"/>
              <w:rPr>
                <w:rFonts w:ascii="Times New Roman" w:hAnsi="Times New Roman" w:cs="Times New Roman"/>
                <w:sz w:val="20"/>
                <w:szCs w:val="20"/>
                <w:lang w:val="ru-RU"/>
              </w:rPr>
            </w:pPr>
            <w:r w:rsidRPr="00A936E8">
              <w:rPr>
                <w:rFonts w:ascii="Times New Roman" w:hAnsi="Times New Roman"/>
                <w:bCs/>
                <w:sz w:val="20"/>
                <w:szCs w:val="20"/>
                <w:lang w:val="kk-KZ"/>
              </w:rPr>
              <w:t>Видеобронхоскоп с эндоскопической стойкой</w:t>
            </w:r>
          </w:p>
        </w:tc>
        <w:tc>
          <w:tcPr>
            <w:tcW w:w="1276" w:type="dxa"/>
            <w:shd w:val="clear" w:color="auto" w:fill="auto"/>
          </w:tcPr>
          <w:p w:rsidR="00085713" w:rsidRPr="00A936E8" w:rsidRDefault="00085713" w:rsidP="004D45ED">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708" w:type="dxa"/>
            <w:shd w:val="clear" w:color="auto" w:fill="auto"/>
          </w:tcPr>
          <w:p w:rsidR="00085713" w:rsidRPr="00A936E8" w:rsidRDefault="00085713" w:rsidP="004D45ED">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1</w:t>
            </w:r>
          </w:p>
        </w:tc>
        <w:tc>
          <w:tcPr>
            <w:tcW w:w="1418" w:type="dxa"/>
            <w:shd w:val="clear" w:color="auto" w:fill="auto"/>
          </w:tcPr>
          <w:p w:rsidR="00085713" w:rsidRPr="003A3BB4" w:rsidRDefault="00085713" w:rsidP="003A3BB4">
            <w:pPr>
              <w:jc w:val="center"/>
              <w:rPr>
                <w:rFonts w:ascii="Times New Roman" w:hAnsi="Times New Roman" w:cs="Times New Roman"/>
                <w:sz w:val="18"/>
                <w:szCs w:val="18"/>
              </w:rPr>
            </w:pPr>
            <w:r w:rsidRPr="003A3BB4">
              <w:rPr>
                <w:rFonts w:ascii="Times New Roman" w:hAnsi="Times New Roman" w:cs="Times New Roman"/>
                <w:sz w:val="18"/>
                <w:szCs w:val="18"/>
              </w:rPr>
              <w:t xml:space="preserve">DDP </w:t>
            </w:r>
            <w:proofErr w:type="spellStart"/>
            <w:r w:rsidRPr="003A3BB4">
              <w:rPr>
                <w:rFonts w:ascii="Times New Roman" w:hAnsi="Times New Roman" w:cs="Times New Roman"/>
                <w:sz w:val="18"/>
                <w:szCs w:val="18"/>
              </w:rPr>
              <w:t>пункт</w:t>
            </w:r>
            <w:proofErr w:type="spellEnd"/>
            <w:r w:rsidRPr="003A3BB4">
              <w:rPr>
                <w:rFonts w:ascii="Times New Roman" w:hAnsi="Times New Roman" w:cs="Times New Roman"/>
                <w:sz w:val="18"/>
                <w:szCs w:val="18"/>
              </w:rPr>
              <w:t xml:space="preserve"> </w:t>
            </w:r>
            <w:proofErr w:type="spellStart"/>
            <w:r w:rsidRPr="003A3BB4">
              <w:rPr>
                <w:rFonts w:ascii="Times New Roman" w:hAnsi="Times New Roman" w:cs="Times New Roman"/>
                <w:sz w:val="18"/>
                <w:szCs w:val="18"/>
              </w:rPr>
              <w:t>назначения</w:t>
            </w:r>
            <w:proofErr w:type="spellEnd"/>
          </w:p>
        </w:tc>
        <w:tc>
          <w:tcPr>
            <w:tcW w:w="2410" w:type="dxa"/>
            <w:shd w:val="clear" w:color="auto" w:fill="auto"/>
          </w:tcPr>
          <w:p w:rsidR="00085713" w:rsidRDefault="00623CEC">
            <w:r>
              <w:rPr>
                <w:rFonts w:ascii="Times New Roman" w:hAnsi="Times New Roman" w:cs="Times New Roman"/>
                <w:sz w:val="20"/>
                <w:szCs w:val="20"/>
                <w:lang w:val="ru-RU"/>
              </w:rPr>
              <w:t>До 15</w:t>
            </w:r>
            <w:r w:rsidR="00085713" w:rsidRPr="009263A1">
              <w:rPr>
                <w:rFonts w:ascii="Times New Roman" w:hAnsi="Times New Roman" w:cs="Times New Roman"/>
                <w:sz w:val="20"/>
                <w:szCs w:val="20"/>
                <w:lang w:val="ru-RU"/>
              </w:rPr>
              <w:t xml:space="preserve"> декабря 2021 года</w:t>
            </w:r>
          </w:p>
        </w:tc>
        <w:tc>
          <w:tcPr>
            <w:tcW w:w="2268"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gramStart"/>
            <w:r w:rsidRPr="003A3BB4">
              <w:rPr>
                <w:rFonts w:ascii="Times New Roman" w:hAnsi="Times New Roman" w:cs="Times New Roman"/>
                <w:sz w:val="18"/>
                <w:szCs w:val="18"/>
                <w:lang w:val="ru-RU"/>
              </w:rPr>
              <w:t>г</w:t>
            </w:r>
            <w:proofErr w:type="gramEnd"/>
            <w:r w:rsidRPr="003A3BB4">
              <w:rPr>
                <w:rFonts w:ascii="Times New Roman" w:hAnsi="Times New Roman" w:cs="Times New Roman"/>
                <w:sz w:val="18"/>
                <w:szCs w:val="18"/>
                <w:lang w:val="ru-RU"/>
              </w:rPr>
              <w:t xml:space="preserve">. </w:t>
            </w:r>
            <w:proofErr w:type="spellStart"/>
            <w:r w:rsidRPr="003A3BB4">
              <w:rPr>
                <w:rFonts w:ascii="Times New Roman" w:hAnsi="Times New Roman" w:cs="Times New Roman"/>
                <w:sz w:val="18"/>
                <w:szCs w:val="18"/>
                <w:lang w:val="ru-RU"/>
              </w:rPr>
              <w:t>Лисаковск</w:t>
            </w:r>
            <w:proofErr w:type="spellEnd"/>
            <w:r w:rsidRPr="003A3BB4">
              <w:rPr>
                <w:rFonts w:ascii="Times New Roman" w:hAnsi="Times New Roman" w:cs="Times New Roman"/>
                <w:sz w:val="18"/>
                <w:szCs w:val="18"/>
                <w:lang w:val="ru-RU"/>
              </w:rPr>
              <w:t>, Больничный городок 1</w:t>
            </w:r>
          </w:p>
        </w:tc>
        <w:tc>
          <w:tcPr>
            <w:tcW w:w="992" w:type="dxa"/>
            <w:shd w:val="clear" w:color="auto" w:fill="auto"/>
          </w:tcPr>
          <w:p w:rsidR="00085713" w:rsidRDefault="00085713" w:rsidP="00085713">
            <w:pPr>
              <w:jc w:val="center"/>
            </w:pPr>
            <w:r w:rsidRPr="00CD42A7">
              <w:rPr>
                <w:rFonts w:ascii="Times New Roman" w:hAnsi="Times New Roman" w:cs="Times New Roman"/>
                <w:sz w:val="18"/>
                <w:szCs w:val="18"/>
                <w:lang w:val="ru-RU"/>
              </w:rPr>
              <w:t>30</w:t>
            </w:r>
          </w:p>
        </w:tc>
        <w:tc>
          <w:tcPr>
            <w:tcW w:w="1681" w:type="dxa"/>
            <w:shd w:val="clear" w:color="auto" w:fill="auto"/>
          </w:tcPr>
          <w:p w:rsidR="00085713" w:rsidRPr="00BA2CD6" w:rsidRDefault="00085713" w:rsidP="004D45ED">
            <w:pPr>
              <w:pStyle w:val="a4"/>
              <w:jc w:val="center"/>
              <w:rPr>
                <w:rFonts w:ascii="Times New Roman" w:hAnsi="Times New Roman" w:cs="Times New Roman"/>
                <w:sz w:val="20"/>
                <w:szCs w:val="20"/>
                <w:lang w:val="ru-RU"/>
              </w:rPr>
            </w:pPr>
            <w:r w:rsidRPr="00BA2CD6">
              <w:rPr>
                <w:rFonts w:ascii="Times New Roman" w:hAnsi="Times New Roman"/>
                <w:bCs/>
                <w:sz w:val="20"/>
                <w:szCs w:val="20"/>
                <w:lang w:val="kk-KZ"/>
              </w:rPr>
              <w:t>35 490 000</w:t>
            </w:r>
          </w:p>
        </w:tc>
      </w:tr>
      <w:tr w:rsidR="00085713" w:rsidRPr="00105585" w:rsidTr="003A3BB4">
        <w:trPr>
          <w:trHeight w:val="483"/>
          <w:jc w:val="center"/>
        </w:trPr>
        <w:tc>
          <w:tcPr>
            <w:tcW w:w="527" w:type="dxa"/>
            <w:shd w:val="clear" w:color="auto" w:fill="auto"/>
          </w:tcPr>
          <w:p w:rsidR="00085713" w:rsidRPr="003A3BB4" w:rsidRDefault="00085713" w:rsidP="003A3BB4">
            <w:pPr>
              <w:jc w:val="center"/>
              <w:rPr>
                <w:rFonts w:ascii="Times New Roman" w:hAnsi="Times New Roman" w:cs="Times New Roman"/>
                <w:color w:val="000000"/>
                <w:sz w:val="18"/>
                <w:szCs w:val="18"/>
                <w:lang w:val="ru-RU"/>
              </w:rPr>
            </w:pPr>
            <w:r w:rsidRPr="003A3BB4">
              <w:rPr>
                <w:rFonts w:ascii="Times New Roman" w:hAnsi="Times New Roman" w:cs="Times New Roman"/>
                <w:color w:val="000000"/>
                <w:sz w:val="18"/>
                <w:szCs w:val="18"/>
                <w:lang w:val="ru-RU"/>
              </w:rPr>
              <w:t>5</w:t>
            </w:r>
          </w:p>
        </w:tc>
        <w:tc>
          <w:tcPr>
            <w:tcW w:w="1753"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spellStart"/>
            <w:r w:rsidRPr="003A3BB4">
              <w:rPr>
                <w:rFonts w:ascii="Times New Roman" w:hAnsi="Times New Roman" w:cs="Times New Roman"/>
                <w:sz w:val="18"/>
                <w:szCs w:val="18"/>
                <w:lang w:val="ru-RU"/>
              </w:rPr>
              <w:t>УЗаКО</w:t>
            </w:r>
            <w:proofErr w:type="spellEnd"/>
          </w:p>
        </w:tc>
        <w:tc>
          <w:tcPr>
            <w:tcW w:w="2977" w:type="dxa"/>
            <w:shd w:val="clear" w:color="auto" w:fill="auto"/>
          </w:tcPr>
          <w:p w:rsidR="00085713" w:rsidRPr="00CD73E4" w:rsidRDefault="00085713" w:rsidP="004D45ED">
            <w:pPr>
              <w:widowControl w:val="0"/>
              <w:autoSpaceDE w:val="0"/>
              <w:autoSpaceDN w:val="0"/>
              <w:adjustRightInd w:val="0"/>
              <w:rPr>
                <w:rFonts w:ascii="Times New Roman" w:hAnsi="Times New Roman"/>
                <w:bCs/>
                <w:sz w:val="20"/>
                <w:szCs w:val="20"/>
                <w:lang w:val="kk-KZ"/>
              </w:rPr>
            </w:pPr>
            <w:r w:rsidRPr="00CD73E4">
              <w:rPr>
                <w:rFonts w:ascii="Times New Roman" w:hAnsi="Times New Roman"/>
                <w:bCs/>
                <w:sz w:val="20"/>
                <w:szCs w:val="20"/>
                <w:lang w:val="kk-KZ"/>
              </w:rPr>
              <w:t>Моечная машинка для обработки эндоскопа (Автоматическая мойка и дезинфектор для эндоскопов)</w:t>
            </w:r>
          </w:p>
        </w:tc>
        <w:tc>
          <w:tcPr>
            <w:tcW w:w="1276" w:type="dxa"/>
            <w:shd w:val="clear" w:color="auto" w:fill="auto"/>
          </w:tcPr>
          <w:p w:rsidR="00085713" w:rsidRPr="00A936E8" w:rsidRDefault="00085713" w:rsidP="004D45ED">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708" w:type="dxa"/>
            <w:shd w:val="clear" w:color="auto" w:fill="auto"/>
          </w:tcPr>
          <w:p w:rsidR="00085713" w:rsidRPr="00A936E8" w:rsidRDefault="00085713" w:rsidP="004D45ED">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1</w:t>
            </w:r>
          </w:p>
        </w:tc>
        <w:tc>
          <w:tcPr>
            <w:tcW w:w="1418" w:type="dxa"/>
            <w:shd w:val="clear" w:color="auto" w:fill="auto"/>
          </w:tcPr>
          <w:p w:rsidR="00085713" w:rsidRPr="003A3BB4" w:rsidRDefault="00085713" w:rsidP="003A3BB4">
            <w:pPr>
              <w:jc w:val="center"/>
              <w:rPr>
                <w:rFonts w:ascii="Times New Roman" w:hAnsi="Times New Roman" w:cs="Times New Roman"/>
                <w:sz w:val="18"/>
                <w:szCs w:val="18"/>
              </w:rPr>
            </w:pPr>
            <w:r w:rsidRPr="003A3BB4">
              <w:rPr>
                <w:rFonts w:ascii="Times New Roman" w:hAnsi="Times New Roman" w:cs="Times New Roman"/>
                <w:sz w:val="18"/>
                <w:szCs w:val="18"/>
              </w:rPr>
              <w:t xml:space="preserve">DDP </w:t>
            </w:r>
            <w:proofErr w:type="spellStart"/>
            <w:r w:rsidRPr="003A3BB4">
              <w:rPr>
                <w:rFonts w:ascii="Times New Roman" w:hAnsi="Times New Roman" w:cs="Times New Roman"/>
                <w:sz w:val="18"/>
                <w:szCs w:val="18"/>
              </w:rPr>
              <w:t>пункт</w:t>
            </w:r>
            <w:proofErr w:type="spellEnd"/>
            <w:r w:rsidRPr="003A3BB4">
              <w:rPr>
                <w:rFonts w:ascii="Times New Roman" w:hAnsi="Times New Roman" w:cs="Times New Roman"/>
                <w:sz w:val="18"/>
                <w:szCs w:val="18"/>
              </w:rPr>
              <w:t xml:space="preserve"> </w:t>
            </w:r>
            <w:proofErr w:type="spellStart"/>
            <w:r w:rsidRPr="003A3BB4">
              <w:rPr>
                <w:rFonts w:ascii="Times New Roman" w:hAnsi="Times New Roman" w:cs="Times New Roman"/>
                <w:sz w:val="18"/>
                <w:szCs w:val="18"/>
              </w:rPr>
              <w:t>назначения</w:t>
            </w:r>
            <w:proofErr w:type="spellEnd"/>
          </w:p>
        </w:tc>
        <w:tc>
          <w:tcPr>
            <w:tcW w:w="2410" w:type="dxa"/>
            <w:shd w:val="clear" w:color="auto" w:fill="auto"/>
          </w:tcPr>
          <w:p w:rsidR="00085713" w:rsidRDefault="00623CEC">
            <w:r>
              <w:rPr>
                <w:rFonts w:ascii="Times New Roman" w:hAnsi="Times New Roman" w:cs="Times New Roman"/>
                <w:sz w:val="20"/>
                <w:szCs w:val="20"/>
                <w:lang w:val="ru-RU"/>
              </w:rPr>
              <w:t>До 15</w:t>
            </w:r>
            <w:r w:rsidR="00085713" w:rsidRPr="009263A1">
              <w:rPr>
                <w:rFonts w:ascii="Times New Roman" w:hAnsi="Times New Roman" w:cs="Times New Roman"/>
                <w:sz w:val="20"/>
                <w:szCs w:val="20"/>
                <w:lang w:val="ru-RU"/>
              </w:rPr>
              <w:t xml:space="preserve"> декабря 2021 года</w:t>
            </w:r>
          </w:p>
        </w:tc>
        <w:tc>
          <w:tcPr>
            <w:tcW w:w="2268"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gramStart"/>
            <w:r w:rsidRPr="003A3BB4">
              <w:rPr>
                <w:rFonts w:ascii="Times New Roman" w:hAnsi="Times New Roman" w:cs="Times New Roman"/>
                <w:sz w:val="18"/>
                <w:szCs w:val="18"/>
                <w:lang w:val="ru-RU"/>
              </w:rPr>
              <w:t>г</w:t>
            </w:r>
            <w:proofErr w:type="gramEnd"/>
            <w:r w:rsidRPr="003A3BB4">
              <w:rPr>
                <w:rFonts w:ascii="Times New Roman" w:hAnsi="Times New Roman" w:cs="Times New Roman"/>
                <w:sz w:val="18"/>
                <w:szCs w:val="18"/>
                <w:lang w:val="ru-RU"/>
              </w:rPr>
              <w:t xml:space="preserve">. </w:t>
            </w:r>
            <w:proofErr w:type="spellStart"/>
            <w:r w:rsidRPr="003A3BB4">
              <w:rPr>
                <w:rFonts w:ascii="Times New Roman" w:hAnsi="Times New Roman" w:cs="Times New Roman"/>
                <w:sz w:val="18"/>
                <w:szCs w:val="18"/>
                <w:lang w:val="ru-RU"/>
              </w:rPr>
              <w:t>Лисаковск</w:t>
            </w:r>
            <w:proofErr w:type="spellEnd"/>
            <w:r w:rsidRPr="003A3BB4">
              <w:rPr>
                <w:rFonts w:ascii="Times New Roman" w:hAnsi="Times New Roman" w:cs="Times New Roman"/>
                <w:sz w:val="18"/>
                <w:szCs w:val="18"/>
                <w:lang w:val="ru-RU"/>
              </w:rPr>
              <w:t>, Больничный городок 1</w:t>
            </w:r>
          </w:p>
        </w:tc>
        <w:tc>
          <w:tcPr>
            <w:tcW w:w="992" w:type="dxa"/>
            <w:shd w:val="clear" w:color="auto" w:fill="auto"/>
          </w:tcPr>
          <w:p w:rsidR="00085713" w:rsidRDefault="00085713" w:rsidP="00085713">
            <w:pPr>
              <w:jc w:val="center"/>
            </w:pPr>
            <w:r w:rsidRPr="00CD42A7">
              <w:rPr>
                <w:rFonts w:ascii="Times New Roman" w:hAnsi="Times New Roman" w:cs="Times New Roman"/>
                <w:sz w:val="18"/>
                <w:szCs w:val="18"/>
                <w:lang w:val="ru-RU"/>
              </w:rPr>
              <w:t>30</w:t>
            </w:r>
          </w:p>
        </w:tc>
        <w:tc>
          <w:tcPr>
            <w:tcW w:w="1681" w:type="dxa"/>
            <w:shd w:val="clear" w:color="auto" w:fill="auto"/>
          </w:tcPr>
          <w:p w:rsidR="00085713" w:rsidRPr="00A936E8" w:rsidRDefault="00085713" w:rsidP="004D45ED">
            <w:pPr>
              <w:pStyle w:val="a4"/>
              <w:jc w:val="center"/>
              <w:rPr>
                <w:rFonts w:ascii="Times New Roman" w:hAnsi="Times New Roman" w:cs="Times New Roman"/>
                <w:sz w:val="20"/>
                <w:szCs w:val="20"/>
                <w:lang w:val="ru-RU"/>
              </w:rPr>
            </w:pPr>
            <w:r>
              <w:rPr>
                <w:rFonts w:ascii="Times New Roman" w:hAnsi="Times New Roman"/>
                <w:bCs/>
                <w:sz w:val="20"/>
                <w:szCs w:val="20"/>
                <w:lang w:val="kk-KZ"/>
              </w:rPr>
              <w:t>5 974 190</w:t>
            </w:r>
          </w:p>
        </w:tc>
      </w:tr>
      <w:tr w:rsidR="00085713" w:rsidRPr="00986928" w:rsidTr="003A3BB4">
        <w:trPr>
          <w:trHeight w:val="483"/>
          <w:jc w:val="center"/>
        </w:trPr>
        <w:tc>
          <w:tcPr>
            <w:tcW w:w="527" w:type="dxa"/>
            <w:shd w:val="clear" w:color="auto" w:fill="auto"/>
          </w:tcPr>
          <w:p w:rsidR="00085713" w:rsidRPr="003A3BB4" w:rsidRDefault="00085713" w:rsidP="003A3BB4">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6</w:t>
            </w:r>
          </w:p>
        </w:tc>
        <w:tc>
          <w:tcPr>
            <w:tcW w:w="1753" w:type="dxa"/>
            <w:shd w:val="clear" w:color="auto" w:fill="auto"/>
          </w:tcPr>
          <w:p w:rsidR="00085713" w:rsidRPr="003A3BB4" w:rsidRDefault="00085713"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spellStart"/>
            <w:r w:rsidRPr="003A3BB4">
              <w:rPr>
                <w:rFonts w:ascii="Times New Roman" w:hAnsi="Times New Roman" w:cs="Times New Roman"/>
                <w:sz w:val="18"/>
                <w:szCs w:val="18"/>
                <w:lang w:val="ru-RU"/>
              </w:rPr>
              <w:t>УЗаКО</w:t>
            </w:r>
            <w:proofErr w:type="spellEnd"/>
          </w:p>
        </w:tc>
        <w:tc>
          <w:tcPr>
            <w:tcW w:w="2977" w:type="dxa"/>
            <w:shd w:val="clear" w:color="auto" w:fill="auto"/>
          </w:tcPr>
          <w:p w:rsidR="00085713" w:rsidRPr="00A936E8" w:rsidRDefault="00085713" w:rsidP="004D45ED">
            <w:pPr>
              <w:pStyle w:val="a4"/>
              <w:rPr>
                <w:rFonts w:ascii="Times New Roman" w:hAnsi="Times New Roman"/>
                <w:bCs/>
                <w:sz w:val="20"/>
                <w:szCs w:val="20"/>
                <w:highlight w:val="red"/>
                <w:lang w:val="kk-KZ"/>
              </w:rPr>
            </w:pPr>
            <w:r w:rsidRPr="00A936E8">
              <w:rPr>
                <w:rFonts w:ascii="Times New Roman" w:hAnsi="Times New Roman"/>
                <w:bCs/>
                <w:sz w:val="20"/>
                <w:szCs w:val="20"/>
                <w:lang w:val="kk-KZ"/>
              </w:rPr>
              <w:t>Тепловая пушка с обдувным одеялом (устройство конвекционного обогрева)</w:t>
            </w:r>
          </w:p>
        </w:tc>
        <w:tc>
          <w:tcPr>
            <w:tcW w:w="1276" w:type="dxa"/>
            <w:shd w:val="clear" w:color="auto" w:fill="auto"/>
          </w:tcPr>
          <w:p w:rsidR="00085713" w:rsidRPr="00A936E8" w:rsidRDefault="00085713" w:rsidP="004D45ED">
            <w:pPr>
              <w:jc w:val="center"/>
              <w:rPr>
                <w:rFonts w:ascii="Times New Roman" w:hAnsi="Times New Roman" w:cs="Times New Roman"/>
                <w:sz w:val="20"/>
                <w:szCs w:val="20"/>
                <w:lang w:val="ru-RU"/>
              </w:rPr>
            </w:pPr>
            <w:proofErr w:type="spellStart"/>
            <w:proofErr w:type="gramStart"/>
            <w:r w:rsidRPr="00A936E8">
              <w:rPr>
                <w:rFonts w:ascii="Times New Roman" w:hAnsi="Times New Roman" w:cs="Times New Roman"/>
                <w:sz w:val="20"/>
                <w:szCs w:val="20"/>
                <w:lang w:val="ru-RU"/>
              </w:rPr>
              <w:t>шт</w:t>
            </w:r>
            <w:proofErr w:type="spellEnd"/>
            <w:proofErr w:type="gramEnd"/>
          </w:p>
        </w:tc>
        <w:tc>
          <w:tcPr>
            <w:tcW w:w="708" w:type="dxa"/>
            <w:shd w:val="clear" w:color="auto" w:fill="auto"/>
          </w:tcPr>
          <w:p w:rsidR="00085713" w:rsidRPr="00A936E8" w:rsidRDefault="00085713" w:rsidP="004D45ED">
            <w:pPr>
              <w:pStyle w:val="a4"/>
              <w:jc w:val="center"/>
              <w:rPr>
                <w:rFonts w:ascii="Times New Roman" w:hAnsi="Times New Roman" w:cs="Times New Roman"/>
                <w:sz w:val="20"/>
                <w:szCs w:val="20"/>
                <w:lang w:val="ru-RU"/>
              </w:rPr>
            </w:pPr>
            <w:r w:rsidRPr="00A936E8">
              <w:rPr>
                <w:rFonts w:ascii="Times New Roman" w:hAnsi="Times New Roman" w:cs="Times New Roman"/>
                <w:sz w:val="20"/>
                <w:szCs w:val="20"/>
                <w:lang w:val="ru-RU"/>
              </w:rPr>
              <w:t>2</w:t>
            </w:r>
          </w:p>
        </w:tc>
        <w:tc>
          <w:tcPr>
            <w:tcW w:w="1418" w:type="dxa"/>
            <w:shd w:val="clear" w:color="auto" w:fill="auto"/>
          </w:tcPr>
          <w:p w:rsidR="00085713" w:rsidRPr="003A3BB4" w:rsidRDefault="00085713" w:rsidP="004D45ED">
            <w:pPr>
              <w:jc w:val="center"/>
              <w:rPr>
                <w:rFonts w:ascii="Times New Roman" w:hAnsi="Times New Roman" w:cs="Times New Roman"/>
                <w:sz w:val="18"/>
                <w:szCs w:val="18"/>
              </w:rPr>
            </w:pPr>
            <w:r w:rsidRPr="003A3BB4">
              <w:rPr>
                <w:rFonts w:ascii="Times New Roman" w:hAnsi="Times New Roman" w:cs="Times New Roman"/>
                <w:sz w:val="18"/>
                <w:szCs w:val="18"/>
              </w:rPr>
              <w:t xml:space="preserve">DDP </w:t>
            </w:r>
            <w:proofErr w:type="spellStart"/>
            <w:r w:rsidRPr="003A3BB4">
              <w:rPr>
                <w:rFonts w:ascii="Times New Roman" w:hAnsi="Times New Roman" w:cs="Times New Roman"/>
                <w:sz w:val="18"/>
                <w:szCs w:val="18"/>
              </w:rPr>
              <w:t>пункт</w:t>
            </w:r>
            <w:proofErr w:type="spellEnd"/>
            <w:r w:rsidRPr="003A3BB4">
              <w:rPr>
                <w:rFonts w:ascii="Times New Roman" w:hAnsi="Times New Roman" w:cs="Times New Roman"/>
                <w:sz w:val="18"/>
                <w:szCs w:val="18"/>
              </w:rPr>
              <w:t xml:space="preserve"> </w:t>
            </w:r>
            <w:proofErr w:type="spellStart"/>
            <w:r w:rsidRPr="003A3BB4">
              <w:rPr>
                <w:rFonts w:ascii="Times New Roman" w:hAnsi="Times New Roman" w:cs="Times New Roman"/>
                <w:sz w:val="18"/>
                <w:szCs w:val="18"/>
              </w:rPr>
              <w:t>назначения</w:t>
            </w:r>
            <w:proofErr w:type="spellEnd"/>
          </w:p>
        </w:tc>
        <w:tc>
          <w:tcPr>
            <w:tcW w:w="2410" w:type="dxa"/>
            <w:shd w:val="clear" w:color="auto" w:fill="auto"/>
          </w:tcPr>
          <w:p w:rsidR="00085713" w:rsidRDefault="00085713" w:rsidP="00623CEC">
            <w:r w:rsidRPr="009263A1">
              <w:rPr>
                <w:rFonts w:ascii="Times New Roman" w:hAnsi="Times New Roman" w:cs="Times New Roman"/>
                <w:sz w:val="20"/>
                <w:szCs w:val="20"/>
                <w:lang w:val="ru-RU"/>
              </w:rPr>
              <w:t>До 1</w:t>
            </w:r>
            <w:r w:rsidR="00623CEC">
              <w:rPr>
                <w:rFonts w:ascii="Times New Roman" w:hAnsi="Times New Roman" w:cs="Times New Roman"/>
                <w:sz w:val="20"/>
                <w:szCs w:val="20"/>
                <w:lang w:val="ru-RU"/>
              </w:rPr>
              <w:t>5</w:t>
            </w:r>
            <w:r w:rsidRPr="009263A1">
              <w:rPr>
                <w:rFonts w:ascii="Times New Roman" w:hAnsi="Times New Roman" w:cs="Times New Roman"/>
                <w:sz w:val="20"/>
                <w:szCs w:val="20"/>
                <w:lang w:val="ru-RU"/>
              </w:rPr>
              <w:t xml:space="preserve"> декабря 2021 года</w:t>
            </w:r>
          </w:p>
        </w:tc>
        <w:tc>
          <w:tcPr>
            <w:tcW w:w="2268" w:type="dxa"/>
            <w:shd w:val="clear" w:color="auto" w:fill="auto"/>
          </w:tcPr>
          <w:p w:rsidR="00085713" w:rsidRPr="003A3BB4" w:rsidRDefault="00085713" w:rsidP="004D45ED">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gramStart"/>
            <w:r w:rsidRPr="003A3BB4">
              <w:rPr>
                <w:rFonts w:ascii="Times New Roman" w:hAnsi="Times New Roman" w:cs="Times New Roman"/>
                <w:sz w:val="18"/>
                <w:szCs w:val="18"/>
                <w:lang w:val="ru-RU"/>
              </w:rPr>
              <w:t>г</w:t>
            </w:r>
            <w:proofErr w:type="gramEnd"/>
            <w:r w:rsidRPr="003A3BB4">
              <w:rPr>
                <w:rFonts w:ascii="Times New Roman" w:hAnsi="Times New Roman" w:cs="Times New Roman"/>
                <w:sz w:val="18"/>
                <w:szCs w:val="18"/>
                <w:lang w:val="ru-RU"/>
              </w:rPr>
              <w:t xml:space="preserve">. </w:t>
            </w:r>
            <w:proofErr w:type="spellStart"/>
            <w:r w:rsidRPr="003A3BB4">
              <w:rPr>
                <w:rFonts w:ascii="Times New Roman" w:hAnsi="Times New Roman" w:cs="Times New Roman"/>
                <w:sz w:val="18"/>
                <w:szCs w:val="18"/>
                <w:lang w:val="ru-RU"/>
              </w:rPr>
              <w:t>Лисаковск</w:t>
            </w:r>
            <w:proofErr w:type="spellEnd"/>
            <w:r w:rsidRPr="003A3BB4">
              <w:rPr>
                <w:rFonts w:ascii="Times New Roman" w:hAnsi="Times New Roman" w:cs="Times New Roman"/>
                <w:sz w:val="18"/>
                <w:szCs w:val="18"/>
                <w:lang w:val="ru-RU"/>
              </w:rPr>
              <w:t>, Больничный городок 1</w:t>
            </w:r>
          </w:p>
        </w:tc>
        <w:tc>
          <w:tcPr>
            <w:tcW w:w="992" w:type="dxa"/>
            <w:shd w:val="clear" w:color="auto" w:fill="auto"/>
          </w:tcPr>
          <w:p w:rsidR="00085713" w:rsidRDefault="00085713" w:rsidP="00085713">
            <w:pPr>
              <w:jc w:val="center"/>
            </w:pPr>
            <w:r w:rsidRPr="00CD42A7">
              <w:rPr>
                <w:rFonts w:ascii="Times New Roman" w:hAnsi="Times New Roman" w:cs="Times New Roman"/>
                <w:sz w:val="18"/>
                <w:szCs w:val="18"/>
                <w:lang w:val="ru-RU"/>
              </w:rPr>
              <w:t>30</w:t>
            </w:r>
          </w:p>
        </w:tc>
        <w:tc>
          <w:tcPr>
            <w:tcW w:w="1681" w:type="dxa"/>
            <w:shd w:val="clear" w:color="auto" w:fill="auto"/>
          </w:tcPr>
          <w:p w:rsidR="00085713" w:rsidRPr="00623CEC" w:rsidRDefault="00041D0A" w:rsidP="004D45ED">
            <w:pPr>
              <w:pStyle w:val="a4"/>
              <w:jc w:val="center"/>
              <w:rPr>
                <w:rFonts w:ascii="Times New Roman" w:hAnsi="Times New Roman"/>
                <w:bCs/>
                <w:sz w:val="20"/>
                <w:szCs w:val="20"/>
                <w:lang w:val="kk-KZ"/>
              </w:rPr>
            </w:pPr>
            <w:r w:rsidRPr="00623CEC">
              <w:rPr>
                <w:rFonts w:ascii="Times New Roman" w:hAnsi="Times New Roman"/>
                <w:bCs/>
                <w:sz w:val="20"/>
                <w:szCs w:val="20"/>
                <w:lang w:val="kk-KZ"/>
              </w:rPr>
              <w:t>10 792 000</w:t>
            </w:r>
          </w:p>
        </w:tc>
      </w:tr>
    </w:tbl>
    <w:p w:rsidR="007B35B3" w:rsidRPr="00105585" w:rsidRDefault="007B35B3" w:rsidP="007B35B3">
      <w:pPr>
        <w:jc w:val="both"/>
        <w:rPr>
          <w:b/>
          <w:sz w:val="18"/>
          <w:szCs w:val="18"/>
          <w:lang w:val="ru-RU"/>
        </w:rPr>
      </w:pPr>
      <w:r w:rsidRPr="00105585">
        <w:rPr>
          <w:b/>
          <w:sz w:val="18"/>
          <w:szCs w:val="18"/>
          <w:lang w:val="ru-RU"/>
        </w:rPr>
        <w:t xml:space="preserve">       </w:t>
      </w:r>
    </w:p>
    <w:p w:rsidR="007B35B3" w:rsidRDefault="007B35B3"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105585"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7B35B3" w:rsidRDefault="007B35B3"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7B35B3">
            <w:pPr>
              <w:spacing w:after="0" w:line="240" w:lineRule="auto"/>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0" w:name="z42"/>
            <w:bookmarkEnd w:id="40"/>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105585"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41" w:name="z43"/>
            <w:bookmarkEnd w:id="41"/>
          </w:p>
        </w:tc>
      </w:tr>
      <w:tr w:rsidR="00D6149A" w:rsidRPr="004D45ED"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42" w:name="z44"/>
            <w:bookmarkEnd w:id="42"/>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4D45ED"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3" w:name="z45"/>
            <w:bookmarkEnd w:id="43"/>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4" w:name="z46"/>
      <w:bookmarkEnd w:id="44"/>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76409B"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r w:rsidR="00597A44" w:rsidRPr="00597A44">
        <w:rPr>
          <w:rFonts w:ascii="Times New Roman" w:eastAsia="Times New Roman" w:hAnsi="Times New Roman" w:cs="Times New Roman"/>
          <w:color w:val="000000"/>
          <w:spacing w:val="1"/>
          <w:sz w:val="20"/>
          <w:szCs w:val="20"/>
          <w:lang w:val="ru-RU" w:eastAsia="ru-RU"/>
        </w:rPr>
        <w:t>Правил организации и проведения закупа лекарственных средств, медицинских изделий и специализированных продуктов в рамках гарантийного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от «04» июня 2021 года № 375</w:t>
      </w:r>
      <w:r w:rsidRPr="00D6149A">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получение 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p>
    <w:p w:rsidR="00D6149A" w:rsidRPr="00213152"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r>
      <w:r w:rsidRPr="00213152">
        <w:rPr>
          <w:rFonts w:ascii="Times New Roman" w:eastAsia="Times New Roman" w:hAnsi="Times New Roman" w:cs="Times New Roman"/>
          <w:color w:val="000000"/>
          <w:spacing w:val="1"/>
          <w:sz w:val="20"/>
          <w:szCs w:val="20"/>
          <w:lang w:val="ru-RU" w:eastAsia="ru-RU"/>
        </w:rPr>
        <w:t>     </w:t>
      </w:r>
      <w:r w:rsidR="004934C3" w:rsidRPr="00213152">
        <w:rPr>
          <w:rFonts w:ascii="Times New Roman" w:eastAsia="Times New Roman" w:hAnsi="Times New Roman" w:cs="Times New Roman"/>
          <w:color w:val="000000"/>
          <w:spacing w:val="1"/>
          <w:sz w:val="20"/>
          <w:szCs w:val="20"/>
          <w:lang w:val="ru-RU" w:eastAsia="ru-RU"/>
        </w:rPr>
        <w:t xml:space="preserve"> </w:t>
      </w:r>
      <w:r w:rsidRPr="00213152">
        <w:rPr>
          <w:rFonts w:ascii="Times New Roman" w:eastAsia="Times New Roman" w:hAnsi="Times New Roman" w:cs="Times New Roman"/>
          <w:color w:val="000000"/>
          <w:spacing w:val="1"/>
          <w:sz w:val="20"/>
          <w:szCs w:val="20"/>
          <w:lang w:val="ru-RU" w:eastAsia="ru-RU"/>
        </w:rPr>
        <w:t> 1. _____________________________________________</w:t>
      </w:r>
    </w:p>
    <w:p w:rsidR="009F1FEC" w:rsidRDefault="004934C3" w:rsidP="009F1FEC">
      <w:pPr>
        <w:pStyle w:val="a4"/>
        <w:rPr>
          <w:rFonts w:ascii="Times New Roman" w:hAnsi="Times New Roman" w:cs="Times New Roman"/>
          <w:sz w:val="20"/>
          <w:szCs w:val="20"/>
          <w:lang w:val="ru-RU" w:eastAsia="ru-RU"/>
        </w:rPr>
      </w:pPr>
      <w:r w:rsidRPr="00213152">
        <w:rPr>
          <w:sz w:val="20"/>
          <w:szCs w:val="20"/>
          <w:lang w:val="ru-RU" w:eastAsia="ru-RU"/>
        </w:rPr>
        <w:t xml:space="preserve">   </w:t>
      </w:r>
      <w:r w:rsidR="00D6149A" w:rsidRPr="00213152">
        <w:rPr>
          <w:rFonts w:ascii="Times New Roman" w:hAnsi="Times New Roman" w:cs="Times New Roman"/>
          <w:sz w:val="20"/>
          <w:szCs w:val="20"/>
          <w:lang w:val="ru-RU" w:eastAsia="ru-RU"/>
        </w:rPr>
        <w:t>2. _____________________________________________</w:t>
      </w:r>
      <w:r w:rsidR="00D6149A" w:rsidRPr="00213152">
        <w:rPr>
          <w:rFonts w:ascii="Times New Roman" w:hAnsi="Times New Roman" w:cs="Times New Roman"/>
          <w:sz w:val="20"/>
          <w:szCs w:val="20"/>
          <w:lang w:val="ru-RU" w:eastAsia="ru-RU"/>
        </w:rPr>
        <w:br/>
        <w:t>      </w:t>
      </w:r>
      <w:r w:rsidR="00213152">
        <w:rPr>
          <w:rFonts w:ascii="Times New Roman" w:hAnsi="Times New Roman" w:cs="Times New Roman"/>
          <w:sz w:val="20"/>
          <w:szCs w:val="20"/>
          <w:lang w:val="ru-RU" w:eastAsia="ru-RU"/>
        </w:rPr>
        <w:t xml:space="preserve"> </w:t>
      </w:r>
      <w:r w:rsidR="00D6149A" w:rsidRPr="00213152">
        <w:rPr>
          <w:rFonts w:ascii="Times New Roman" w:hAnsi="Times New Roman" w:cs="Times New Roman"/>
          <w:sz w:val="20"/>
          <w:szCs w:val="20"/>
          <w:lang w:val="ru-RU" w:eastAsia="ru-RU"/>
        </w:rPr>
        <w:t>3. _____________________________________________</w:t>
      </w:r>
      <w:r w:rsidR="00D6149A" w:rsidRPr="00931CF7">
        <w:rPr>
          <w:rFonts w:ascii="Times New Roman" w:hAnsi="Times New Roman" w:cs="Times New Roman"/>
          <w:lang w:val="ru-RU" w:eastAsia="ru-RU"/>
        </w:rPr>
        <w:br/>
        <w:t>      </w:t>
      </w:r>
      <w:r w:rsidR="00D6149A" w:rsidRPr="00213152">
        <w:rPr>
          <w:rFonts w:ascii="Times New Roman" w:hAnsi="Times New Roman" w:cs="Times New Roman"/>
          <w:sz w:val="20"/>
          <w:szCs w:val="20"/>
          <w:lang w:val="ru-RU" w:eastAsia="ru-RU"/>
        </w:rPr>
        <w:t>Настоящая тендерная заявка действует в течение</w:t>
      </w:r>
      <w:r w:rsidR="00D6149A" w:rsidRPr="00931CF7">
        <w:rPr>
          <w:rFonts w:ascii="Times New Roman" w:hAnsi="Times New Roman" w:cs="Times New Roman"/>
          <w:lang w:val="ru-RU" w:eastAsia="ru-RU"/>
        </w:rPr>
        <w:t xml:space="preserve">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тендерными заявками</w:t>
      </w:r>
      <w:proofErr w:type="gramStart"/>
      <w:r w:rsidRPr="009F1FEC">
        <w:rPr>
          <w:rFonts w:ascii="Times New Roman" w:hAnsi="Times New Roman" w:cs="Times New Roman"/>
          <w:sz w:val="20"/>
          <w:szCs w:val="20"/>
          <w:lang w:val="ru-RU" w:eastAsia="ru-RU"/>
        </w:rPr>
        <w:t>.</w:t>
      </w:r>
      <w:proofErr w:type="gramEnd"/>
      <w:r w:rsidRPr="009F1FEC">
        <w:rPr>
          <w:rFonts w:ascii="Times New Roman" w:hAnsi="Times New Roman" w:cs="Times New Roman"/>
          <w:sz w:val="20"/>
          <w:szCs w:val="20"/>
          <w:lang w:val="ru-RU" w:eastAsia="ru-RU"/>
        </w:rPr>
        <w:t xml:space="preserve"> </w:t>
      </w:r>
      <w:r w:rsidR="00213152">
        <w:rPr>
          <w:rFonts w:ascii="Times New Roman" w:hAnsi="Times New Roman" w:cs="Times New Roman"/>
          <w:sz w:val="20"/>
          <w:szCs w:val="20"/>
          <w:lang w:val="ru-RU" w:eastAsia="ru-RU"/>
        </w:rPr>
        <w:t xml:space="preserve">                                                                 </w:t>
      </w:r>
      <w:r w:rsidR="00213152" w:rsidRPr="009F1FEC">
        <w:rPr>
          <w:rFonts w:ascii="Times New Roman" w:hAnsi="Times New Roman" w:cs="Times New Roman"/>
          <w:sz w:val="20"/>
          <w:szCs w:val="20"/>
          <w:lang w:val="ru-RU" w:eastAsia="ru-RU"/>
        </w:rPr>
        <w:t>(</w:t>
      </w:r>
      <w:proofErr w:type="gramStart"/>
      <w:r w:rsidR="00213152" w:rsidRPr="009F1FEC">
        <w:rPr>
          <w:rFonts w:ascii="Times New Roman" w:hAnsi="Times New Roman" w:cs="Times New Roman"/>
          <w:sz w:val="20"/>
          <w:szCs w:val="20"/>
          <w:lang w:val="ru-RU" w:eastAsia="ru-RU"/>
        </w:rPr>
        <w:t>п</w:t>
      </w:r>
      <w:proofErr w:type="gramEnd"/>
      <w:r w:rsidR="00213152" w:rsidRPr="009F1FEC">
        <w:rPr>
          <w:rFonts w:ascii="Times New Roman" w:hAnsi="Times New Roman" w:cs="Times New Roman"/>
          <w:sz w:val="20"/>
          <w:szCs w:val="20"/>
          <w:lang w:val="ru-RU" w:eastAsia="ru-RU"/>
        </w:rPr>
        <w:t>рописью)</w:t>
      </w:r>
    </w:p>
    <w:p w:rsidR="00D6149A" w:rsidRPr="009F1FEC" w:rsidRDefault="00213152" w:rsidP="009F1FEC">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9F1FEC" w:rsidRPr="009F1FEC">
        <w:rPr>
          <w:rFonts w:ascii="Times New Roman" w:hAnsi="Times New Roman" w:cs="Times New Roman"/>
          <w:sz w:val="20"/>
          <w:szCs w:val="20"/>
          <w:lang w:val="ru-RU" w:eastAsia="ru-RU"/>
        </w:rPr>
        <w:t xml:space="preserve">                                                                                       </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p w:rsidR="00105585" w:rsidRPr="00FB3CB8" w:rsidRDefault="00105585" w:rsidP="00105585">
      <w:pPr>
        <w:pStyle w:val="j15"/>
        <w:shd w:val="clear" w:color="auto" w:fill="FFFFFF"/>
        <w:spacing w:before="0" w:beforeAutospacing="0" w:after="0" w:afterAutospacing="0"/>
        <w:ind w:firstLine="6804"/>
        <w:jc w:val="right"/>
        <w:textAlignment w:val="baseline"/>
        <w:rPr>
          <w:sz w:val="22"/>
          <w:szCs w:val="22"/>
          <w:lang w:val="kk-KZ"/>
        </w:rPr>
      </w:pPr>
      <w:r w:rsidRPr="008A332D">
        <w:rPr>
          <w:sz w:val="22"/>
          <w:szCs w:val="22"/>
        </w:rPr>
        <w:t xml:space="preserve">Приложение </w:t>
      </w:r>
      <w:r>
        <w:rPr>
          <w:sz w:val="22"/>
          <w:szCs w:val="22"/>
          <w:lang w:val="kk-KZ"/>
        </w:rPr>
        <w:t>3</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 xml:space="preserve">к </w:t>
      </w:r>
      <w:hyperlink r:id="rId23" w:tgtFrame="_parent" w:history="1">
        <w:r w:rsidRPr="008A332D">
          <w:rPr>
            <w:rStyle w:val="a9"/>
            <w:bCs/>
            <w:sz w:val="22"/>
            <w:szCs w:val="22"/>
          </w:rPr>
          <w:t>приказу</w:t>
        </w:r>
      </w:hyperlink>
      <w:r w:rsidRPr="008A332D">
        <w:rPr>
          <w:sz w:val="22"/>
          <w:szCs w:val="22"/>
        </w:rPr>
        <w:t xml:space="preserve"> Министра</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здравоохранения и</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социального развития</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Республики Казахстан</w:t>
      </w:r>
    </w:p>
    <w:p w:rsidR="00105585" w:rsidRPr="008A332D" w:rsidRDefault="00105585" w:rsidP="00105585">
      <w:pPr>
        <w:pStyle w:val="j15"/>
        <w:shd w:val="clear" w:color="auto" w:fill="FFFFFF"/>
        <w:spacing w:before="0" w:beforeAutospacing="0" w:after="0" w:afterAutospacing="0"/>
        <w:ind w:firstLine="5387"/>
        <w:jc w:val="right"/>
        <w:textAlignment w:val="baseline"/>
        <w:rPr>
          <w:sz w:val="22"/>
          <w:szCs w:val="22"/>
        </w:rPr>
      </w:pPr>
      <w:r w:rsidRPr="008A332D">
        <w:rPr>
          <w:sz w:val="22"/>
          <w:szCs w:val="22"/>
        </w:rPr>
        <w:t>от «</w:t>
      </w:r>
      <w:r>
        <w:rPr>
          <w:sz w:val="22"/>
          <w:szCs w:val="22"/>
        </w:rPr>
        <w:t>18</w:t>
      </w:r>
      <w:r w:rsidRPr="008A332D">
        <w:rPr>
          <w:sz w:val="22"/>
          <w:szCs w:val="22"/>
        </w:rPr>
        <w:t>»</w:t>
      </w:r>
      <w:r>
        <w:rPr>
          <w:sz w:val="22"/>
          <w:szCs w:val="22"/>
        </w:rPr>
        <w:t xml:space="preserve"> января </w:t>
      </w:r>
      <w:r w:rsidRPr="008A332D">
        <w:rPr>
          <w:sz w:val="22"/>
          <w:szCs w:val="22"/>
        </w:rPr>
        <w:t>2017 года №</w:t>
      </w:r>
      <w:r>
        <w:rPr>
          <w:sz w:val="22"/>
          <w:szCs w:val="22"/>
        </w:rPr>
        <w:t>20</w:t>
      </w:r>
    </w:p>
    <w:p w:rsidR="00105585" w:rsidRPr="008A332D" w:rsidRDefault="00105585" w:rsidP="00105585">
      <w:pPr>
        <w:pStyle w:val="j13"/>
        <w:shd w:val="clear" w:color="auto" w:fill="FFFFFF"/>
        <w:spacing w:before="0" w:beforeAutospacing="0" w:after="0" w:afterAutospacing="0"/>
        <w:ind w:firstLine="403"/>
        <w:textAlignment w:val="baseline"/>
        <w:rPr>
          <w:sz w:val="22"/>
          <w:szCs w:val="22"/>
        </w:rPr>
      </w:pPr>
      <w:r w:rsidRPr="008A332D">
        <w:rPr>
          <w:sz w:val="22"/>
          <w:szCs w:val="22"/>
        </w:rPr>
        <w:t> </w:t>
      </w:r>
    </w:p>
    <w:p w:rsidR="00105585" w:rsidRPr="008A332D" w:rsidRDefault="00105585" w:rsidP="00105585">
      <w:pPr>
        <w:pStyle w:val="j13"/>
        <w:shd w:val="clear" w:color="auto" w:fill="FFFFFF"/>
        <w:spacing w:before="0" w:beforeAutospacing="0" w:after="0" w:afterAutospacing="0"/>
        <w:ind w:firstLine="403"/>
        <w:textAlignment w:val="baseline"/>
        <w:rPr>
          <w:sz w:val="22"/>
          <w:szCs w:val="22"/>
        </w:rPr>
      </w:pPr>
      <w:r w:rsidRPr="008A332D">
        <w:rPr>
          <w:sz w:val="22"/>
          <w:szCs w:val="22"/>
        </w:rPr>
        <w:lastRenderedPageBreak/>
        <w:t> </w:t>
      </w:r>
    </w:p>
    <w:p w:rsidR="00105585" w:rsidRPr="008A332D" w:rsidRDefault="00105585" w:rsidP="00105585">
      <w:pPr>
        <w:pStyle w:val="j16"/>
        <w:shd w:val="clear" w:color="auto" w:fill="FFFFFF"/>
        <w:spacing w:before="0" w:beforeAutospacing="0" w:after="0" w:afterAutospacing="0"/>
        <w:ind w:firstLine="403"/>
        <w:jc w:val="right"/>
        <w:textAlignment w:val="baseline"/>
        <w:rPr>
          <w:sz w:val="22"/>
          <w:szCs w:val="22"/>
        </w:rPr>
      </w:pPr>
      <w:r w:rsidRPr="008A332D">
        <w:rPr>
          <w:sz w:val="22"/>
          <w:szCs w:val="22"/>
        </w:rPr>
        <w:t>Форма</w:t>
      </w:r>
    </w:p>
    <w:p w:rsidR="00105585" w:rsidRPr="008A332D" w:rsidRDefault="00105585" w:rsidP="00105585">
      <w:pPr>
        <w:pStyle w:val="3"/>
        <w:shd w:val="clear" w:color="auto" w:fill="FFFFFF"/>
        <w:ind w:firstLine="709"/>
        <w:jc w:val="center"/>
        <w:textAlignment w:val="baseline"/>
        <w:rPr>
          <w:bCs w:val="0"/>
          <w:sz w:val="22"/>
          <w:szCs w:val="22"/>
        </w:rPr>
      </w:pPr>
      <w:r w:rsidRPr="008A332D">
        <w:rPr>
          <w:bCs w:val="0"/>
          <w:sz w:val="22"/>
          <w:szCs w:val="22"/>
        </w:rPr>
        <w:t>Опись документов, прилагаемых</w:t>
      </w:r>
    </w:p>
    <w:p w:rsidR="00105585" w:rsidRPr="008A332D" w:rsidRDefault="00105585" w:rsidP="00105585">
      <w:pPr>
        <w:pStyle w:val="3"/>
        <w:shd w:val="clear" w:color="auto" w:fill="FFFFFF"/>
        <w:ind w:firstLine="709"/>
        <w:jc w:val="center"/>
        <w:textAlignment w:val="baseline"/>
        <w:rPr>
          <w:bCs w:val="0"/>
          <w:sz w:val="22"/>
          <w:szCs w:val="22"/>
        </w:rPr>
      </w:pPr>
      <w:r w:rsidRPr="008A332D">
        <w:rPr>
          <w:bCs w:val="0"/>
          <w:sz w:val="22"/>
          <w:szCs w:val="22"/>
        </w:rPr>
        <w:t>к заявке потенциального поставщика</w:t>
      </w:r>
    </w:p>
    <w:p w:rsidR="00105585" w:rsidRPr="008A332D" w:rsidRDefault="00105585" w:rsidP="00105585">
      <w:pPr>
        <w:pStyle w:val="3"/>
        <w:shd w:val="clear" w:color="auto" w:fill="FFFFFF"/>
        <w:ind w:firstLine="709"/>
        <w:jc w:val="center"/>
        <w:textAlignment w:val="baseline"/>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7"/>
        <w:gridCol w:w="1673"/>
        <w:gridCol w:w="1163"/>
        <w:gridCol w:w="1454"/>
        <w:gridCol w:w="1349"/>
        <w:gridCol w:w="2550"/>
        <w:gridCol w:w="1051"/>
      </w:tblGrid>
      <w:tr w:rsidR="00105585" w:rsidRPr="008A332D" w:rsidTr="00873ED2">
        <w:tc>
          <w:tcPr>
            <w:tcW w:w="477"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ind w:firstLine="709"/>
              <w:jc w:val="center"/>
              <w:textAlignment w:val="baseline"/>
              <w:rPr>
                <w:spacing w:val="2"/>
                <w:sz w:val="22"/>
                <w:szCs w:val="22"/>
              </w:rPr>
            </w:pPr>
          </w:p>
          <w:p w:rsidR="00105585" w:rsidRPr="008A332D" w:rsidRDefault="00105585" w:rsidP="00873ED2">
            <w:pPr>
              <w:jc w:val="center"/>
            </w:pPr>
            <w:r w:rsidRPr="008A332D">
              <w:t>№</w:t>
            </w:r>
          </w:p>
        </w:tc>
        <w:tc>
          <w:tcPr>
            <w:tcW w:w="1673"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Наименование документа</w:t>
            </w:r>
          </w:p>
        </w:tc>
        <w:tc>
          <w:tcPr>
            <w:tcW w:w="1163"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Дата и номер</w:t>
            </w:r>
          </w:p>
        </w:tc>
        <w:tc>
          <w:tcPr>
            <w:tcW w:w="1454"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Краткое содержание</w:t>
            </w:r>
          </w:p>
        </w:tc>
        <w:tc>
          <w:tcPr>
            <w:tcW w:w="1349"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Кем подписан документ</w:t>
            </w:r>
          </w:p>
        </w:tc>
        <w:tc>
          <w:tcPr>
            <w:tcW w:w="2550"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Оригинал, копия, нотариально</w:t>
            </w:r>
          </w:p>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засвидетельствованная копия</w:t>
            </w:r>
          </w:p>
        </w:tc>
        <w:tc>
          <w:tcPr>
            <w:tcW w:w="1051" w:type="dxa"/>
            <w:vAlign w:val="center"/>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Стр.</w:t>
            </w:r>
          </w:p>
        </w:tc>
      </w:tr>
    </w:tbl>
    <w:p w:rsidR="00105585" w:rsidRPr="00105585" w:rsidRDefault="00105585" w:rsidP="00105585">
      <w:pPr>
        <w:rPr>
          <w:rFonts w:ascii="Times New Roman" w:eastAsia="Times New Roman" w:hAnsi="Times New Roman" w:cs="Times New Roman"/>
          <w:spacing w:val="2"/>
          <w:lang w:val="ru-RU" w:eastAsia="ru-RU"/>
        </w:rPr>
      </w:pPr>
      <w:r w:rsidRPr="00105585">
        <w:rPr>
          <w:rFonts w:ascii="Times New Roman" w:eastAsia="Times New Roman" w:hAnsi="Times New Roman" w:cs="Times New Roman"/>
          <w:spacing w:val="2"/>
          <w:lang w:val="ru-RU" w:eastAsia="ru-RU"/>
        </w:rPr>
        <w:t xml:space="preserve"> Предоставляется на электронном носителе с заполненной формой описи.</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Pr>
          <w:sz w:val="22"/>
          <w:szCs w:val="22"/>
        </w:rPr>
        <w:t>Приложение 6</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к</w:t>
      </w:r>
      <w:r w:rsidRPr="00005473">
        <w:rPr>
          <w:rStyle w:val="apple-converted-space"/>
          <w:sz w:val="22"/>
          <w:szCs w:val="22"/>
        </w:rPr>
        <w:t> </w:t>
      </w:r>
      <w:hyperlink r:id="rId24" w:tgtFrame="_parent" w:history="1">
        <w:r w:rsidRPr="00005473">
          <w:rPr>
            <w:rStyle w:val="a9"/>
            <w:bCs/>
            <w:sz w:val="22"/>
            <w:szCs w:val="22"/>
          </w:rPr>
          <w:t>приказу</w:t>
        </w:r>
      </w:hyperlink>
      <w:r w:rsidRPr="00005473">
        <w:rPr>
          <w:rStyle w:val="apple-converted-space"/>
          <w:sz w:val="22"/>
          <w:szCs w:val="22"/>
        </w:rPr>
        <w:t> </w:t>
      </w:r>
      <w:r w:rsidRPr="00005473">
        <w:rPr>
          <w:sz w:val="22"/>
          <w:szCs w:val="22"/>
        </w:rPr>
        <w:t>Министра</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здравоохранения и</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социального развития</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Республики Казахстан</w:t>
      </w:r>
    </w:p>
    <w:p w:rsidR="00615FD8" w:rsidRPr="00005473" w:rsidRDefault="00615FD8" w:rsidP="00615FD8">
      <w:pPr>
        <w:pStyle w:val="j15"/>
        <w:shd w:val="clear" w:color="auto" w:fill="FFFFFF"/>
        <w:spacing w:before="0" w:beforeAutospacing="0" w:after="0" w:afterAutospacing="0"/>
        <w:ind w:firstLine="5387"/>
        <w:jc w:val="right"/>
        <w:textAlignment w:val="baseline"/>
        <w:rPr>
          <w:sz w:val="22"/>
          <w:szCs w:val="22"/>
        </w:rPr>
      </w:pPr>
      <w:r w:rsidRPr="00005473">
        <w:rPr>
          <w:sz w:val="22"/>
          <w:szCs w:val="22"/>
        </w:rPr>
        <w:t>от «</w:t>
      </w:r>
      <w:r w:rsidRPr="00615FD8">
        <w:rPr>
          <w:sz w:val="22"/>
          <w:szCs w:val="22"/>
        </w:rPr>
        <w:t>18</w:t>
      </w:r>
      <w:r w:rsidRPr="00005473">
        <w:rPr>
          <w:sz w:val="22"/>
          <w:szCs w:val="22"/>
        </w:rPr>
        <w:t>»</w:t>
      </w:r>
      <w:r w:rsidRPr="00615FD8">
        <w:rPr>
          <w:sz w:val="22"/>
          <w:szCs w:val="22"/>
        </w:rPr>
        <w:t xml:space="preserve"> января </w:t>
      </w:r>
      <w:r w:rsidRPr="00005473">
        <w:rPr>
          <w:sz w:val="22"/>
          <w:szCs w:val="22"/>
        </w:rPr>
        <w:t>2017 года №</w:t>
      </w:r>
      <w:r>
        <w:rPr>
          <w:sz w:val="22"/>
          <w:szCs w:val="22"/>
        </w:rPr>
        <w:t>20</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r w:rsidRPr="00005473">
        <w:rPr>
          <w:sz w:val="22"/>
          <w:szCs w:val="22"/>
        </w:rPr>
        <w:t> </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r w:rsidRPr="00005473">
        <w:rPr>
          <w:sz w:val="22"/>
          <w:szCs w:val="22"/>
        </w:rPr>
        <w:t> </w:t>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t xml:space="preserve">    Форма</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p>
    <w:p w:rsidR="00615FD8" w:rsidRPr="00005473" w:rsidRDefault="00615FD8" w:rsidP="00615FD8">
      <w:pPr>
        <w:pStyle w:val="3"/>
        <w:shd w:val="clear" w:color="auto" w:fill="FFFFFF"/>
        <w:ind w:firstLine="709"/>
        <w:jc w:val="center"/>
        <w:textAlignment w:val="baseline"/>
        <w:rPr>
          <w:bCs w:val="0"/>
          <w:sz w:val="22"/>
          <w:szCs w:val="22"/>
        </w:rPr>
      </w:pPr>
      <w:proofErr w:type="gramStart"/>
      <w:r w:rsidRPr="00005473">
        <w:rPr>
          <w:bCs w:val="0"/>
          <w:sz w:val="22"/>
          <w:szCs w:val="22"/>
        </w:rPr>
        <w:t>Таблица цен потенциального поставщика</w:t>
      </w:r>
      <w:r w:rsidRPr="00005473">
        <w:rPr>
          <w:bCs w:val="0"/>
          <w:sz w:val="22"/>
          <w:szCs w:val="22"/>
        </w:rPr>
        <w:br/>
        <w:t xml:space="preserve">(наименование потенциального поставщика, </w:t>
      </w:r>
      <w:proofErr w:type="gramEnd"/>
    </w:p>
    <w:p w:rsidR="00615FD8" w:rsidRPr="00005473" w:rsidRDefault="00615FD8" w:rsidP="00615FD8">
      <w:pPr>
        <w:pStyle w:val="3"/>
        <w:shd w:val="clear" w:color="auto" w:fill="FFFFFF"/>
        <w:ind w:firstLine="709"/>
        <w:jc w:val="center"/>
        <w:textAlignment w:val="baseline"/>
        <w:rPr>
          <w:bCs w:val="0"/>
          <w:sz w:val="22"/>
          <w:szCs w:val="22"/>
        </w:rPr>
      </w:pPr>
      <w:r w:rsidRPr="00005473">
        <w:rPr>
          <w:bCs w:val="0"/>
          <w:sz w:val="22"/>
          <w:szCs w:val="22"/>
        </w:rPr>
        <w:t>заполняется отдельно на каждый лот)</w:t>
      </w:r>
    </w:p>
    <w:p w:rsidR="00615FD8" w:rsidRPr="00005473" w:rsidRDefault="00615FD8" w:rsidP="00615FD8">
      <w:pPr>
        <w:pStyle w:val="3"/>
        <w:shd w:val="clear" w:color="auto" w:fill="FFFFFF"/>
        <w:ind w:firstLine="709"/>
        <w:jc w:val="center"/>
        <w:textAlignment w:val="baseline"/>
        <w:rPr>
          <w:bCs w:val="0"/>
          <w:sz w:val="22"/>
          <w:szCs w:val="22"/>
        </w:rPr>
      </w:pPr>
    </w:p>
    <w:p w:rsidR="00615FD8" w:rsidRPr="00005473" w:rsidRDefault="00615FD8" w:rsidP="00615FD8">
      <w:pPr>
        <w:pStyle w:val="3"/>
        <w:shd w:val="clear" w:color="auto" w:fill="FFFFFF"/>
        <w:ind w:firstLine="709"/>
        <w:textAlignment w:val="baseline"/>
        <w:rPr>
          <w:b w:val="0"/>
          <w:bCs w:val="0"/>
          <w:sz w:val="22"/>
          <w:szCs w:val="22"/>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615FD8" w:rsidRPr="00005473" w:rsidTr="00873ED2">
        <w:tc>
          <w:tcPr>
            <w:tcW w:w="642"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 xml:space="preserve">№ </w:t>
            </w:r>
          </w:p>
        </w:tc>
        <w:tc>
          <w:tcPr>
            <w:tcW w:w="6096"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содержание</w:t>
            </w:r>
          </w:p>
        </w:tc>
        <w:tc>
          <w:tcPr>
            <w:tcW w:w="2976"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наименование товаров</w:t>
            </w: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1</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ind w:firstLine="709"/>
              <w:textAlignment w:val="baseline"/>
              <w:rPr>
                <w:spacing w:val="2"/>
                <w:sz w:val="22"/>
                <w:szCs w:val="22"/>
              </w:rPr>
            </w:pPr>
            <w:r w:rsidRPr="00005473">
              <w:rPr>
                <w:spacing w:val="2"/>
                <w:sz w:val="22"/>
                <w:szCs w:val="22"/>
              </w:rPr>
              <w:t xml:space="preserve">                           2</w:t>
            </w:r>
          </w:p>
        </w:tc>
        <w:tc>
          <w:tcPr>
            <w:tcW w:w="297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ind w:firstLine="709"/>
              <w:textAlignment w:val="baseline"/>
              <w:rPr>
                <w:spacing w:val="2"/>
                <w:sz w:val="22"/>
                <w:szCs w:val="22"/>
              </w:rPr>
            </w:pPr>
            <w:r w:rsidRPr="00005473">
              <w:rPr>
                <w:spacing w:val="2"/>
                <w:sz w:val="22"/>
                <w:szCs w:val="22"/>
              </w:rPr>
              <w:t xml:space="preserve">        3</w:t>
            </w: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1.</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Краткое описание</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2.</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Страна происхождения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3.</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Завод-изготовитель</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4.</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Единица измерения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5.</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Цена  ________ за единицу </w:t>
            </w:r>
            <w:proofErr w:type="gramStart"/>
            <w:r w:rsidRPr="00005473">
              <w:rPr>
                <w:spacing w:val="2"/>
                <w:sz w:val="22"/>
                <w:szCs w:val="22"/>
              </w:rPr>
              <w:t>в</w:t>
            </w:r>
            <w:proofErr w:type="gramEnd"/>
            <w:r w:rsidRPr="00005473">
              <w:rPr>
                <w:spacing w:val="2"/>
                <w:sz w:val="22"/>
                <w:szCs w:val="22"/>
              </w:rPr>
              <w:t xml:space="preserve"> ____ на условиях ________________ ИНКОТЕРМС 2010 </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(пункт назначения)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6.</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Количество (объем)</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7.</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Всего цена = стр.5 </w:t>
            </w:r>
            <w:proofErr w:type="spellStart"/>
            <w:r w:rsidRPr="00005473">
              <w:rPr>
                <w:spacing w:val="2"/>
                <w:sz w:val="22"/>
                <w:szCs w:val="22"/>
              </w:rPr>
              <w:t>х</w:t>
            </w:r>
            <w:proofErr w:type="spellEnd"/>
            <w:r w:rsidRPr="00005473">
              <w:rPr>
                <w:spacing w:val="2"/>
                <w:sz w:val="22"/>
                <w:szCs w:val="22"/>
              </w:rPr>
              <w:t xml:space="preserve"> стр.6, </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в ____</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lastRenderedPageBreak/>
              <w:t>8.</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Общая цена, </w:t>
            </w:r>
            <w:proofErr w:type="gramStart"/>
            <w:r w:rsidRPr="00005473">
              <w:rPr>
                <w:spacing w:val="2"/>
                <w:sz w:val="22"/>
                <w:szCs w:val="22"/>
              </w:rPr>
              <w:t>в</w:t>
            </w:r>
            <w:proofErr w:type="gramEnd"/>
            <w:r w:rsidRPr="00005473">
              <w:rPr>
                <w:spacing w:val="2"/>
                <w:sz w:val="22"/>
                <w:szCs w:val="22"/>
              </w:rPr>
              <w:t xml:space="preserve"> ________ </w:t>
            </w:r>
            <w:proofErr w:type="gramStart"/>
            <w:r w:rsidRPr="00005473">
              <w:rPr>
                <w:spacing w:val="2"/>
                <w:sz w:val="22"/>
                <w:szCs w:val="22"/>
              </w:rPr>
              <w:t>на</w:t>
            </w:r>
            <w:proofErr w:type="gramEnd"/>
            <w:r w:rsidRPr="00005473">
              <w:rPr>
                <w:spacing w:val="2"/>
                <w:sz w:val="22"/>
                <w:szCs w:val="22"/>
              </w:rPr>
              <w:t xml:space="preserve"> условиях</w:t>
            </w:r>
            <w:r w:rsidRPr="00005473">
              <w:rPr>
                <w:spacing w:val="2"/>
                <w:sz w:val="22"/>
                <w:szCs w:val="22"/>
              </w:rPr>
              <w:br/>
              <w:t>___________________ ИНКОТЕРМС 2010</w:t>
            </w:r>
            <w:r w:rsidRPr="00005473">
              <w:rPr>
                <w:spacing w:val="2"/>
                <w:sz w:val="22"/>
                <w:szCs w:val="22"/>
              </w:rPr>
              <w:br/>
              <w:t xml:space="preserve"> (пункт назначения, </w:t>
            </w:r>
            <w:r w:rsidRPr="00005473">
              <w:rPr>
                <w:spacing w:val="2"/>
                <w:sz w:val="22"/>
                <w:szCs w:val="22"/>
                <w:lang w:val="en-US"/>
              </w:rPr>
              <w:t>DDP</w:t>
            </w:r>
            <w:r w:rsidRPr="00005473">
              <w:rPr>
                <w:spacing w:val="2"/>
                <w:sz w:val="22"/>
                <w:szCs w:val="22"/>
              </w:rPr>
              <w:t>)</w:t>
            </w:r>
            <w:r w:rsidRPr="00005473">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615FD8" w:rsidRPr="00005473" w:rsidRDefault="00615FD8" w:rsidP="00873ED2">
            <w:pPr>
              <w:pStyle w:val="a7"/>
              <w:spacing w:before="0" w:beforeAutospacing="0" w:after="0" w:afterAutospacing="0"/>
              <w:textAlignment w:val="baseline"/>
              <w:rPr>
                <w:spacing w:val="2"/>
                <w:sz w:val="22"/>
                <w:szCs w:val="22"/>
              </w:rPr>
            </w:pP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Потенциальный поставщик вправе указать другие затраты, в том числе:</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8.1.</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8.2.</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rPr>
          <w:trHeight w:val="504"/>
        </w:trPr>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9.</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Размер скидки, в случае ее предоставления</w:t>
            </w:r>
            <w:r w:rsidRPr="00005473">
              <w:rPr>
                <w:spacing w:val="2"/>
                <w:sz w:val="22"/>
                <w:szCs w:val="22"/>
              </w:rPr>
              <w:br/>
              <w:t>9.1.</w:t>
            </w:r>
            <w:r w:rsidRPr="00005473">
              <w:rPr>
                <w:spacing w:val="2"/>
                <w:sz w:val="22"/>
                <w:szCs w:val="22"/>
              </w:rPr>
              <w:br/>
              <w:t>9.2.</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bl>
    <w:p w:rsidR="00615FD8" w:rsidRPr="00005473" w:rsidRDefault="00615FD8" w:rsidP="00615FD8">
      <w:pPr>
        <w:pStyle w:val="a7"/>
        <w:shd w:val="clear" w:color="auto" w:fill="FFFFFF"/>
        <w:spacing w:before="0" w:beforeAutospacing="0" w:after="0" w:afterAutospacing="0"/>
        <w:ind w:firstLine="709"/>
        <w:jc w:val="both"/>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______________                       __________________________________</w:t>
      </w:r>
      <w:r w:rsidRPr="00005473">
        <w:rPr>
          <w:spacing w:val="2"/>
          <w:sz w:val="22"/>
          <w:szCs w:val="22"/>
        </w:rPr>
        <w:br/>
        <w:t xml:space="preserve">           Подпись, дата                     должность, фамилия, имя, отчество</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t>(при его наличии)</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Печать</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(при наличии)</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jc w:val="center"/>
        <w:textAlignment w:val="baseline"/>
        <w:rPr>
          <w:spacing w:val="2"/>
          <w:sz w:val="22"/>
          <w:szCs w:val="22"/>
        </w:rPr>
      </w:pPr>
      <w:r w:rsidRPr="00005473">
        <w:rPr>
          <w:spacing w:val="2"/>
          <w:sz w:val="22"/>
          <w:szCs w:val="22"/>
        </w:rPr>
        <w:t>_________________________</w:t>
      </w:r>
    </w:p>
    <w:p w:rsidR="00615FD8" w:rsidRPr="00615FD8" w:rsidRDefault="00615FD8" w:rsidP="00615FD8">
      <w:pPr>
        <w:rPr>
          <w:lang w:val="ru-RU"/>
        </w:rPr>
      </w:pPr>
    </w:p>
    <w:p w:rsidR="00615FD8" w:rsidRPr="000B348D" w:rsidRDefault="00615FD8" w:rsidP="00615FD8">
      <w:pPr>
        <w:pStyle w:val="j15"/>
        <w:shd w:val="clear" w:color="auto" w:fill="FFFFFF"/>
        <w:spacing w:before="0" w:beforeAutospacing="0" w:after="0" w:afterAutospacing="0"/>
        <w:ind w:firstLine="6804"/>
        <w:jc w:val="right"/>
        <w:textAlignment w:val="baseline"/>
        <w:rPr>
          <w:sz w:val="22"/>
          <w:szCs w:val="22"/>
          <w:lang w:val="kk-KZ"/>
        </w:rPr>
      </w:pPr>
      <w:r w:rsidRPr="00E5461D">
        <w:rPr>
          <w:sz w:val="22"/>
          <w:szCs w:val="22"/>
        </w:rPr>
        <w:t xml:space="preserve">Приложение </w:t>
      </w:r>
      <w:r>
        <w:rPr>
          <w:sz w:val="22"/>
          <w:szCs w:val="22"/>
          <w:lang w:val="kk-KZ"/>
        </w:rPr>
        <w:t>7</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к</w:t>
      </w:r>
      <w:r w:rsidRPr="00E5461D">
        <w:rPr>
          <w:rStyle w:val="apple-converted-space"/>
          <w:sz w:val="22"/>
          <w:szCs w:val="22"/>
        </w:rPr>
        <w:t> </w:t>
      </w:r>
      <w:hyperlink r:id="rId25" w:tgtFrame="_parent" w:history="1">
        <w:r w:rsidRPr="00E5461D">
          <w:rPr>
            <w:rStyle w:val="a9"/>
            <w:bCs/>
            <w:sz w:val="22"/>
            <w:szCs w:val="22"/>
          </w:rPr>
          <w:t>приказу</w:t>
        </w:r>
      </w:hyperlink>
      <w:r w:rsidRPr="00E5461D">
        <w:rPr>
          <w:rStyle w:val="apple-converted-space"/>
          <w:sz w:val="22"/>
          <w:szCs w:val="22"/>
        </w:rPr>
        <w:t> </w:t>
      </w:r>
      <w:r w:rsidRPr="00E5461D">
        <w:rPr>
          <w:sz w:val="22"/>
          <w:szCs w:val="22"/>
        </w:rPr>
        <w:t>Министра</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здравоохранения и</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социального развития</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Республики Казахстан</w:t>
      </w:r>
    </w:p>
    <w:p w:rsidR="00615FD8" w:rsidRPr="00E5461D" w:rsidRDefault="00615FD8" w:rsidP="00615FD8">
      <w:pPr>
        <w:pStyle w:val="j15"/>
        <w:shd w:val="clear" w:color="auto" w:fill="FFFFFF"/>
        <w:spacing w:before="0" w:beforeAutospacing="0" w:after="0" w:afterAutospacing="0"/>
        <w:ind w:firstLine="5387"/>
        <w:jc w:val="right"/>
        <w:textAlignment w:val="baseline"/>
        <w:rPr>
          <w:sz w:val="22"/>
          <w:szCs w:val="22"/>
        </w:rPr>
      </w:pPr>
      <w:r w:rsidRPr="00E5461D">
        <w:rPr>
          <w:sz w:val="22"/>
          <w:szCs w:val="22"/>
        </w:rPr>
        <w:t>от «</w:t>
      </w:r>
      <w:r>
        <w:rPr>
          <w:sz w:val="22"/>
          <w:szCs w:val="22"/>
        </w:rPr>
        <w:t>18</w:t>
      </w:r>
      <w:r w:rsidRPr="00E5461D">
        <w:rPr>
          <w:sz w:val="22"/>
          <w:szCs w:val="22"/>
        </w:rPr>
        <w:t>»</w:t>
      </w:r>
      <w:r>
        <w:rPr>
          <w:sz w:val="22"/>
          <w:szCs w:val="22"/>
        </w:rPr>
        <w:t xml:space="preserve"> января </w:t>
      </w:r>
      <w:r w:rsidRPr="00E5461D">
        <w:rPr>
          <w:sz w:val="22"/>
          <w:szCs w:val="22"/>
        </w:rPr>
        <w:t>2017 года №</w:t>
      </w:r>
      <w:r>
        <w:rPr>
          <w:sz w:val="22"/>
          <w:szCs w:val="22"/>
        </w:rPr>
        <w:t>20</w:t>
      </w:r>
    </w:p>
    <w:p w:rsidR="00615FD8" w:rsidRPr="00E5461D" w:rsidRDefault="00615FD8" w:rsidP="00615FD8">
      <w:pPr>
        <w:pStyle w:val="j13"/>
        <w:shd w:val="clear" w:color="auto" w:fill="FFFFFF"/>
        <w:spacing w:before="0" w:beforeAutospacing="0" w:after="0" w:afterAutospacing="0"/>
        <w:ind w:firstLine="403"/>
        <w:textAlignment w:val="baseline"/>
        <w:rPr>
          <w:sz w:val="22"/>
          <w:szCs w:val="22"/>
        </w:rPr>
      </w:pPr>
      <w:r w:rsidRPr="00E5461D">
        <w:rPr>
          <w:sz w:val="22"/>
          <w:szCs w:val="22"/>
        </w:rPr>
        <w:t>  </w:t>
      </w:r>
    </w:p>
    <w:p w:rsidR="00615FD8" w:rsidRPr="00E5461D" w:rsidRDefault="00615FD8" w:rsidP="00615FD8">
      <w:pPr>
        <w:pStyle w:val="j16"/>
        <w:shd w:val="clear" w:color="auto" w:fill="FFFFFF"/>
        <w:spacing w:before="0" w:beforeAutospacing="0" w:after="0" w:afterAutospacing="0"/>
        <w:ind w:firstLine="403"/>
        <w:jc w:val="right"/>
        <w:textAlignment w:val="baseline"/>
        <w:rPr>
          <w:sz w:val="22"/>
          <w:szCs w:val="22"/>
        </w:rPr>
      </w:pPr>
      <w:r w:rsidRPr="00E5461D">
        <w:rPr>
          <w:sz w:val="22"/>
          <w:szCs w:val="22"/>
        </w:rPr>
        <w:t>Форма</w:t>
      </w:r>
    </w:p>
    <w:p w:rsidR="00615FD8" w:rsidRPr="00E5461D" w:rsidRDefault="00615FD8" w:rsidP="00615FD8">
      <w:pPr>
        <w:pStyle w:val="j13"/>
        <w:shd w:val="clear" w:color="auto" w:fill="FFFFFF"/>
        <w:spacing w:before="0" w:beforeAutospacing="0" w:after="0" w:afterAutospacing="0"/>
        <w:ind w:firstLine="403"/>
        <w:textAlignment w:val="baseline"/>
        <w:rPr>
          <w:sz w:val="22"/>
          <w:szCs w:val="22"/>
        </w:rPr>
      </w:pPr>
    </w:p>
    <w:p w:rsidR="00615FD8" w:rsidRPr="00E5461D" w:rsidRDefault="00615FD8" w:rsidP="00615FD8">
      <w:pPr>
        <w:pStyle w:val="3"/>
        <w:shd w:val="clear" w:color="auto" w:fill="FFFFFF"/>
        <w:ind w:firstLine="709"/>
        <w:jc w:val="center"/>
        <w:textAlignment w:val="baseline"/>
        <w:rPr>
          <w:bCs w:val="0"/>
          <w:sz w:val="22"/>
          <w:szCs w:val="22"/>
        </w:rPr>
      </w:pPr>
      <w:r w:rsidRPr="00E5461D">
        <w:rPr>
          <w:bCs w:val="0"/>
          <w:sz w:val="22"/>
          <w:szCs w:val="22"/>
        </w:rPr>
        <w:t>Банковская гарантия</w:t>
      </w: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Наименование банка _________________________________________________</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(наименование и реквизиты банка)</w:t>
      </w:r>
    </w:p>
    <w:p w:rsidR="00615FD8" w:rsidRPr="00615FD8" w:rsidRDefault="00615FD8" w:rsidP="00615FD8">
      <w:pPr>
        <w:jc w:val="both"/>
        <w:rPr>
          <w:spacing w:val="2"/>
          <w:lang w:val="ru-RU"/>
        </w:rPr>
      </w:pPr>
      <w:r w:rsidRPr="00615FD8">
        <w:rPr>
          <w:spacing w:val="2"/>
          <w:lang w:val="ru-RU"/>
        </w:rPr>
        <w:t>Кому ______________________________________________________________</w:t>
      </w:r>
    </w:p>
    <w:p w:rsidR="00615FD8" w:rsidRPr="00615FD8" w:rsidRDefault="00615FD8" w:rsidP="00615FD8">
      <w:pPr>
        <w:ind w:firstLine="709"/>
        <w:jc w:val="both"/>
        <w:rPr>
          <w:spacing w:val="2"/>
          <w:lang w:val="ru-RU"/>
        </w:rPr>
      </w:pPr>
      <w:r w:rsidRPr="00615FD8">
        <w:rPr>
          <w:spacing w:val="2"/>
          <w:lang w:val="ru-RU"/>
        </w:rPr>
        <w:t>(наименование и реквизиты заказчика, организатора закупа)</w:t>
      </w:r>
    </w:p>
    <w:p w:rsidR="00615FD8" w:rsidRPr="00E5461D" w:rsidRDefault="00615FD8" w:rsidP="00615FD8">
      <w:pPr>
        <w:pStyle w:val="3"/>
        <w:shd w:val="clear" w:color="auto" w:fill="FFFFFF"/>
        <w:ind w:firstLine="709"/>
        <w:textAlignment w:val="baseline"/>
        <w:rPr>
          <w:b w:val="0"/>
          <w:bCs w:val="0"/>
          <w:sz w:val="22"/>
          <w:szCs w:val="22"/>
        </w:rPr>
      </w:pPr>
    </w:p>
    <w:p w:rsidR="00615FD8" w:rsidRPr="00E5461D" w:rsidRDefault="00615FD8" w:rsidP="00615FD8">
      <w:pPr>
        <w:pStyle w:val="3"/>
        <w:shd w:val="clear" w:color="auto" w:fill="FFFFFF"/>
        <w:ind w:firstLine="709"/>
        <w:jc w:val="center"/>
        <w:textAlignment w:val="baseline"/>
        <w:rPr>
          <w:b w:val="0"/>
          <w:bCs w:val="0"/>
          <w:sz w:val="22"/>
          <w:szCs w:val="22"/>
        </w:rPr>
      </w:pPr>
      <w:r w:rsidRPr="00E5461D">
        <w:rPr>
          <w:b w:val="0"/>
          <w:bCs w:val="0"/>
          <w:sz w:val="22"/>
          <w:szCs w:val="22"/>
        </w:rPr>
        <w:t>Гарантийное обязательство № ____</w:t>
      </w:r>
    </w:p>
    <w:p w:rsidR="00615FD8" w:rsidRPr="00E5461D" w:rsidRDefault="00615FD8" w:rsidP="00615FD8">
      <w:pPr>
        <w:pStyle w:val="3"/>
        <w:shd w:val="clear" w:color="auto" w:fill="FFFFFF"/>
        <w:ind w:firstLine="709"/>
        <w:jc w:val="center"/>
        <w:textAlignment w:val="baseline"/>
        <w:rPr>
          <w:b w:val="0"/>
          <w:bCs w:val="0"/>
          <w:sz w:val="22"/>
          <w:szCs w:val="22"/>
        </w:rPr>
      </w:pP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 xml:space="preserve">__________________                                                 «____» ___________ _____ </w:t>
      </w:r>
      <w:proofErr w:type="gramStart"/>
      <w:r w:rsidRPr="00E5461D">
        <w:rPr>
          <w:spacing w:val="2"/>
          <w:sz w:val="22"/>
          <w:szCs w:val="22"/>
        </w:rPr>
        <w:t>г</w:t>
      </w:r>
      <w:proofErr w:type="gramEnd"/>
      <w:r w:rsidRPr="00E5461D">
        <w:rPr>
          <w:spacing w:val="2"/>
          <w:sz w:val="22"/>
          <w:szCs w:val="22"/>
        </w:rPr>
        <w:t>.</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 xml:space="preserve">  (местонахождение)</w:t>
      </w: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r w:rsidRPr="00E5461D">
        <w:rPr>
          <w:spacing w:val="2"/>
          <w:sz w:val="22"/>
          <w:szCs w:val="22"/>
        </w:rPr>
        <w:t>Мы были проинформированы,</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что _______________________________________________________________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r w:rsidRPr="00E5461D">
        <w:rPr>
          <w:spacing w:val="2"/>
          <w:sz w:val="22"/>
          <w:szCs w:val="22"/>
        </w:rPr>
        <w:t>(наименование потенциального поставщика)</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proofErr w:type="gramStart"/>
      <w:r w:rsidRPr="00E5461D">
        <w:rPr>
          <w:spacing w:val="2"/>
          <w:sz w:val="22"/>
          <w:szCs w:val="22"/>
        </w:rPr>
        <w:t>(наименование заказчика, организатора закупа</w:t>
      </w:r>
      <w:proofErr w:type="gramEnd"/>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и готов осуществить поставку (оказать услугу)________________________ на общую сумму ________________ тенге.</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(наименование и объем товаров, работ и услуг) (прописью)</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 xml:space="preserve">Тендерной документацией от «___» _________ _______ </w:t>
      </w:r>
      <w:proofErr w:type="gramStart"/>
      <w:r w:rsidRPr="00E5461D">
        <w:rPr>
          <w:spacing w:val="2"/>
          <w:sz w:val="22"/>
          <w:szCs w:val="22"/>
        </w:rPr>
        <w:t>г</w:t>
      </w:r>
      <w:proofErr w:type="gramEnd"/>
      <w:r w:rsidRPr="00E5461D">
        <w:rPr>
          <w:spacing w:val="2"/>
          <w:sz w:val="22"/>
          <w:szCs w:val="22"/>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В связи с этим, мы ________________________ настоящим берем на себя</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(наименование банка)</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безотзывное обязательство выплатить Вам по Вашему требованию сумму,</w:t>
      </w:r>
      <w:r w:rsidRPr="00E5461D">
        <w:rPr>
          <w:spacing w:val="2"/>
          <w:sz w:val="22"/>
          <w:szCs w:val="22"/>
        </w:rPr>
        <w:br/>
        <w:t>равную ____________________________________________________________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r w:rsidRPr="00E5461D">
        <w:rPr>
          <w:spacing w:val="2"/>
          <w:sz w:val="22"/>
          <w:szCs w:val="22"/>
        </w:rPr>
        <w:t>(сумма в цифрах и прописью)</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по получении Вашего письменного требования на оплату, а также письменного подтверждения того, что Поставщик: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1)</w:t>
      </w:r>
      <w:r w:rsidRPr="00E5461D">
        <w:rPr>
          <w:spacing w:val="2"/>
          <w:sz w:val="22"/>
          <w:szCs w:val="22"/>
        </w:rPr>
        <w:tab/>
        <w:t>отозвал или изменил тендерную заявку после истечения окончательного срока приема тендерных заявок;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2)</w:t>
      </w:r>
      <w:r w:rsidRPr="00E5461D">
        <w:rPr>
          <w:spacing w:val="2"/>
          <w:sz w:val="22"/>
          <w:szCs w:val="22"/>
        </w:rPr>
        <w:tab/>
        <w:t>победитель уклонился от заключения договора закупа после признания победителем тендера;</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3)</w:t>
      </w:r>
      <w:r w:rsidRPr="00E5461D">
        <w:rPr>
          <w:spacing w:val="2"/>
          <w:sz w:val="22"/>
          <w:szCs w:val="22"/>
        </w:rPr>
        <w:tab/>
        <w:t>победитель не внес либо несвоевременно внес гарантийное обеспечение договора закупа</w:t>
      </w:r>
      <w:r w:rsidRPr="00E5461D">
        <w:rPr>
          <w:spacing w:val="2"/>
          <w:sz w:val="22"/>
          <w:szCs w:val="22"/>
          <w:lang w:val="kk-KZ"/>
        </w:rPr>
        <w:t xml:space="preserve"> или договора на оказание фармацевтических услуг</w:t>
      </w:r>
      <w:r w:rsidRPr="00E5461D">
        <w:rPr>
          <w:spacing w:val="2"/>
          <w:sz w:val="22"/>
          <w:szCs w:val="22"/>
        </w:rPr>
        <w:t>.</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Данная гарантия вступает в силу со дня вскрытия конвертов с тендерными заявками.</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bCs/>
          <w:spacing w:val="2"/>
          <w:sz w:val="22"/>
          <w:szCs w:val="22"/>
          <w:bdr w:val="none" w:sz="0" w:space="0" w:color="auto" w:frame="1"/>
        </w:rPr>
        <w:t>Подпись гаранта                                                                       Дата и адрес</w:t>
      </w:r>
    </w:p>
    <w:p w:rsidR="00615FD8" w:rsidRPr="00E5461D" w:rsidRDefault="00615FD8" w:rsidP="00615FD8">
      <w:pPr>
        <w:pStyle w:val="a7"/>
        <w:shd w:val="clear" w:color="auto" w:fill="FFFFFF"/>
        <w:spacing w:before="0" w:beforeAutospacing="0" w:after="0" w:afterAutospacing="0"/>
        <w:ind w:firstLine="709"/>
        <w:textAlignment w:val="baseline"/>
        <w:rPr>
          <w:bCs/>
          <w:spacing w:val="2"/>
          <w:sz w:val="22"/>
          <w:szCs w:val="22"/>
          <w:bdr w:val="none" w:sz="0" w:space="0" w:color="auto" w:frame="1"/>
        </w:rPr>
      </w:pPr>
      <w:r w:rsidRPr="00E5461D">
        <w:rPr>
          <w:bCs/>
          <w:spacing w:val="2"/>
          <w:sz w:val="22"/>
          <w:szCs w:val="22"/>
          <w:bdr w:val="none" w:sz="0" w:space="0" w:color="auto" w:frame="1"/>
        </w:rPr>
        <w:t>Печать</w:t>
      </w:r>
    </w:p>
    <w:p w:rsidR="00615FD8" w:rsidRPr="00E5461D" w:rsidRDefault="00615FD8" w:rsidP="00615FD8">
      <w:pPr>
        <w:pStyle w:val="a7"/>
        <w:shd w:val="clear" w:color="auto" w:fill="FFFFFF"/>
        <w:spacing w:before="0" w:beforeAutospacing="0" w:after="0" w:afterAutospacing="0"/>
        <w:ind w:firstLine="709"/>
        <w:textAlignment w:val="baseline"/>
        <w:rPr>
          <w:bCs/>
          <w:spacing w:val="2"/>
          <w:sz w:val="22"/>
          <w:szCs w:val="22"/>
          <w:bdr w:val="none" w:sz="0" w:space="0" w:color="auto" w:frame="1"/>
        </w:rPr>
      </w:pPr>
      <w:r w:rsidRPr="00E5461D">
        <w:rPr>
          <w:bCs/>
          <w:spacing w:val="2"/>
          <w:sz w:val="22"/>
          <w:szCs w:val="22"/>
          <w:bdr w:val="none" w:sz="0" w:space="0" w:color="auto" w:frame="1"/>
        </w:rPr>
        <w:t>(при наличии)</w:t>
      </w:r>
    </w:p>
    <w:p w:rsidR="00615FD8" w:rsidRPr="00E5461D" w:rsidRDefault="00615FD8" w:rsidP="00615FD8">
      <w:pPr>
        <w:pStyle w:val="a7"/>
        <w:shd w:val="clear" w:color="auto" w:fill="FFFFFF"/>
        <w:spacing w:before="0" w:beforeAutospacing="0" w:after="0" w:afterAutospacing="0"/>
        <w:ind w:firstLine="709"/>
        <w:jc w:val="center"/>
        <w:textAlignment w:val="baseline"/>
        <w:rPr>
          <w:spacing w:val="2"/>
          <w:sz w:val="22"/>
          <w:szCs w:val="22"/>
        </w:rPr>
      </w:pPr>
      <w:r w:rsidRPr="00E5461D">
        <w:rPr>
          <w:spacing w:val="2"/>
          <w:sz w:val="22"/>
          <w:szCs w:val="22"/>
        </w:rPr>
        <w:t>_________________________</w:t>
      </w: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Pr="00D6149A" w:rsidRDefault="0076409B" w:rsidP="0076409B">
      <w:pPr>
        <w:pStyle w:val="a4"/>
        <w:rPr>
          <w:rFonts w:ascii="Times New Roman" w:eastAsia="Times New Roman" w:hAnsi="Times New Roman" w:cs="Times New Roman"/>
          <w:color w:val="000000"/>
          <w:spacing w:val="1"/>
          <w:sz w:val="20"/>
          <w:szCs w:val="20"/>
          <w:lang w:val="ru-RU" w:eastAsia="ru-RU"/>
        </w:rPr>
      </w:pPr>
    </w:p>
    <w:bookmarkEnd w:id="17"/>
    <w:bookmarkEnd w:id="28"/>
    <w:p w:rsidR="00615FD8" w:rsidRPr="000B348D" w:rsidRDefault="00615FD8" w:rsidP="00615FD8">
      <w:pPr>
        <w:pStyle w:val="j15"/>
        <w:shd w:val="clear" w:color="auto" w:fill="FFFFFF"/>
        <w:spacing w:before="0" w:beforeAutospacing="0" w:after="0" w:afterAutospacing="0"/>
        <w:ind w:firstLine="6804"/>
        <w:jc w:val="right"/>
        <w:textAlignment w:val="baseline"/>
        <w:rPr>
          <w:sz w:val="22"/>
          <w:szCs w:val="22"/>
          <w:lang w:val="kk-KZ"/>
        </w:rPr>
      </w:pPr>
      <w:r w:rsidRPr="00E5461D">
        <w:rPr>
          <w:sz w:val="22"/>
          <w:szCs w:val="22"/>
        </w:rPr>
        <w:t xml:space="preserve">Приложение </w:t>
      </w:r>
      <w:r>
        <w:rPr>
          <w:sz w:val="22"/>
          <w:szCs w:val="22"/>
          <w:lang w:val="kk-KZ"/>
        </w:rPr>
        <w:t>9</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к</w:t>
      </w:r>
      <w:r w:rsidRPr="00E5461D">
        <w:rPr>
          <w:rStyle w:val="apple-converted-space"/>
          <w:sz w:val="22"/>
          <w:szCs w:val="22"/>
        </w:rPr>
        <w:t> </w:t>
      </w:r>
      <w:hyperlink r:id="rId26" w:tgtFrame="_parent" w:history="1">
        <w:r w:rsidRPr="00E5461D">
          <w:rPr>
            <w:rStyle w:val="a9"/>
            <w:bCs/>
            <w:sz w:val="22"/>
            <w:szCs w:val="22"/>
          </w:rPr>
          <w:t>приказу</w:t>
        </w:r>
      </w:hyperlink>
      <w:r w:rsidRPr="00E5461D">
        <w:rPr>
          <w:rStyle w:val="apple-converted-space"/>
          <w:sz w:val="22"/>
          <w:szCs w:val="22"/>
        </w:rPr>
        <w:t> </w:t>
      </w:r>
      <w:r w:rsidRPr="00E5461D">
        <w:rPr>
          <w:sz w:val="22"/>
          <w:szCs w:val="22"/>
        </w:rPr>
        <w:t>Министра</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здравоохранения и</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социального развития</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Республики Казахстан</w:t>
      </w:r>
    </w:p>
    <w:p w:rsidR="00615FD8" w:rsidRPr="00E5461D" w:rsidRDefault="00615FD8" w:rsidP="00615FD8">
      <w:pPr>
        <w:pStyle w:val="j15"/>
        <w:shd w:val="clear" w:color="auto" w:fill="FFFFFF"/>
        <w:spacing w:before="0" w:beforeAutospacing="0" w:after="0" w:afterAutospacing="0"/>
        <w:ind w:firstLine="5387"/>
        <w:jc w:val="right"/>
        <w:textAlignment w:val="baseline"/>
        <w:rPr>
          <w:sz w:val="22"/>
          <w:szCs w:val="22"/>
        </w:rPr>
      </w:pPr>
      <w:r w:rsidRPr="00E5461D">
        <w:rPr>
          <w:sz w:val="22"/>
          <w:szCs w:val="22"/>
        </w:rPr>
        <w:lastRenderedPageBreak/>
        <w:t>от «</w:t>
      </w:r>
      <w:r>
        <w:rPr>
          <w:sz w:val="22"/>
          <w:szCs w:val="22"/>
        </w:rPr>
        <w:t>18</w:t>
      </w:r>
      <w:r w:rsidRPr="00E5461D">
        <w:rPr>
          <w:sz w:val="22"/>
          <w:szCs w:val="22"/>
        </w:rPr>
        <w:t>»</w:t>
      </w:r>
      <w:r>
        <w:rPr>
          <w:sz w:val="22"/>
          <w:szCs w:val="22"/>
        </w:rPr>
        <w:t xml:space="preserve"> января </w:t>
      </w:r>
      <w:r w:rsidRPr="00E5461D">
        <w:rPr>
          <w:sz w:val="22"/>
          <w:szCs w:val="22"/>
        </w:rPr>
        <w:t>2017 года №</w:t>
      </w:r>
      <w:r>
        <w:rPr>
          <w:sz w:val="22"/>
          <w:szCs w:val="22"/>
        </w:rPr>
        <w:t>20</w:t>
      </w:r>
    </w:p>
    <w:p w:rsidR="00615FD8" w:rsidRPr="00615FD8" w:rsidRDefault="00615FD8" w:rsidP="00615FD8">
      <w:pPr>
        <w:jc w:val="center"/>
        <w:rPr>
          <w:b/>
          <w:lang w:val="ru-RU"/>
        </w:rPr>
      </w:pPr>
    </w:p>
    <w:p w:rsidR="00615FD8" w:rsidRPr="00387ECE" w:rsidRDefault="00615FD8" w:rsidP="00615FD8">
      <w:pPr>
        <w:pStyle w:val="a7"/>
        <w:shd w:val="clear" w:color="auto" w:fill="FFFFFF"/>
        <w:spacing w:before="0" w:beforeAutospacing="0" w:after="0" w:afterAutospacing="0"/>
        <w:jc w:val="center"/>
        <w:textAlignment w:val="baseline"/>
        <w:rPr>
          <w:b/>
          <w:bCs/>
          <w:spacing w:val="2"/>
          <w:sz w:val="22"/>
          <w:szCs w:val="22"/>
          <w:bdr w:val="none" w:sz="0" w:space="0" w:color="auto" w:frame="1"/>
        </w:rPr>
      </w:pPr>
      <w:r w:rsidRPr="00387ECE">
        <w:rPr>
          <w:b/>
          <w:bCs/>
          <w:spacing w:val="2"/>
          <w:sz w:val="22"/>
          <w:szCs w:val="22"/>
          <w:bdr w:val="none" w:sz="0" w:space="0" w:color="auto" w:frame="1"/>
        </w:rPr>
        <w:t>Типовой договор закупа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____________________                                                 «___» __________ _____ </w:t>
      </w:r>
      <w:proofErr w:type="gramStart"/>
      <w:r w:rsidRPr="00387ECE">
        <w:rPr>
          <w:spacing w:val="2"/>
          <w:sz w:val="22"/>
          <w:szCs w:val="22"/>
        </w:rPr>
        <w:t>г</w:t>
      </w:r>
      <w:proofErr w:type="gramEnd"/>
      <w:r w:rsidRPr="00387ECE">
        <w:rPr>
          <w:spacing w:val="2"/>
          <w:sz w:val="22"/>
          <w:szCs w:val="22"/>
        </w:rPr>
        <w:t>.</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    (Местонахождение)</w:t>
      </w:r>
      <w:r w:rsidRPr="00387ECE">
        <w:rPr>
          <w:spacing w:val="2"/>
          <w:sz w:val="22"/>
          <w:szCs w:val="22"/>
        </w:rPr>
        <w:br/>
        <w:t xml:space="preserve">________________________________________________, </w:t>
      </w:r>
      <w:proofErr w:type="gramStart"/>
      <w:r w:rsidRPr="00387ECE">
        <w:rPr>
          <w:spacing w:val="2"/>
          <w:sz w:val="22"/>
          <w:szCs w:val="22"/>
        </w:rPr>
        <w:t>именуемый</w:t>
      </w:r>
      <w:proofErr w:type="gramEnd"/>
      <w:r w:rsidRPr="00387ECE">
        <w:rPr>
          <w:spacing w:val="2"/>
          <w:sz w:val="22"/>
          <w:szCs w:val="22"/>
        </w:rPr>
        <w:t xml:space="preserve"> (</w:t>
      </w:r>
      <w:proofErr w:type="spellStart"/>
      <w:r w:rsidRPr="00387ECE">
        <w:rPr>
          <w:spacing w:val="2"/>
          <w:sz w:val="22"/>
          <w:szCs w:val="22"/>
        </w:rPr>
        <w:t>ое</w:t>
      </w:r>
      <w:proofErr w:type="spellEnd"/>
      <w:r w:rsidRPr="00387ECE">
        <w:rPr>
          <w:spacing w:val="2"/>
          <w:sz w:val="22"/>
          <w:szCs w:val="22"/>
        </w:rPr>
        <w:t>) (</w:t>
      </w:r>
      <w:proofErr w:type="spellStart"/>
      <w:r w:rsidRPr="00387ECE">
        <w:rPr>
          <w:spacing w:val="2"/>
          <w:sz w:val="22"/>
          <w:szCs w:val="22"/>
        </w:rPr>
        <w:t>ая</w:t>
      </w:r>
      <w:proofErr w:type="spellEnd"/>
      <w:r w:rsidRPr="00387ECE">
        <w:rPr>
          <w:spacing w:val="2"/>
          <w:sz w:val="22"/>
          <w:szCs w:val="22"/>
        </w:rPr>
        <w:t>)</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(полное наименование Заказчика)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в дальнейшем – «Заказчик», в лице ____________________________________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___________________________________________________________________,</w:t>
      </w:r>
    </w:p>
    <w:p w:rsidR="00615FD8" w:rsidRPr="00387ECE" w:rsidRDefault="00615FD8" w:rsidP="00615FD8">
      <w:pPr>
        <w:pStyle w:val="a7"/>
        <w:shd w:val="clear" w:color="auto" w:fill="FFFFFF"/>
        <w:spacing w:before="0" w:beforeAutospacing="0" w:after="0" w:afterAutospacing="0"/>
        <w:jc w:val="center"/>
        <w:textAlignment w:val="baseline"/>
        <w:rPr>
          <w:spacing w:val="2"/>
          <w:sz w:val="22"/>
          <w:szCs w:val="22"/>
        </w:rPr>
      </w:pPr>
      <w:r w:rsidRPr="00387ECE">
        <w:rPr>
          <w:spacing w:val="2"/>
          <w:sz w:val="22"/>
          <w:szCs w:val="22"/>
        </w:rPr>
        <w:t>должность, фамилия, имя, отчество (при его наличии) уполномоченного лица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с одной стороны, и ___________________________________________________</w:t>
      </w:r>
    </w:p>
    <w:p w:rsidR="00615FD8" w:rsidRPr="00387ECE" w:rsidRDefault="00615FD8" w:rsidP="00615FD8">
      <w:pPr>
        <w:pStyle w:val="a7"/>
        <w:shd w:val="clear" w:color="auto" w:fill="FFFFFF"/>
        <w:spacing w:before="0" w:beforeAutospacing="0" w:after="0" w:afterAutospacing="0"/>
        <w:jc w:val="center"/>
        <w:textAlignment w:val="baseline"/>
        <w:rPr>
          <w:spacing w:val="2"/>
          <w:sz w:val="22"/>
          <w:szCs w:val="22"/>
        </w:rPr>
      </w:pPr>
      <w:r w:rsidRPr="00387ECE">
        <w:rPr>
          <w:spacing w:val="2"/>
          <w:sz w:val="22"/>
          <w:szCs w:val="22"/>
        </w:rPr>
        <w:t>(полное наименование Поставщика – победителя тендера)</w:t>
      </w:r>
    </w:p>
    <w:p w:rsidR="00615FD8" w:rsidRPr="00387ECE" w:rsidRDefault="00615FD8" w:rsidP="00615FD8">
      <w:pPr>
        <w:pStyle w:val="a7"/>
        <w:shd w:val="clear" w:color="auto" w:fill="FFFFFF"/>
        <w:spacing w:before="0" w:beforeAutospacing="0" w:after="0" w:afterAutospacing="0"/>
        <w:jc w:val="both"/>
        <w:textAlignment w:val="baseline"/>
        <w:rPr>
          <w:spacing w:val="2"/>
          <w:sz w:val="22"/>
          <w:szCs w:val="22"/>
        </w:rPr>
      </w:pPr>
      <w:r w:rsidRPr="00387ECE">
        <w:rPr>
          <w:spacing w:val="2"/>
          <w:sz w:val="22"/>
          <w:szCs w:val="22"/>
        </w:rPr>
        <w:t>________________________________, именуемый (</w:t>
      </w:r>
      <w:proofErr w:type="spellStart"/>
      <w:r w:rsidRPr="00387ECE">
        <w:rPr>
          <w:spacing w:val="2"/>
          <w:sz w:val="22"/>
          <w:szCs w:val="22"/>
        </w:rPr>
        <w:t>ое</w:t>
      </w:r>
      <w:proofErr w:type="spellEnd"/>
      <w:r w:rsidRPr="00387ECE">
        <w:rPr>
          <w:spacing w:val="2"/>
          <w:sz w:val="22"/>
          <w:szCs w:val="22"/>
        </w:rPr>
        <w:t>) (</w:t>
      </w:r>
      <w:proofErr w:type="spellStart"/>
      <w:r w:rsidRPr="00387ECE">
        <w:rPr>
          <w:spacing w:val="2"/>
          <w:sz w:val="22"/>
          <w:szCs w:val="22"/>
        </w:rPr>
        <w:t>ая</w:t>
      </w:r>
      <w:proofErr w:type="spellEnd"/>
      <w:r w:rsidRPr="00387ECE">
        <w:rPr>
          <w:spacing w:val="2"/>
          <w:sz w:val="22"/>
          <w:szCs w:val="22"/>
        </w:rPr>
        <w:t>) в дальнейшем – «Поставщик»,</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в лице _____________________________________________________________,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(устава, положения)</w:t>
      </w:r>
    </w:p>
    <w:p w:rsidR="00615FD8" w:rsidRPr="00387ECE" w:rsidRDefault="00615FD8" w:rsidP="00615FD8">
      <w:pPr>
        <w:pStyle w:val="a7"/>
        <w:shd w:val="clear" w:color="auto" w:fill="FFFFFF"/>
        <w:spacing w:before="0" w:beforeAutospacing="0" w:after="0" w:afterAutospacing="0"/>
        <w:jc w:val="both"/>
        <w:textAlignment w:val="baseline"/>
        <w:rPr>
          <w:spacing w:val="2"/>
          <w:sz w:val="22"/>
          <w:szCs w:val="22"/>
        </w:rPr>
      </w:pPr>
      <w:proofErr w:type="gramStart"/>
      <w:r w:rsidRPr="00387ECE">
        <w:rPr>
          <w:spacing w:val="2"/>
          <w:sz w:val="22"/>
          <w:szCs w:val="22"/>
        </w:rPr>
        <w:t xml:space="preserve">с </w:t>
      </w:r>
      <w:r w:rsidRPr="00C83867">
        <w:rPr>
          <w:spacing w:val="2"/>
          <w:sz w:val="22"/>
          <w:szCs w:val="22"/>
        </w:rPr>
        <w:t xml:space="preserve">другой стороны, на </w:t>
      </w:r>
      <w:r w:rsidRPr="001E79A9">
        <w:rPr>
          <w:spacing w:val="2"/>
          <w:sz w:val="22"/>
          <w:szCs w:val="22"/>
        </w:rPr>
        <w:t xml:space="preserve">основании </w:t>
      </w:r>
      <w:r w:rsidRPr="001E79A9">
        <w:rPr>
          <w:sz w:val="22"/>
          <w:szCs w:val="22"/>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1E79A9">
        <w:rPr>
          <w:spacing w:val="2"/>
          <w:sz w:val="22"/>
          <w:szCs w:val="22"/>
        </w:rPr>
        <w:t>, утвержденные постановлением Правительства Республики Казахстан</w:t>
      </w:r>
      <w:r w:rsidRPr="001E79A9">
        <w:rPr>
          <w:spacing w:val="2"/>
          <w:sz w:val="22"/>
          <w:szCs w:val="22"/>
        </w:rPr>
        <w:br/>
        <w:t>от 04 июня 2021 года № 375 и протокола</w:t>
      </w:r>
      <w:r w:rsidRPr="00C83867">
        <w:rPr>
          <w:spacing w:val="2"/>
          <w:sz w:val="22"/>
          <w:szCs w:val="22"/>
        </w:rPr>
        <w:t xml:space="preserve"> об итогах закупа способом ______________________ (указать способ</w:t>
      </w:r>
      <w:r w:rsidRPr="00387ECE">
        <w:rPr>
          <w:spacing w:val="2"/>
          <w:sz w:val="22"/>
          <w:szCs w:val="22"/>
        </w:rPr>
        <w:t>) по закупу (предмет закупа), прошедшего в</w:t>
      </w:r>
      <w:proofErr w:type="gramEnd"/>
      <w:r w:rsidRPr="00387ECE">
        <w:rPr>
          <w:spacing w:val="2"/>
          <w:sz w:val="22"/>
          <w:szCs w:val="22"/>
        </w:rPr>
        <w:t xml:space="preserve"> году _____ </w:t>
      </w:r>
      <w:r w:rsidRPr="00387ECE">
        <w:rPr>
          <w:spacing w:val="2"/>
          <w:sz w:val="22"/>
          <w:szCs w:val="22"/>
          <w:lang w:val="kk-KZ"/>
        </w:rPr>
        <w:t xml:space="preserve">                        </w:t>
      </w:r>
      <w:r w:rsidRPr="00387ECE">
        <w:rPr>
          <w:spacing w:val="2"/>
          <w:sz w:val="22"/>
          <w:szCs w:val="22"/>
        </w:rPr>
        <w:t>№ _______ от «___» __________ _____ года заключили настоящий Договор закупа (далее – Договор) и пришли к соглашению о нижеследующем:</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45" w:name="z478"/>
      <w:bookmarkEnd w:id="45"/>
      <w:proofErr w:type="gramEnd"/>
    </w:p>
    <w:p w:rsidR="00615FD8" w:rsidRPr="00533A5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Общая стоимость товаров (для ГУ указать наименование товаров </w:t>
      </w:r>
      <w:proofErr w:type="gramStart"/>
      <w:r w:rsidRPr="00387ECE">
        <w:rPr>
          <w:spacing w:val="2"/>
          <w:sz w:val="22"/>
          <w:szCs w:val="22"/>
        </w:rPr>
        <w:t>согласно</w:t>
      </w:r>
      <w:proofErr w:type="gramEnd"/>
      <w:r w:rsidRPr="00387ECE">
        <w:rPr>
          <w:spacing w:val="2"/>
          <w:sz w:val="22"/>
          <w:szCs w:val="22"/>
        </w:rPr>
        <w:t xml:space="preserve"> бюджетной программы/специфики) составляет (указать сумму цифрами и прописью) (далее – общая сумма </w:t>
      </w:r>
      <w:r w:rsidRPr="00533A5E">
        <w:rPr>
          <w:spacing w:val="2"/>
          <w:sz w:val="22"/>
          <w:szCs w:val="22"/>
        </w:rPr>
        <w:t>договора).</w:t>
      </w:r>
      <w:bookmarkStart w:id="46" w:name="z479"/>
      <w:bookmarkEnd w:id="46"/>
    </w:p>
    <w:p w:rsidR="00615FD8" w:rsidRPr="00615FD8" w:rsidRDefault="00615FD8" w:rsidP="0095542B">
      <w:pPr>
        <w:numPr>
          <w:ilvl w:val="0"/>
          <w:numId w:val="6"/>
        </w:numPr>
        <w:spacing w:after="0" w:line="240" w:lineRule="auto"/>
        <w:jc w:val="both"/>
        <w:rPr>
          <w:rFonts w:ascii="Times New Roman" w:eastAsia="Times New Roman" w:hAnsi="Times New Roman" w:cs="Times New Roman"/>
          <w:spacing w:val="2"/>
          <w:lang w:val="ru-RU" w:eastAsia="ru-RU"/>
        </w:rPr>
      </w:pPr>
      <w:r w:rsidRPr="00615FD8">
        <w:rPr>
          <w:rFonts w:ascii="Times New Roman" w:eastAsia="Times New Roman" w:hAnsi="Times New Roman" w:cs="Times New Roman"/>
          <w:spacing w:val="2"/>
          <w:lang w:val="ru-RU" w:eastAsia="ru-RU"/>
        </w:rPr>
        <w:t>Срок поставки товаров: Лот №</w:t>
      </w:r>
      <w:r w:rsidR="00213249">
        <w:rPr>
          <w:rFonts w:ascii="Times New Roman" w:eastAsia="Times New Roman" w:hAnsi="Times New Roman" w:cs="Times New Roman"/>
          <w:spacing w:val="2"/>
          <w:lang w:val="ru-RU" w:eastAsia="ru-RU"/>
        </w:rPr>
        <w:t xml:space="preserve"> </w:t>
      </w:r>
      <w:r w:rsidRPr="00615FD8">
        <w:rPr>
          <w:rFonts w:ascii="Times New Roman" w:eastAsia="Times New Roman" w:hAnsi="Times New Roman" w:cs="Times New Roman"/>
          <w:spacing w:val="2"/>
          <w:lang w:val="ru-RU" w:eastAsia="ru-RU"/>
        </w:rPr>
        <w:t>1</w:t>
      </w:r>
      <w:r w:rsidR="00597A44">
        <w:rPr>
          <w:rFonts w:ascii="Times New Roman" w:eastAsia="Times New Roman" w:hAnsi="Times New Roman" w:cs="Times New Roman"/>
          <w:spacing w:val="2"/>
          <w:lang w:val="ru-RU" w:eastAsia="ru-RU"/>
        </w:rPr>
        <w:t>,2,3,4,5</w:t>
      </w:r>
      <w:r w:rsidR="00085713">
        <w:rPr>
          <w:rFonts w:ascii="Times New Roman" w:eastAsia="Times New Roman" w:hAnsi="Times New Roman" w:cs="Times New Roman"/>
          <w:spacing w:val="2"/>
          <w:lang w:val="ru-RU" w:eastAsia="ru-RU"/>
        </w:rPr>
        <w:t>,6</w:t>
      </w:r>
      <w:r w:rsidRPr="00615FD8">
        <w:rPr>
          <w:rFonts w:ascii="Times New Roman" w:eastAsia="Times New Roman" w:hAnsi="Times New Roman" w:cs="Times New Roman"/>
          <w:spacing w:val="2"/>
          <w:lang w:val="ru-RU" w:eastAsia="ru-RU"/>
        </w:rPr>
        <w:t xml:space="preserve"> – </w:t>
      </w:r>
      <w:r w:rsidR="004D283F">
        <w:rPr>
          <w:rFonts w:ascii="Times New Roman" w:hAnsi="Times New Roman" w:cs="Times New Roman"/>
          <w:sz w:val="20"/>
          <w:szCs w:val="20"/>
          <w:lang w:val="ru-RU"/>
        </w:rPr>
        <w:t>До 1</w:t>
      </w:r>
      <w:r w:rsidR="00623CEC">
        <w:rPr>
          <w:rFonts w:ascii="Times New Roman" w:hAnsi="Times New Roman" w:cs="Times New Roman"/>
          <w:sz w:val="20"/>
          <w:szCs w:val="20"/>
          <w:lang w:val="ru-RU"/>
        </w:rPr>
        <w:t>5</w:t>
      </w:r>
      <w:r w:rsidR="004D283F">
        <w:rPr>
          <w:rFonts w:ascii="Times New Roman" w:hAnsi="Times New Roman" w:cs="Times New Roman"/>
          <w:sz w:val="20"/>
          <w:szCs w:val="20"/>
          <w:lang w:val="ru-RU"/>
        </w:rPr>
        <w:t xml:space="preserve"> декабря 2021 года</w:t>
      </w:r>
      <w:r w:rsidRPr="00615FD8">
        <w:rPr>
          <w:rFonts w:ascii="Times New Roman" w:eastAsia="Times New Roman" w:hAnsi="Times New Roman" w:cs="Times New Roman"/>
          <w:spacing w:val="2"/>
          <w:lang w:val="ru-RU" w:eastAsia="ru-RU"/>
        </w:rPr>
        <w:t>.</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В данном Договоре нижеперечисленные понятия будут иметь следующее толкование:</w:t>
      </w:r>
      <w:bookmarkStart w:id="47" w:name="z480"/>
      <w:bookmarkEnd w:id="47"/>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387ECE">
        <w:rPr>
          <w:spacing w:val="2"/>
          <w:sz w:val="22"/>
          <w:szCs w:val="22"/>
        </w:rPr>
        <w:t xml:space="preserve"> со всеми приложениями и дополнениями к нему, а также со всей документацией, на которую в договоре есть ссылки;</w:t>
      </w:r>
      <w:bookmarkStart w:id="48" w:name="z481"/>
      <w:bookmarkEnd w:id="48"/>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9" w:name="z482"/>
      <w:bookmarkEnd w:id="49"/>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товары - товары и сопутствующие услуги, которые Поставщик должен поставить Заказчику в рамках Договора;</w:t>
      </w:r>
      <w:bookmarkStart w:id="50" w:name="z483"/>
      <w:bookmarkEnd w:id="50"/>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1" w:name="z484"/>
      <w:bookmarkEnd w:id="51"/>
      <w:proofErr w:type="gramEnd"/>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lastRenderedPageBreak/>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387ECE">
        <w:rPr>
          <w:spacing w:val="2"/>
          <w:sz w:val="22"/>
          <w:szCs w:val="22"/>
        </w:rPr>
        <w:t>аффилированные</w:t>
      </w:r>
      <w:proofErr w:type="spellEnd"/>
      <w:r w:rsidRPr="00387ECE">
        <w:rPr>
          <w:spacing w:val="2"/>
          <w:sz w:val="22"/>
          <w:szCs w:val="22"/>
        </w:rPr>
        <w:t xml:space="preserve"> с ними юридические лица;</w:t>
      </w:r>
      <w:bookmarkStart w:id="52" w:name="z485"/>
      <w:bookmarkEnd w:id="52"/>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53" w:name="z486"/>
      <w:bookmarkEnd w:id="5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4" w:name="z487"/>
      <w:bookmarkEnd w:id="54"/>
      <w:r w:rsidRPr="00387ECE">
        <w:rPr>
          <w:spacing w:val="2"/>
          <w:sz w:val="22"/>
          <w:szCs w:val="22"/>
        </w:rPr>
        <w:t>настоящий Договор;</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5" w:name="z488"/>
      <w:bookmarkEnd w:id="55"/>
      <w:r w:rsidRPr="00387ECE">
        <w:rPr>
          <w:spacing w:val="2"/>
          <w:sz w:val="22"/>
          <w:szCs w:val="22"/>
        </w:rPr>
        <w:t>перечень закупаемых товаров;</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6" w:name="z489"/>
      <w:bookmarkEnd w:id="56"/>
      <w:r w:rsidRPr="00387ECE">
        <w:rPr>
          <w:spacing w:val="2"/>
          <w:sz w:val="22"/>
          <w:szCs w:val="22"/>
        </w:rPr>
        <w:t>техническая спецификация;</w:t>
      </w:r>
      <w:bookmarkStart w:id="57" w:name="z490"/>
      <w:bookmarkEnd w:id="57"/>
    </w:p>
    <w:p w:rsidR="00615FD8" w:rsidRPr="00F316CD"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r w:rsidRPr="00F316CD">
        <w:rPr>
          <w:spacing w:val="2"/>
          <w:sz w:val="22"/>
          <w:szCs w:val="22"/>
        </w:rPr>
        <w:t>обеспечение исполнения Договора.</w:t>
      </w:r>
      <w:bookmarkStart w:id="58" w:name="z491"/>
      <w:bookmarkEnd w:id="58"/>
      <w:r w:rsidRPr="00F316CD">
        <w:rPr>
          <w:spacing w:val="2"/>
          <w:sz w:val="22"/>
          <w:szCs w:val="22"/>
        </w:rPr>
        <w:t xml:space="preserve"> </w:t>
      </w:r>
      <w:r w:rsidRPr="00F316CD">
        <w:rPr>
          <w:color w:val="000000"/>
          <w:sz w:val="22"/>
          <w:szCs w:val="22"/>
        </w:rPr>
        <w:t>Гарантийное обеспечение не вносится, если цена договора закупа не превышает двух тысячекратного размера месячного расчетного показателя на соответствующий финансовый год.</w:t>
      </w:r>
    </w:p>
    <w:p w:rsidR="00615FD8" w:rsidRPr="00615FD8" w:rsidRDefault="00615FD8" w:rsidP="0095542B">
      <w:pPr>
        <w:pStyle w:val="a7"/>
        <w:numPr>
          <w:ilvl w:val="0"/>
          <w:numId w:val="6"/>
        </w:numPr>
        <w:shd w:val="clear" w:color="auto" w:fill="FFFFFF"/>
        <w:spacing w:before="0" w:beforeAutospacing="0" w:after="0" w:afterAutospacing="0"/>
        <w:ind w:left="0" w:firstLine="709"/>
        <w:jc w:val="both"/>
        <w:textAlignment w:val="baseline"/>
        <w:rPr>
          <w:color w:val="000000"/>
          <w:sz w:val="22"/>
          <w:szCs w:val="22"/>
        </w:rPr>
      </w:pPr>
      <w:r w:rsidRPr="00615FD8">
        <w:rPr>
          <w:color w:val="000000"/>
          <w:sz w:val="22"/>
          <w:szCs w:val="22"/>
        </w:rPr>
        <w:t>Форма оплаты перечисление</w:t>
      </w:r>
      <w:bookmarkStart w:id="59" w:name="z492"/>
      <w:bookmarkEnd w:id="59"/>
    </w:p>
    <w:p w:rsidR="00615FD8" w:rsidRPr="00615FD8" w:rsidRDefault="00615FD8" w:rsidP="00615FD8">
      <w:pPr>
        <w:suppressAutoHyphens/>
        <w:ind w:firstLine="708"/>
        <w:jc w:val="both"/>
        <w:rPr>
          <w:rFonts w:ascii="Times New Roman" w:eastAsia="Times New Roman" w:hAnsi="Times New Roman" w:cs="Times New Roman"/>
          <w:color w:val="000000"/>
          <w:lang w:val="ru-RU" w:eastAsia="ru-RU"/>
        </w:rPr>
      </w:pPr>
      <w:r w:rsidRPr="00615FD8">
        <w:rPr>
          <w:rFonts w:ascii="Times New Roman" w:eastAsia="Times New Roman" w:hAnsi="Times New Roman" w:cs="Times New Roman"/>
          <w:color w:val="000000"/>
          <w:lang w:val="ru-RU" w:eastAsia="ru-RU"/>
        </w:rPr>
        <w:t xml:space="preserve">Сроки выплат Заказчик оплачивает Поставщику обусловленную цену Договора путем перечисления денежных средств на банковский счет Поставщика по факту поставки товара по мере поступления финансирования, после предоставления </w:t>
      </w:r>
      <w:proofErr w:type="spellStart"/>
      <w:r w:rsidRPr="00615FD8">
        <w:rPr>
          <w:rFonts w:ascii="Times New Roman" w:eastAsia="Times New Roman" w:hAnsi="Times New Roman" w:cs="Times New Roman"/>
          <w:color w:val="000000"/>
          <w:lang w:val="ru-RU" w:eastAsia="ru-RU"/>
        </w:rPr>
        <w:t>счет-фактуры</w:t>
      </w:r>
      <w:proofErr w:type="spellEnd"/>
      <w:r w:rsidRPr="00615FD8">
        <w:rPr>
          <w:rFonts w:ascii="Times New Roman" w:eastAsia="Times New Roman" w:hAnsi="Times New Roman" w:cs="Times New Roman"/>
          <w:color w:val="000000"/>
          <w:lang w:val="ru-RU" w:eastAsia="ru-RU"/>
        </w:rPr>
        <w:t xml:space="preserve">, накладной, акт приемки-передачи и акт оказания услуг по монтажу, </w:t>
      </w:r>
      <w:proofErr w:type="spellStart"/>
      <w:proofErr w:type="gramStart"/>
      <w:r w:rsidRPr="00615FD8">
        <w:rPr>
          <w:rFonts w:ascii="Times New Roman" w:eastAsia="Times New Roman" w:hAnsi="Times New Roman" w:cs="Times New Roman"/>
          <w:color w:val="000000"/>
          <w:lang w:val="ru-RU" w:eastAsia="ru-RU"/>
        </w:rPr>
        <w:t>пуско</w:t>
      </w:r>
      <w:proofErr w:type="spellEnd"/>
      <w:r w:rsidRPr="00615FD8">
        <w:rPr>
          <w:rFonts w:ascii="Times New Roman" w:eastAsia="Times New Roman" w:hAnsi="Times New Roman" w:cs="Times New Roman"/>
          <w:color w:val="000000"/>
          <w:lang w:val="ru-RU" w:eastAsia="ru-RU"/>
        </w:rPr>
        <w:t xml:space="preserve"> – наладочным</w:t>
      </w:r>
      <w:proofErr w:type="gramEnd"/>
      <w:r w:rsidRPr="00615FD8">
        <w:rPr>
          <w:rFonts w:ascii="Times New Roman" w:eastAsia="Times New Roman" w:hAnsi="Times New Roman" w:cs="Times New Roman"/>
          <w:color w:val="000000"/>
          <w:lang w:val="ru-RU" w:eastAsia="ru-RU"/>
        </w:rPr>
        <w:t xml:space="preserve"> работам (инструктажа/обучению работников), заключение уполномоченного органа об утверждении предельной цены на заявленную медицинскую технику. Аванс в размере 30 (тридцать) процентов </w:t>
      </w:r>
      <w:r w:rsidR="00567224">
        <w:rPr>
          <w:rFonts w:ascii="Times New Roman" w:eastAsia="Times New Roman" w:hAnsi="Times New Roman" w:cs="Times New Roman"/>
          <w:color w:val="000000"/>
          <w:lang w:val="ru-RU" w:eastAsia="ru-RU"/>
        </w:rPr>
        <w:t>на основании</w:t>
      </w:r>
      <w:r w:rsidRPr="00615FD8">
        <w:rPr>
          <w:rFonts w:ascii="Times New Roman" w:eastAsia="Times New Roman" w:hAnsi="Times New Roman" w:cs="Times New Roman"/>
          <w:color w:val="000000"/>
          <w:lang w:val="ru-RU" w:eastAsia="ru-RU"/>
        </w:rPr>
        <w:t xml:space="preserve"> счета на оплату.</w:t>
      </w:r>
    </w:p>
    <w:p w:rsidR="00615FD8" w:rsidRPr="00615FD8" w:rsidRDefault="00615FD8" w:rsidP="0095542B">
      <w:pPr>
        <w:pStyle w:val="a7"/>
        <w:numPr>
          <w:ilvl w:val="0"/>
          <w:numId w:val="6"/>
        </w:numPr>
        <w:shd w:val="clear" w:color="auto" w:fill="FFFFFF"/>
        <w:spacing w:before="0" w:beforeAutospacing="0" w:after="0" w:afterAutospacing="0"/>
        <w:ind w:left="0" w:firstLine="709"/>
        <w:jc w:val="both"/>
        <w:textAlignment w:val="baseline"/>
        <w:rPr>
          <w:color w:val="000000"/>
          <w:sz w:val="22"/>
          <w:szCs w:val="22"/>
        </w:rPr>
      </w:pPr>
      <w:r w:rsidRPr="00615FD8">
        <w:rPr>
          <w:color w:val="000000"/>
          <w:sz w:val="22"/>
          <w:szCs w:val="22"/>
        </w:rPr>
        <w:t>Необходимые документы, предшествующие оплате:</w:t>
      </w:r>
    </w:p>
    <w:p w:rsidR="00615FD8" w:rsidRPr="00387ECE" w:rsidRDefault="00615FD8" w:rsidP="0095542B">
      <w:pPr>
        <w:pStyle w:val="a7"/>
        <w:numPr>
          <w:ilvl w:val="0"/>
          <w:numId w:val="3"/>
        </w:numPr>
        <w:shd w:val="clear" w:color="auto" w:fill="FFFFFF"/>
        <w:spacing w:before="0" w:beforeAutospacing="0" w:after="0" w:afterAutospacing="0"/>
        <w:ind w:left="0" w:firstLine="709"/>
        <w:jc w:val="both"/>
        <w:textAlignment w:val="baseline"/>
        <w:rPr>
          <w:spacing w:val="2"/>
          <w:sz w:val="22"/>
          <w:szCs w:val="22"/>
        </w:rPr>
      </w:pPr>
      <w:r w:rsidRPr="002F7B27">
        <w:rPr>
          <w:spacing w:val="2"/>
          <w:sz w:val="22"/>
          <w:szCs w:val="22"/>
        </w:rPr>
        <w:t>копия договора</w:t>
      </w:r>
      <w:r w:rsidRPr="00387ECE">
        <w:rPr>
          <w:spacing w:val="2"/>
          <w:sz w:val="22"/>
          <w:szCs w:val="22"/>
        </w:rPr>
        <w:t xml:space="preserve">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15FD8" w:rsidRPr="00AA0F66" w:rsidRDefault="00615FD8" w:rsidP="0095542B">
      <w:pPr>
        <w:pStyle w:val="a7"/>
        <w:numPr>
          <w:ilvl w:val="0"/>
          <w:numId w:val="3"/>
        </w:numPr>
        <w:shd w:val="clear" w:color="auto" w:fill="FFFFFF"/>
        <w:spacing w:before="0" w:beforeAutospacing="0" w:after="0" w:afterAutospacing="0"/>
        <w:jc w:val="both"/>
        <w:textAlignment w:val="baseline"/>
        <w:rPr>
          <w:spacing w:val="2"/>
          <w:sz w:val="22"/>
          <w:szCs w:val="22"/>
        </w:rPr>
      </w:pPr>
      <w:r w:rsidRPr="00F316CD">
        <w:rPr>
          <w:sz w:val="22"/>
          <w:szCs w:val="22"/>
          <w:lang w:eastAsia="zh-CN"/>
        </w:rPr>
        <w:t>счет-фактур</w:t>
      </w:r>
      <w:r>
        <w:rPr>
          <w:sz w:val="22"/>
          <w:szCs w:val="22"/>
          <w:lang w:eastAsia="zh-CN"/>
        </w:rPr>
        <w:t>а</w:t>
      </w:r>
      <w:r w:rsidRPr="00F316CD">
        <w:rPr>
          <w:sz w:val="22"/>
          <w:szCs w:val="22"/>
          <w:lang w:eastAsia="zh-CN"/>
        </w:rPr>
        <w:t>, накладн</w:t>
      </w:r>
      <w:r>
        <w:rPr>
          <w:sz w:val="22"/>
          <w:szCs w:val="22"/>
          <w:lang w:eastAsia="zh-CN"/>
        </w:rPr>
        <w:t>ая</w:t>
      </w:r>
      <w:r w:rsidRPr="00F316CD">
        <w:rPr>
          <w:sz w:val="22"/>
          <w:szCs w:val="22"/>
          <w:lang w:eastAsia="zh-CN"/>
        </w:rPr>
        <w:t xml:space="preserve">, акт приемки-передачи и акт оказания услуг по монтажу, </w:t>
      </w:r>
      <w:proofErr w:type="spellStart"/>
      <w:proofErr w:type="gramStart"/>
      <w:r w:rsidRPr="00F316CD">
        <w:rPr>
          <w:sz w:val="22"/>
          <w:szCs w:val="22"/>
          <w:lang w:eastAsia="zh-CN"/>
        </w:rPr>
        <w:t>пуско</w:t>
      </w:r>
      <w:proofErr w:type="spellEnd"/>
      <w:r w:rsidRPr="00F316CD">
        <w:rPr>
          <w:sz w:val="22"/>
          <w:szCs w:val="22"/>
          <w:lang w:eastAsia="zh-CN"/>
        </w:rPr>
        <w:t xml:space="preserve"> – наладочным</w:t>
      </w:r>
      <w:proofErr w:type="gramEnd"/>
      <w:r w:rsidRPr="00F316CD">
        <w:rPr>
          <w:sz w:val="22"/>
          <w:szCs w:val="22"/>
          <w:lang w:eastAsia="zh-CN"/>
        </w:rPr>
        <w:t xml:space="preserve"> работам (</w:t>
      </w:r>
      <w:r>
        <w:rPr>
          <w:sz w:val="22"/>
          <w:szCs w:val="22"/>
          <w:lang w:eastAsia="zh-CN"/>
        </w:rPr>
        <w:t>инструктажа/обучению работников</w:t>
      </w:r>
      <w:r>
        <w:rPr>
          <w:spacing w:val="2"/>
          <w:sz w:val="22"/>
          <w:szCs w:val="22"/>
        </w:rPr>
        <w:t>), заключение уполномоченного органа об утверждении предельной цены на заявленную медицинскую технику.</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bookmarkStart w:id="60" w:name="z494"/>
      <w:bookmarkEnd w:id="60"/>
      <w:r w:rsidRPr="00387ECE">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bookmarkStart w:id="61" w:name="z495"/>
      <w:bookmarkEnd w:id="6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62" w:name="z496"/>
      <w:bookmarkEnd w:id="6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63" w:name="z497"/>
      <w:bookmarkEnd w:id="6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64" w:name="z498"/>
      <w:bookmarkEnd w:id="6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Упаковка и маркировка ящиков, а также документация внутри и </w:t>
      </w:r>
      <w:proofErr w:type="gramStart"/>
      <w:r w:rsidRPr="00387ECE">
        <w:rPr>
          <w:spacing w:val="2"/>
          <w:sz w:val="22"/>
          <w:szCs w:val="22"/>
        </w:rPr>
        <w:t>вне</w:t>
      </w:r>
      <w:proofErr w:type="gramEnd"/>
      <w:r w:rsidRPr="00387ECE">
        <w:rPr>
          <w:spacing w:val="2"/>
          <w:sz w:val="22"/>
          <w:szCs w:val="22"/>
        </w:rPr>
        <w:t xml:space="preserve"> </w:t>
      </w:r>
      <w:proofErr w:type="gramStart"/>
      <w:r w:rsidRPr="00387ECE">
        <w:rPr>
          <w:spacing w:val="2"/>
          <w:sz w:val="22"/>
          <w:szCs w:val="22"/>
        </w:rPr>
        <w:t>ее</w:t>
      </w:r>
      <w:proofErr w:type="gramEnd"/>
      <w:r w:rsidRPr="00387ECE">
        <w:rPr>
          <w:spacing w:val="2"/>
          <w:sz w:val="22"/>
          <w:szCs w:val="22"/>
        </w:rPr>
        <w:t xml:space="preserve"> должны строго соответствовать специальным требованиям, определенным Заказчиком.</w:t>
      </w:r>
      <w:bookmarkStart w:id="65" w:name="z499"/>
      <w:bookmarkEnd w:id="6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bookmarkStart w:id="66" w:name="z500"/>
      <w:bookmarkEnd w:id="6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67" w:name="z501"/>
      <w:bookmarkEnd w:id="6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В рамках данного Договора Поставщик должен предоставить услуги, указанные в тендерной документации.</w:t>
      </w:r>
      <w:bookmarkStart w:id="68" w:name="z502"/>
      <w:bookmarkEnd w:id="6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lastRenderedPageBreak/>
        <w:t>Цены на сопутствующие услуги должны быть включены в цену Договора.</w:t>
      </w:r>
      <w:bookmarkStart w:id="69" w:name="z503"/>
      <w:bookmarkEnd w:id="6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70" w:name="z504"/>
      <w:bookmarkEnd w:id="7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в случае прекращения производства им запасных частей, должен:</w:t>
      </w:r>
      <w:bookmarkStart w:id="71" w:name="z505"/>
      <w:bookmarkEnd w:id="71"/>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387ECE">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72" w:name="z506"/>
      <w:bookmarkEnd w:id="72"/>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387ECE">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73" w:name="z507"/>
      <w:bookmarkEnd w:id="7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74" w:name="z508"/>
      <w:bookmarkEnd w:id="74"/>
    </w:p>
    <w:p w:rsidR="00615FD8" w:rsidRPr="002F7B27"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Эта гарантия действительна в </w:t>
      </w:r>
      <w:r w:rsidRPr="00F316CD">
        <w:rPr>
          <w:spacing w:val="2"/>
          <w:sz w:val="22"/>
          <w:szCs w:val="22"/>
        </w:rPr>
        <w:t xml:space="preserve">течение </w:t>
      </w:r>
      <w:r>
        <w:rPr>
          <w:spacing w:val="2"/>
          <w:sz w:val="22"/>
          <w:szCs w:val="22"/>
        </w:rPr>
        <w:t>37</w:t>
      </w:r>
      <w:r w:rsidRPr="00F316CD">
        <w:rPr>
          <w:spacing w:val="2"/>
          <w:sz w:val="22"/>
          <w:szCs w:val="22"/>
        </w:rPr>
        <w:t xml:space="preserve"> месяцев</w:t>
      </w:r>
      <w:r w:rsidRPr="00387ECE">
        <w:rPr>
          <w:spacing w:val="2"/>
          <w:sz w:val="22"/>
          <w:szCs w:val="22"/>
        </w:rPr>
        <w:t xml:space="preserve"> после</w:t>
      </w:r>
      <w:r>
        <w:rPr>
          <w:spacing w:val="2"/>
          <w:sz w:val="22"/>
          <w:szCs w:val="22"/>
        </w:rPr>
        <w:t xml:space="preserve"> </w:t>
      </w:r>
      <w:r w:rsidRPr="002F7B27">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75" w:name="z509"/>
      <w:bookmarkEnd w:id="7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обязан оперативно уведомить Поставщика в письменном виде обо всех претензиях, связанных с данной гарантией.</w:t>
      </w:r>
      <w:bookmarkStart w:id="76" w:name="z510"/>
      <w:bookmarkEnd w:id="7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77" w:name="z511"/>
      <w:bookmarkEnd w:id="7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Поставщик, получив уведомление, не исправит дефек</w:t>
      </w:r>
      <w:proofErr w:type="gramStart"/>
      <w:r w:rsidRPr="00387ECE">
        <w:rPr>
          <w:spacing w:val="2"/>
          <w:sz w:val="22"/>
          <w:szCs w:val="22"/>
        </w:rPr>
        <w:t>т(</w:t>
      </w:r>
      <w:proofErr w:type="spellStart"/>
      <w:proofErr w:type="gramEnd"/>
      <w:r w:rsidRPr="00387ECE">
        <w:rPr>
          <w:spacing w:val="2"/>
          <w:sz w:val="22"/>
          <w:szCs w:val="22"/>
        </w:rPr>
        <w:t>ы</w:t>
      </w:r>
      <w:proofErr w:type="spellEnd"/>
      <w:r w:rsidRPr="00387ECE">
        <w:rPr>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78" w:name="z512"/>
      <w:bookmarkEnd w:id="7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bookmarkStart w:id="79" w:name="z513"/>
      <w:bookmarkEnd w:id="7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Цены, указанные Заказчиком в Договоре, должны соответствовать ценам, указанным Поставщиком в его тендерной заявке.</w:t>
      </w:r>
      <w:bookmarkStart w:id="80" w:name="z514"/>
      <w:bookmarkEnd w:id="8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81" w:name="z515"/>
      <w:bookmarkEnd w:id="8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82" w:name="z516"/>
      <w:bookmarkEnd w:id="8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83" w:name="z517"/>
      <w:bookmarkEnd w:id="8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bookmarkStart w:id="84" w:name="z518"/>
      <w:bookmarkEnd w:id="8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bookmarkStart w:id="85" w:name="z519"/>
      <w:bookmarkEnd w:id="8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87ECE">
        <w:rPr>
          <w:spacing w:val="2"/>
          <w:sz w:val="22"/>
          <w:szCs w:val="22"/>
        </w:rPr>
        <w:t>е(</w:t>
      </w:r>
      <w:proofErr w:type="gramEnd"/>
      <w:r w:rsidRPr="00387ECE">
        <w:rPr>
          <w:spacing w:val="2"/>
          <w:sz w:val="22"/>
          <w:szCs w:val="22"/>
        </w:rPr>
        <w:t xml:space="preserve">ах). После получения уведомления от Поставщика Заказчик должен оценить ситуацию и может, по своему усмотрению, продлить срок </w:t>
      </w:r>
      <w:r w:rsidRPr="00387ECE">
        <w:rPr>
          <w:spacing w:val="2"/>
          <w:sz w:val="22"/>
          <w:szCs w:val="22"/>
        </w:rPr>
        <w:lastRenderedPageBreak/>
        <w:t>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86" w:name="z520"/>
      <w:bookmarkEnd w:id="8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87" w:name="z521"/>
      <w:bookmarkEnd w:id="8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88" w:name="z522"/>
      <w:bookmarkEnd w:id="8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89" w:name="z524"/>
      <w:bookmarkEnd w:id="8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90" w:name="z525"/>
      <w:bookmarkEnd w:id="9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87ECE">
        <w:rPr>
          <w:spacing w:val="2"/>
          <w:sz w:val="22"/>
          <w:szCs w:val="22"/>
        </w:rPr>
        <w:t>несет никакой финансовой обязанности</w:t>
      </w:r>
      <w:proofErr w:type="gramEnd"/>
      <w:r w:rsidRPr="00387ECE">
        <w:rPr>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91" w:name="z526"/>
      <w:bookmarkEnd w:id="9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92" w:name="z527"/>
      <w:bookmarkEnd w:id="9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93" w:name="z528"/>
      <w:bookmarkEnd w:id="9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94" w:name="z529"/>
      <w:bookmarkEnd w:id="9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Договор составляется на государственном и/или русском языках. В случае</w:t>
      </w:r>
      <w:proofErr w:type="gramStart"/>
      <w:r w:rsidRPr="00387ECE">
        <w:rPr>
          <w:spacing w:val="2"/>
          <w:sz w:val="22"/>
          <w:szCs w:val="22"/>
        </w:rPr>
        <w:t>,</w:t>
      </w:r>
      <w:proofErr w:type="gramEnd"/>
      <w:r w:rsidRPr="00387ECE">
        <w:rPr>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95" w:name="z530"/>
      <w:bookmarkEnd w:id="9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96" w:name="z531"/>
      <w:bookmarkEnd w:id="9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97" w:name="z532"/>
      <w:bookmarkEnd w:id="9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bookmarkStart w:id="98" w:name="z533"/>
      <w:bookmarkEnd w:id="98"/>
    </w:p>
    <w:p w:rsidR="00615FD8" w:rsidRPr="00005FE1"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005FE1">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bookmarkStart w:id="99" w:name="z534"/>
      <w:bookmarkEnd w:id="99"/>
    </w:p>
    <w:p w:rsidR="00615FD8" w:rsidRPr="00005FE1" w:rsidRDefault="00615FD8" w:rsidP="0095542B">
      <w:pPr>
        <w:pStyle w:val="a7"/>
        <w:numPr>
          <w:ilvl w:val="0"/>
          <w:numId w:val="6"/>
        </w:numPr>
        <w:shd w:val="clear" w:color="auto" w:fill="FFFFFF"/>
        <w:spacing w:before="0" w:beforeAutospacing="0" w:after="0" w:afterAutospacing="0"/>
        <w:ind w:left="0" w:firstLine="709"/>
        <w:textAlignment w:val="baseline"/>
        <w:rPr>
          <w:spacing w:val="2"/>
          <w:sz w:val="22"/>
          <w:szCs w:val="22"/>
        </w:rPr>
      </w:pPr>
      <w:r w:rsidRPr="00005FE1">
        <w:rPr>
          <w:spacing w:val="2"/>
          <w:sz w:val="22"/>
          <w:szCs w:val="22"/>
        </w:rPr>
        <w:t>Настоящий Договор вступает в силу после подписания Сторонами и</w:t>
      </w:r>
      <w:r>
        <w:rPr>
          <w:spacing w:val="2"/>
          <w:sz w:val="22"/>
          <w:szCs w:val="22"/>
        </w:rPr>
        <w:t>/или</w:t>
      </w:r>
      <w:r w:rsidRPr="00005FE1">
        <w:rPr>
          <w:spacing w:val="2"/>
          <w:sz w:val="22"/>
          <w:szCs w:val="22"/>
        </w:rPr>
        <w:t xml:space="preserve"> внесения Поставщиком обеспечения исполнения Договора.</w:t>
      </w:r>
      <w:bookmarkStart w:id="100" w:name="z535"/>
      <w:bookmarkEnd w:id="100"/>
      <w:r w:rsidRPr="00005FE1">
        <w:rPr>
          <w:spacing w:val="2"/>
          <w:sz w:val="22"/>
          <w:szCs w:val="22"/>
        </w:rPr>
        <w:t xml:space="preserve"> </w:t>
      </w:r>
      <w:r w:rsidRPr="00005FE1">
        <w:rPr>
          <w:color w:val="000000"/>
          <w:sz w:val="22"/>
          <w:szCs w:val="22"/>
        </w:rPr>
        <w:t xml:space="preserve">Гарантийное обеспечение исполнения договора в размере трех процентов от общей суммы Договора закупа вносится поставщиком не позднее десяти рабочих дней со дня </w:t>
      </w:r>
      <w:r w:rsidRPr="00A658AC">
        <w:rPr>
          <w:color w:val="000000"/>
          <w:sz w:val="22"/>
          <w:szCs w:val="22"/>
        </w:rPr>
        <w:t>подписания, если им не предусмотрено иное,</w:t>
      </w:r>
      <w:r w:rsidRPr="00A658AC">
        <w:rPr>
          <w:sz w:val="22"/>
          <w:szCs w:val="22"/>
        </w:rPr>
        <w:t xml:space="preserve"> в виде:</w:t>
      </w:r>
      <w:r w:rsidRPr="00A658AC">
        <w:rPr>
          <w:sz w:val="22"/>
          <w:szCs w:val="22"/>
        </w:rPr>
        <w:br/>
        <w:t xml:space="preserve">- гарантийного денежного взноса на банковский счет: </w:t>
      </w:r>
      <w:r w:rsidR="0095542B" w:rsidRPr="0095542B">
        <w:rPr>
          <w:sz w:val="22"/>
          <w:szCs w:val="22"/>
        </w:rPr>
        <w:t>БИК HSBKKZKX, ИИК KZ976017221000000125, АО "Народный Банк Казахстана"</w:t>
      </w:r>
      <w:r w:rsidRPr="00A658AC">
        <w:rPr>
          <w:sz w:val="22"/>
          <w:szCs w:val="22"/>
        </w:rPr>
        <w:t xml:space="preserve">; </w:t>
      </w:r>
      <w:r w:rsidRPr="00A658AC">
        <w:rPr>
          <w:sz w:val="22"/>
          <w:szCs w:val="22"/>
        </w:rPr>
        <w:br/>
      </w:r>
      <w:r w:rsidRPr="00A658AC">
        <w:rPr>
          <w:sz w:val="22"/>
          <w:szCs w:val="22"/>
        </w:rPr>
        <w:lastRenderedPageBreak/>
        <w:t xml:space="preserve">либо: </w:t>
      </w:r>
      <w:r w:rsidRPr="00A658AC">
        <w:rPr>
          <w:color w:val="000000"/>
          <w:sz w:val="22"/>
          <w:szCs w:val="22"/>
        </w:rPr>
        <w:t>банковской гарантии, выданной в соответствии</w:t>
      </w:r>
      <w:r w:rsidRPr="00005FE1">
        <w:rPr>
          <w:color w:val="000000"/>
          <w:sz w:val="22"/>
          <w:szCs w:val="22"/>
        </w:rPr>
        <w:t xml:space="preserve"> с нормативными правовыми актами Национального Банка Республики Казахстан, по </w:t>
      </w:r>
      <w:proofErr w:type="gramStart"/>
      <w:r w:rsidRPr="00005FE1">
        <w:rPr>
          <w:color w:val="000000"/>
          <w:sz w:val="22"/>
          <w:szCs w:val="22"/>
        </w:rPr>
        <w:t>форме, утвержденной уполномоченным органом в области здравоохранения</w:t>
      </w:r>
      <w:r w:rsidRPr="00A658AC">
        <w:rPr>
          <w:spacing w:val="2"/>
          <w:sz w:val="22"/>
          <w:szCs w:val="22"/>
        </w:rPr>
        <w:t xml:space="preserve"> </w:t>
      </w:r>
      <w:r w:rsidRPr="001C72E8">
        <w:rPr>
          <w:spacing w:val="2"/>
          <w:sz w:val="22"/>
          <w:szCs w:val="22"/>
        </w:rPr>
        <w:t>и действует</w:t>
      </w:r>
      <w:proofErr w:type="gramEnd"/>
      <w:r w:rsidRPr="001C72E8">
        <w:rPr>
          <w:spacing w:val="2"/>
          <w:sz w:val="22"/>
          <w:szCs w:val="22"/>
        </w:rPr>
        <w:t xml:space="preserve"> </w:t>
      </w:r>
      <w:r>
        <w:rPr>
          <w:spacing w:val="2"/>
          <w:sz w:val="22"/>
          <w:szCs w:val="22"/>
        </w:rPr>
        <w:t>по</w:t>
      </w:r>
      <w:r w:rsidRPr="001C72E8">
        <w:rPr>
          <w:spacing w:val="2"/>
          <w:sz w:val="22"/>
          <w:szCs w:val="22"/>
        </w:rPr>
        <w:t xml:space="preserve"> 31 декабря 20</w:t>
      </w:r>
      <w:r w:rsidRPr="00F946EC">
        <w:rPr>
          <w:spacing w:val="2"/>
          <w:sz w:val="22"/>
          <w:szCs w:val="22"/>
        </w:rPr>
        <w:t>2</w:t>
      </w:r>
      <w:r>
        <w:rPr>
          <w:spacing w:val="2"/>
          <w:sz w:val="22"/>
          <w:szCs w:val="22"/>
        </w:rPr>
        <w:t>1</w:t>
      </w:r>
      <w:r w:rsidRPr="001C72E8">
        <w:rPr>
          <w:spacing w:val="2"/>
          <w:sz w:val="22"/>
          <w:szCs w:val="22"/>
        </w:rPr>
        <w:t xml:space="preserve"> года.</w:t>
      </w:r>
    </w:p>
    <w:p w:rsidR="00615FD8" w:rsidRPr="00005FE1"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005FE1">
        <w:rPr>
          <w:spacing w:val="2"/>
          <w:sz w:val="22"/>
          <w:szCs w:val="22"/>
        </w:rPr>
        <w:t>Адреса и реквизиты Сторон:</w:t>
      </w:r>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bookmarkStart w:id="101" w:name="z537"/>
      <w:bookmarkEnd w:id="101"/>
      <w:r w:rsidRPr="00005FE1">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w:t>
      </w:r>
      <w:r w:rsidRPr="00387ECE">
        <w:rPr>
          <w:spacing w:val="2"/>
          <w:sz w:val="22"/>
          <w:szCs w:val="22"/>
        </w:rPr>
        <w:t xml:space="preserve">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615FD8" w:rsidRPr="00387ECE" w:rsidSect="00597A44">
      <w:pgSz w:w="16838" w:h="11906" w:orient="landscape"/>
      <w:pgMar w:top="568"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xpo M">
    <w:altName w:val="Malgun Gothic"/>
    <w:charset w:val="81"/>
    <w:family w:val="roman"/>
    <w:pitch w:val="variable"/>
    <w:sig w:usb0="800002A7" w:usb1="29D77CFB"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462"/>
    <w:multiLevelType w:val="multilevel"/>
    <w:tmpl w:val="974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C1749"/>
    <w:multiLevelType w:val="hybridMultilevel"/>
    <w:tmpl w:val="22882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16883"/>
    <w:multiLevelType w:val="hybridMultilevel"/>
    <w:tmpl w:val="9E243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D0087"/>
    <w:multiLevelType w:val="hybridMultilevel"/>
    <w:tmpl w:val="3F38BA9C"/>
    <w:lvl w:ilvl="0" w:tplc="32BE0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D0780E"/>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abstractNum w:abstractNumId="12">
    <w:nsid w:val="7F355D78"/>
    <w:multiLevelType w:val="hybridMultilevel"/>
    <w:tmpl w:val="9E243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6"/>
  </w:num>
  <w:num w:numId="5">
    <w:abstractNumId w:val="8"/>
  </w:num>
  <w:num w:numId="6">
    <w:abstractNumId w:val="4"/>
  </w:num>
  <w:num w:numId="7">
    <w:abstractNumId w:val="10"/>
  </w:num>
  <w:num w:numId="8">
    <w:abstractNumId w:val="1"/>
  </w:num>
  <w:num w:numId="9">
    <w:abstractNumId w:val="5"/>
  </w:num>
  <w:num w:numId="10">
    <w:abstractNumId w:val="12"/>
  </w:num>
  <w:num w:numId="11">
    <w:abstractNumId w:val="2"/>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2827BD"/>
    <w:rsid w:val="00001E76"/>
    <w:rsid w:val="00004BF9"/>
    <w:rsid w:val="00025EC6"/>
    <w:rsid w:val="00041D0A"/>
    <w:rsid w:val="00045009"/>
    <w:rsid w:val="00047E07"/>
    <w:rsid w:val="00057910"/>
    <w:rsid w:val="0007677C"/>
    <w:rsid w:val="00082955"/>
    <w:rsid w:val="00084DFB"/>
    <w:rsid w:val="00085713"/>
    <w:rsid w:val="000975B7"/>
    <w:rsid w:val="000A4DBA"/>
    <w:rsid w:val="000A5CB9"/>
    <w:rsid w:val="000B4682"/>
    <w:rsid w:val="000B65D5"/>
    <w:rsid w:val="000D1A27"/>
    <w:rsid w:val="000E34FB"/>
    <w:rsid w:val="000F2FAC"/>
    <w:rsid w:val="0010050A"/>
    <w:rsid w:val="00101612"/>
    <w:rsid w:val="00105585"/>
    <w:rsid w:val="00111541"/>
    <w:rsid w:val="00116D2A"/>
    <w:rsid w:val="00137543"/>
    <w:rsid w:val="00143932"/>
    <w:rsid w:val="001473A8"/>
    <w:rsid w:val="0014750E"/>
    <w:rsid w:val="00151CA2"/>
    <w:rsid w:val="0015258D"/>
    <w:rsid w:val="001535FC"/>
    <w:rsid w:val="001667EF"/>
    <w:rsid w:val="001777A0"/>
    <w:rsid w:val="00183AFE"/>
    <w:rsid w:val="0018697B"/>
    <w:rsid w:val="001929EB"/>
    <w:rsid w:val="00197635"/>
    <w:rsid w:val="001C668C"/>
    <w:rsid w:val="001F1D64"/>
    <w:rsid w:val="001F3B00"/>
    <w:rsid w:val="001F5758"/>
    <w:rsid w:val="001F7FF2"/>
    <w:rsid w:val="00202FFB"/>
    <w:rsid w:val="00204061"/>
    <w:rsid w:val="00205C0B"/>
    <w:rsid w:val="00207CD8"/>
    <w:rsid w:val="00213152"/>
    <w:rsid w:val="00213249"/>
    <w:rsid w:val="002155E4"/>
    <w:rsid w:val="00217875"/>
    <w:rsid w:val="00222EA5"/>
    <w:rsid w:val="00235191"/>
    <w:rsid w:val="002351AF"/>
    <w:rsid w:val="0023531F"/>
    <w:rsid w:val="002356A3"/>
    <w:rsid w:val="00236836"/>
    <w:rsid w:val="002453BF"/>
    <w:rsid w:val="00253518"/>
    <w:rsid w:val="00253E56"/>
    <w:rsid w:val="00257A4D"/>
    <w:rsid w:val="00262FBA"/>
    <w:rsid w:val="002649F4"/>
    <w:rsid w:val="0026785C"/>
    <w:rsid w:val="00272615"/>
    <w:rsid w:val="002746CC"/>
    <w:rsid w:val="002827BD"/>
    <w:rsid w:val="00282B78"/>
    <w:rsid w:val="00292D4D"/>
    <w:rsid w:val="002955A5"/>
    <w:rsid w:val="002A76F0"/>
    <w:rsid w:val="002C1676"/>
    <w:rsid w:val="002D5688"/>
    <w:rsid w:val="002F1328"/>
    <w:rsid w:val="002F2D9E"/>
    <w:rsid w:val="00300537"/>
    <w:rsid w:val="00305D64"/>
    <w:rsid w:val="0031078B"/>
    <w:rsid w:val="003122F4"/>
    <w:rsid w:val="00320B96"/>
    <w:rsid w:val="003310AA"/>
    <w:rsid w:val="00336C89"/>
    <w:rsid w:val="0035388E"/>
    <w:rsid w:val="00357962"/>
    <w:rsid w:val="00364AD9"/>
    <w:rsid w:val="00371433"/>
    <w:rsid w:val="00374BE8"/>
    <w:rsid w:val="003754B2"/>
    <w:rsid w:val="003831FD"/>
    <w:rsid w:val="00384B77"/>
    <w:rsid w:val="003863AB"/>
    <w:rsid w:val="00387A0D"/>
    <w:rsid w:val="00393139"/>
    <w:rsid w:val="0039337C"/>
    <w:rsid w:val="003A25C3"/>
    <w:rsid w:val="003A3BB4"/>
    <w:rsid w:val="003B54ED"/>
    <w:rsid w:val="003D1266"/>
    <w:rsid w:val="003E4207"/>
    <w:rsid w:val="003E583B"/>
    <w:rsid w:val="003F3236"/>
    <w:rsid w:val="003F7253"/>
    <w:rsid w:val="00405594"/>
    <w:rsid w:val="0040799C"/>
    <w:rsid w:val="004153B4"/>
    <w:rsid w:val="00416938"/>
    <w:rsid w:val="00436D52"/>
    <w:rsid w:val="00441A45"/>
    <w:rsid w:val="00443C0F"/>
    <w:rsid w:val="004446B1"/>
    <w:rsid w:val="00446114"/>
    <w:rsid w:val="00454EA2"/>
    <w:rsid w:val="00457D21"/>
    <w:rsid w:val="0046413C"/>
    <w:rsid w:val="00467049"/>
    <w:rsid w:val="00471099"/>
    <w:rsid w:val="00475E1D"/>
    <w:rsid w:val="004876B6"/>
    <w:rsid w:val="004934C3"/>
    <w:rsid w:val="004A4BD9"/>
    <w:rsid w:val="004A57C1"/>
    <w:rsid w:val="004B12D7"/>
    <w:rsid w:val="004C187F"/>
    <w:rsid w:val="004C2FA8"/>
    <w:rsid w:val="004C438B"/>
    <w:rsid w:val="004C7777"/>
    <w:rsid w:val="004D283F"/>
    <w:rsid w:val="004D45ED"/>
    <w:rsid w:val="004E6D61"/>
    <w:rsid w:val="004F2DB0"/>
    <w:rsid w:val="004F59A4"/>
    <w:rsid w:val="00501913"/>
    <w:rsid w:val="005133FC"/>
    <w:rsid w:val="00522AF5"/>
    <w:rsid w:val="00532049"/>
    <w:rsid w:val="00532834"/>
    <w:rsid w:val="0053641F"/>
    <w:rsid w:val="005556F2"/>
    <w:rsid w:val="00564F6A"/>
    <w:rsid w:val="00567224"/>
    <w:rsid w:val="00570F92"/>
    <w:rsid w:val="00571B7E"/>
    <w:rsid w:val="00575AA1"/>
    <w:rsid w:val="00583DE6"/>
    <w:rsid w:val="00584BEB"/>
    <w:rsid w:val="0059483C"/>
    <w:rsid w:val="00595409"/>
    <w:rsid w:val="005968DF"/>
    <w:rsid w:val="00597A44"/>
    <w:rsid w:val="005A7221"/>
    <w:rsid w:val="005B1159"/>
    <w:rsid w:val="005C2E59"/>
    <w:rsid w:val="005D7C61"/>
    <w:rsid w:val="005E6622"/>
    <w:rsid w:val="0060486D"/>
    <w:rsid w:val="00607321"/>
    <w:rsid w:val="00615FD8"/>
    <w:rsid w:val="00623CEC"/>
    <w:rsid w:val="006240D7"/>
    <w:rsid w:val="00626ED2"/>
    <w:rsid w:val="00631D83"/>
    <w:rsid w:val="00631FE7"/>
    <w:rsid w:val="006427D3"/>
    <w:rsid w:val="00642A16"/>
    <w:rsid w:val="0065193D"/>
    <w:rsid w:val="006579C7"/>
    <w:rsid w:val="006613BC"/>
    <w:rsid w:val="00662257"/>
    <w:rsid w:val="00667B00"/>
    <w:rsid w:val="0067021B"/>
    <w:rsid w:val="00670DF0"/>
    <w:rsid w:val="006A192C"/>
    <w:rsid w:val="006A3EF6"/>
    <w:rsid w:val="006A657B"/>
    <w:rsid w:val="006B0D56"/>
    <w:rsid w:val="006B58AD"/>
    <w:rsid w:val="006B773B"/>
    <w:rsid w:val="006B78CA"/>
    <w:rsid w:val="006C0080"/>
    <w:rsid w:val="006D57A9"/>
    <w:rsid w:val="006D6CAD"/>
    <w:rsid w:val="006F0603"/>
    <w:rsid w:val="006F3982"/>
    <w:rsid w:val="00703113"/>
    <w:rsid w:val="007037F9"/>
    <w:rsid w:val="007054CD"/>
    <w:rsid w:val="007104DA"/>
    <w:rsid w:val="00720D36"/>
    <w:rsid w:val="0072383B"/>
    <w:rsid w:val="00733966"/>
    <w:rsid w:val="00735FF4"/>
    <w:rsid w:val="007446B3"/>
    <w:rsid w:val="0075757F"/>
    <w:rsid w:val="007604DB"/>
    <w:rsid w:val="00760B2C"/>
    <w:rsid w:val="007639D2"/>
    <w:rsid w:val="0076409B"/>
    <w:rsid w:val="007762FA"/>
    <w:rsid w:val="007B04A8"/>
    <w:rsid w:val="007B35B3"/>
    <w:rsid w:val="007B50E0"/>
    <w:rsid w:val="007D0540"/>
    <w:rsid w:val="007D6731"/>
    <w:rsid w:val="007E1B12"/>
    <w:rsid w:val="007E6163"/>
    <w:rsid w:val="00802132"/>
    <w:rsid w:val="008131CC"/>
    <w:rsid w:val="008144DD"/>
    <w:rsid w:val="00816928"/>
    <w:rsid w:val="008257C7"/>
    <w:rsid w:val="00825F12"/>
    <w:rsid w:val="0083339A"/>
    <w:rsid w:val="00833B4B"/>
    <w:rsid w:val="00835F9C"/>
    <w:rsid w:val="00841DBA"/>
    <w:rsid w:val="00841E86"/>
    <w:rsid w:val="0084738D"/>
    <w:rsid w:val="008521CC"/>
    <w:rsid w:val="00857353"/>
    <w:rsid w:val="008702DB"/>
    <w:rsid w:val="008713E1"/>
    <w:rsid w:val="00871812"/>
    <w:rsid w:val="00873ED2"/>
    <w:rsid w:val="00882720"/>
    <w:rsid w:val="00885E5B"/>
    <w:rsid w:val="008912E6"/>
    <w:rsid w:val="00895FA2"/>
    <w:rsid w:val="00896CEC"/>
    <w:rsid w:val="008A134F"/>
    <w:rsid w:val="008A3191"/>
    <w:rsid w:val="008A379C"/>
    <w:rsid w:val="008C39FA"/>
    <w:rsid w:val="008D5F83"/>
    <w:rsid w:val="008E102C"/>
    <w:rsid w:val="0091572B"/>
    <w:rsid w:val="009160A9"/>
    <w:rsid w:val="00916ED5"/>
    <w:rsid w:val="00926B5F"/>
    <w:rsid w:val="00931CF7"/>
    <w:rsid w:val="00940EEF"/>
    <w:rsid w:val="00946BD4"/>
    <w:rsid w:val="00946D18"/>
    <w:rsid w:val="0095542B"/>
    <w:rsid w:val="009626D6"/>
    <w:rsid w:val="00967F10"/>
    <w:rsid w:val="00970FA2"/>
    <w:rsid w:val="009768E8"/>
    <w:rsid w:val="00981775"/>
    <w:rsid w:val="00981F0C"/>
    <w:rsid w:val="00986928"/>
    <w:rsid w:val="00992015"/>
    <w:rsid w:val="00992224"/>
    <w:rsid w:val="00994E17"/>
    <w:rsid w:val="009B1F77"/>
    <w:rsid w:val="009C417B"/>
    <w:rsid w:val="009C69C9"/>
    <w:rsid w:val="009F0450"/>
    <w:rsid w:val="009F0CB0"/>
    <w:rsid w:val="009F1FEC"/>
    <w:rsid w:val="009F3E0C"/>
    <w:rsid w:val="009F51C2"/>
    <w:rsid w:val="00A147F8"/>
    <w:rsid w:val="00A236E8"/>
    <w:rsid w:val="00A2448E"/>
    <w:rsid w:val="00A24971"/>
    <w:rsid w:val="00A3538D"/>
    <w:rsid w:val="00A37028"/>
    <w:rsid w:val="00A42F79"/>
    <w:rsid w:val="00A516E6"/>
    <w:rsid w:val="00A626E5"/>
    <w:rsid w:val="00A672A3"/>
    <w:rsid w:val="00A678B4"/>
    <w:rsid w:val="00A71E9B"/>
    <w:rsid w:val="00A741C7"/>
    <w:rsid w:val="00A85578"/>
    <w:rsid w:val="00A87B64"/>
    <w:rsid w:val="00A90F04"/>
    <w:rsid w:val="00A936E8"/>
    <w:rsid w:val="00A94701"/>
    <w:rsid w:val="00AA0764"/>
    <w:rsid w:val="00AA7AD3"/>
    <w:rsid w:val="00AB4F48"/>
    <w:rsid w:val="00AC2F60"/>
    <w:rsid w:val="00AC3143"/>
    <w:rsid w:val="00AC3F10"/>
    <w:rsid w:val="00AD0279"/>
    <w:rsid w:val="00AD2A34"/>
    <w:rsid w:val="00AD7ABD"/>
    <w:rsid w:val="00AE39F4"/>
    <w:rsid w:val="00AE555B"/>
    <w:rsid w:val="00AE6376"/>
    <w:rsid w:val="00B0219B"/>
    <w:rsid w:val="00B022CD"/>
    <w:rsid w:val="00B15DB6"/>
    <w:rsid w:val="00B251EE"/>
    <w:rsid w:val="00B3068F"/>
    <w:rsid w:val="00B31BC1"/>
    <w:rsid w:val="00B3490F"/>
    <w:rsid w:val="00B516E5"/>
    <w:rsid w:val="00B678C0"/>
    <w:rsid w:val="00B705DB"/>
    <w:rsid w:val="00B73B0B"/>
    <w:rsid w:val="00B74939"/>
    <w:rsid w:val="00B82EA6"/>
    <w:rsid w:val="00BA2CD6"/>
    <w:rsid w:val="00BC26B1"/>
    <w:rsid w:val="00BC42DB"/>
    <w:rsid w:val="00BD0A1C"/>
    <w:rsid w:val="00BE68CC"/>
    <w:rsid w:val="00BF7490"/>
    <w:rsid w:val="00C01196"/>
    <w:rsid w:val="00C01A52"/>
    <w:rsid w:val="00C257A6"/>
    <w:rsid w:val="00C278A0"/>
    <w:rsid w:val="00C41B76"/>
    <w:rsid w:val="00C5215F"/>
    <w:rsid w:val="00C54950"/>
    <w:rsid w:val="00C55B3A"/>
    <w:rsid w:val="00C60441"/>
    <w:rsid w:val="00C62BA0"/>
    <w:rsid w:val="00C75DAA"/>
    <w:rsid w:val="00C906D3"/>
    <w:rsid w:val="00C94852"/>
    <w:rsid w:val="00CA5F99"/>
    <w:rsid w:val="00CA7D5D"/>
    <w:rsid w:val="00CD10E6"/>
    <w:rsid w:val="00CD2DA6"/>
    <w:rsid w:val="00CD2E8C"/>
    <w:rsid w:val="00CD73E4"/>
    <w:rsid w:val="00CE463C"/>
    <w:rsid w:val="00CF62EF"/>
    <w:rsid w:val="00D11C16"/>
    <w:rsid w:val="00D159DB"/>
    <w:rsid w:val="00D24BC3"/>
    <w:rsid w:val="00D3530F"/>
    <w:rsid w:val="00D4106C"/>
    <w:rsid w:val="00D6149A"/>
    <w:rsid w:val="00D67A2D"/>
    <w:rsid w:val="00D7202D"/>
    <w:rsid w:val="00D75938"/>
    <w:rsid w:val="00D75C35"/>
    <w:rsid w:val="00D76BFD"/>
    <w:rsid w:val="00D777DA"/>
    <w:rsid w:val="00D83106"/>
    <w:rsid w:val="00D83DB8"/>
    <w:rsid w:val="00D91141"/>
    <w:rsid w:val="00D96C18"/>
    <w:rsid w:val="00D97563"/>
    <w:rsid w:val="00DA581C"/>
    <w:rsid w:val="00DB2CA2"/>
    <w:rsid w:val="00DB40A4"/>
    <w:rsid w:val="00DB5AF4"/>
    <w:rsid w:val="00DD2EAC"/>
    <w:rsid w:val="00DD700D"/>
    <w:rsid w:val="00DE3E6A"/>
    <w:rsid w:val="00DE6A3D"/>
    <w:rsid w:val="00DF139D"/>
    <w:rsid w:val="00DF36CA"/>
    <w:rsid w:val="00E050C6"/>
    <w:rsid w:val="00E06BD2"/>
    <w:rsid w:val="00E07FFB"/>
    <w:rsid w:val="00E205D4"/>
    <w:rsid w:val="00E23016"/>
    <w:rsid w:val="00E278D0"/>
    <w:rsid w:val="00E40D6E"/>
    <w:rsid w:val="00E416F3"/>
    <w:rsid w:val="00E56A74"/>
    <w:rsid w:val="00E61E8E"/>
    <w:rsid w:val="00E65FB2"/>
    <w:rsid w:val="00E727C9"/>
    <w:rsid w:val="00E7611C"/>
    <w:rsid w:val="00E771C6"/>
    <w:rsid w:val="00EB04A6"/>
    <w:rsid w:val="00EC0651"/>
    <w:rsid w:val="00ED5256"/>
    <w:rsid w:val="00EE0C08"/>
    <w:rsid w:val="00EE1E46"/>
    <w:rsid w:val="00EE2304"/>
    <w:rsid w:val="00EE3A96"/>
    <w:rsid w:val="00EF7F7B"/>
    <w:rsid w:val="00F029D8"/>
    <w:rsid w:val="00F07BC7"/>
    <w:rsid w:val="00F1157F"/>
    <w:rsid w:val="00F12A4F"/>
    <w:rsid w:val="00F2330C"/>
    <w:rsid w:val="00F273ED"/>
    <w:rsid w:val="00F45249"/>
    <w:rsid w:val="00F47696"/>
    <w:rsid w:val="00F50BAB"/>
    <w:rsid w:val="00F530A8"/>
    <w:rsid w:val="00F62C02"/>
    <w:rsid w:val="00F7214C"/>
    <w:rsid w:val="00F77DE5"/>
    <w:rsid w:val="00F825A6"/>
    <w:rsid w:val="00F843F9"/>
    <w:rsid w:val="00F87025"/>
    <w:rsid w:val="00F942CC"/>
    <w:rsid w:val="00F96356"/>
    <w:rsid w:val="00FA3676"/>
    <w:rsid w:val="00FB3234"/>
    <w:rsid w:val="00FC5C8D"/>
    <w:rsid w:val="00FD1930"/>
    <w:rsid w:val="00FD569A"/>
    <w:rsid w:val="00FD6057"/>
    <w:rsid w:val="00FE6D73"/>
    <w:rsid w:val="00FF4179"/>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A27"/>
    <w:pPr>
      <w:ind w:left="720"/>
      <w:contextualSpacing/>
    </w:pPr>
  </w:style>
  <w:style w:type="paragraph" w:styleId="a4">
    <w:name w:val="No Spacing"/>
    <w:link w:val="a5"/>
    <w:uiPriority w:val="99"/>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99"/>
    <w:rsid w:val="00217875"/>
    <w:rPr>
      <w:rFonts w:ascii="Consolas" w:eastAsia="Consolas" w:hAnsi="Consolas" w:cs="Consolas"/>
      <w:lang w:val="en-US"/>
    </w:rPr>
  </w:style>
  <w:style w:type="paragraph" w:customStyle="1" w:styleId="Default">
    <w:name w:val="Default"/>
    <w:link w:val="Default0"/>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 w:type="paragraph" w:customStyle="1" w:styleId="1">
    <w:name w:val="Без интервала1"/>
    <w:link w:val="NoSpacingChar"/>
    <w:qFormat/>
    <w:rsid w:val="00670DF0"/>
    <w:pPr>
      <w:spacing w:after="0" w:line="240" w:lineRule="auto"/>
    </w:pPr>
    <w:rPr>
      <w:rFonts w:ascii="Calibri" w:eastAsia="Times New Roman" w:hAnsi="Calibri" w:cs="Times New Roman"/>
      <w:szCs w:val="20"/>
    </w:rPr>
  </w:style>
  <w:style w:type="character" w:customStyle="1" w:styleId="NoSpacingChar">
    <w:name w:val="No Spacing Char"/>
    <w:link w:val="1"/>
    <w:locked/>
    <w:rsid w:val="00670DF0"/>
    <w:rPr>
      <w:rFonts w:ascii="Calibri" w:eastAsia="Times New Roman" w:hAnsi="Calibri" w:cs="Times New Roman"/>
      <w:szCs w:val="20"/>
    </w:rPr>
  </w:style>
  <w:style w:type="character" w:customStyle="1" w:styleId="Default0">
    <w:name w:val="Default Знак"/>
    <w:link w:val="Default"/>
    <w:rsid w:val="00670DF0"/>
    <w:rPr>
      <w:rFonts w:ascii="Bookman Old Style" w:hAnsi="Bookman Old Style" w:cs="Bookman Old Style"/>
      <w:color w:val="000000"/>
      <w:sz w:val="24"/>
      <w:szCs w:val="24"/>
    </w:rPr>
  </w:style>
  <w:style w:type="character" w:customStyle="1" w:styleId="-">
    <w:name w:val="Интернет-ссылка"/>
    <w:basedOn w:val="a0"/>
    <w:uiPriority w:val="99"/>
    <w:semiHidden/>
    <w:unhideWhenUsed/>
    <w:rsid w:val="00BC42DB"/>
    <w:rPr>
      <w:color w:val="0000FF"/>
      <w:u w:val="single"/>
    </w:rPr>
  </w:style>
  <w:style w:type="character" w:customStyle="1" w:styleId="customeruraddressru">
    <w:name w:val="customer_ur_address_ru"/>
    <w:basedOn w:val="a0"/>
    <w:rsid w:val="000A5CB9"/>
  </w:style>
  <w:style w:type="character" w:customStyle="1" w:styleId="customerbikru">
    <w:name w:val="customer_bik_ru"/>
    <w:basedOn w:val="a0"/>
    <w:rsid w:val="000A5CB9"/>
  </w:style>
  <w:style w:type="character" w:customStyle="1" w:styleId="customeriikru">
    <w:name w:val="customer_iik_ru"/>
    <w:basedOn w:val="a0"/>
    <w:rsid w:val="000A5CB9"/>
  </w:style>
  <w:style w:type="character" w:customStyle="1" w:styleId="banknameru">
    <w:name w:val="bank_name_ru"/>
    <w:basedOn w:val="a0"/>
    <w:rsid w:val="000A5CB9"/>
  </w:style>
  <w:style w:type="character" w:customStyle="1" w:styleId="customerphoneru">
    <w:name w:val="customer_phone_ru"/>
    <w:basedOn w:val="a0"/>
    <w:rsid w:val="000A5CB9"/>
  </w:style>
  <w:style w:type="character" w:customStyle="1" w:styleId="customerpositionru">
    <w:name w:val="customer_position_ru"/>
    <w:basedOn w:val="a0"/>
    <w:rsid w:val="000A5CB9"/>
  </w:style>
  <w:style w:type="character" w:customStyle="1" w:styleId="customerfioru">
    <w:name w:val="customer_fio_ru"/>
    <w:basedOn w:val="a0"/>
    <w:rsid w:val="000A5CB9"/>
  </w:style>
  <w:style w:type="character" w:customStyle="1" w:styleId="2">
    <w:name w:val="Основной текст (2)_"/>
    <w:basedOn w:val="a0"/>
    <w:link w:val="20"/>
    <w:rsid w:val="00CF62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62EF"/>
    <w:pPr>
      <w:widowControl w:val="0"/>
      <w:shd w:val="clear" w:color="auto" w:fill="FFFFFF"/>
      <w:spacing w:before="480" w:after="240" w:line="0" w:lineRule="atLeast"/>
    </w:pPr>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4A4BD9"/>
    <w:pPr>
      <w:spacing w:after="0" w:line="240" w:lineRule="auto"/>
    </w:pPr>
    <w:rPr>
      <w:rFonts w:ascii="Tahoma" w:eastAsiaTheme="minorHAnsi" w:hAnsi="Tahoma" w:cs="Tahoma"/>
      <w:sz w:val="16"/>
      <w:szCs w:val="16"/>
      <w:lang w:val="ru-RU"/>
    </w:rPr>
  </w:style>
  <w:style w:type="character" w:customStyle="1" w:styleId="ac">
    <w:name w:val="Текст выноски Знак"/>
    <w:basedOn w:val="a0"/>
    <w:link w:val="ab"/>
    <w:uiPriority w:val="99"/>
    <w:semiHidden/>
    <w:rsid w:val="004A4BD9"/>
    <w:rPr>
      <w:rFonts w:ascii="Tahoma" w:hAnsi="Tahoma" w:cs="Tahoma"/>
      <w:sz w:val="16"/>
      <w:szCs w:val="16"/>
    </w:rPr>
  </w:style>
  <w:style w:type="character" w:customStyle="1" w:styleId="ad">
    <w:name w:val="a"/>
    <w:rsid w:val="00626ED2"/>
    <w:rPr>
      <w:color w:val="333399"/>
      <w:u w:val="single"/>
    </w:rPr>
  </w:style>
  <w:style w:type="character" w:customStyle="1" w:styleId="s2">
    <w:name w:val="s2"/>
    <w:rsid w:val="00626ED2"/>
    <w:rPr>
      <w:rFonts w:ascii="Times New Roman" w:hAnsi="Times New Roman" w:cs="Times New Roman" w:hint="default"/>
      <w:color w:val="333399"/>
      <w:u w:val="single"/>
    </w:rPr>
  </w:style>
  <w:style w:type="paragraph" w:customStyle="1" w:styleId="Iauiue">
    <w:name w:val="Iau?iue"/>
    <w:uiPriority w:val="99"/>
    <w:rsid w:val="007B35B3"/>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j15">
    <w:name w:val="j15"/>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6">
    <w:name w:val="j16"/>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3">
    <w:name w:val="j13"/>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lid-translation">
    <w:name w:val="tlid-translation"/>
    <w:basedOn w:val="a0"/>
    <w:rsid w:val="004C438B"/>
  </w:style>
  <w:style w:type="table" w:customStyle="1" w:styleId="TableNormal">
    <w:name w:val="Table Normal"/>
    <w:uiPriority w:val="2"/>
    <w:semiHidden/>
    <w:unhideWhenUsed/>
    <w:qFormat/>
    <w:rsid w:val="00623C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3CEC"/>
    <w:pPr>
      <w:widowControl w:val="0"/>
      <w:autoSpaceDE w:val="0"/>
      <w:autoSpaceDN w:val="0"/>
      <w:spacing w:after="0" w:line="240" w:lineRule="auto"/>
    </w:pPr>
    <w:rPr>
      <w:rFonts w:ascii="Times New Roman" w:eastAsia="Times New Roman" w:hAnsi="Times New Roman" w:cs="Times New Roman"/>
      <w:lang w:val="kk-KZ" w:eastAsia="kk-KZ" w:bidi="kk-KZ"/>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13" Type="http://schemas.openxmlformats.org/officeDocument/2006/relationships/hyperlink" Target="https://adilet.zan.kz/rus/docs/P2100000375"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http://online.zakon.kz/Document/?link_id=1005265260" TargetMode="External"/><Relationship Id="rId3" Type="http://schemas.openxmlformats.org/officeDocument/2006/relationships/styles" Target="styles.xml"/><Relationship Id="rId21" Type="http://schemas.openxmlformats.org/officeDocument/2006/relationships/hyperlink" Target="http:///online.zakon.kz/Document/?link_id=1004004077" TargetMode="External"/><Relationship Id="rId7" Type="http://schemas.openxmlformats.org/officeDocument/2006/relationships/hyperlink" Target="http://www.multitran.ru/c/m.exe?t=2192574_2_1&amp;s1=contrast%20ratio" TargetMode="Externa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hyperlink" Target="http://online.zakon.kz/Document/?link_id=1005265260"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hyperlink" Target="http:///online.zakon.kz/Document/?link_id=1004004077" TargetMode="External"/><Relationship Id="rId1" Type="http://schemas.openxmlformats.org/officeDocument/2006/relationships/customXml" Target="../customXml/item1.xml"/><Relationship Id="rId6" Type="http://schemas.openxmlformats.org/officeDocument/2006/relationships/hyperlink" Target="http://www.multitran.ru/c/m.exe?t=2235343_2_1&amp;s1=serial%20port" TargetMode="External"/><Relationship Id="rId11" Type="http://schemas.openxmlformats.org/officeDocument/2006/relationships/hyperlink" Target="https://adilet.zan.kz/rus/docs/P2100000375" TargetMode="External"/><Relationship Id="rId24" Type="http://schemas.openxmlformats.org/officeDocument/2006/relationships/hyperlink" Target="http://online.zakon.kz/Document/?link_id=1005265260" TargetMode="External"/><Relationship Id="rId5" Type="http://schemas.openxmlformats.org/officeDocument/2006/relationships/webSettings" Target="webSettings.xml"/><Relationship Id="rId15" Type="http://schemas.openxmlformats.org/officeDocument/2006/relationships/hyperlink" Target="https://adilet.zan.kz/rus/docs/P2100000375" TargetMode="External"/><Relationship Id="rId23" Type="http://schemas.openxmlformats.org/officeDocument/2006/relationships/hyperlink" Target="http://online.zakon.kz/Document/?link_id=1005265260" TargetMode="External"/><Relationship Id="rId28" Type="http://schemas.openxmlformats.org/officeDocument/2006/relationships/theme" Target="theme/theme1.xml"/><Relationship Id="rId10" Type="http://schemas.openxmlformats.org/officeDocument/2006/relationships/hyperlink" Target="https://adilet.zan.kz/rus/docs/P2100000375" TargetMode="External"/><Relationship Id="rId19" Type="http://schemas.openxmlformats.org/officeDocument/2006/relationships/hyperlink" Target="http:///online.zakon.kz/Document/?link_id=1004004077" TargetMode="External"/><Relationship Id="rId4" Type="http://schemas.openxmlformats.org/officeDocument/2006/relationships/settings" Target="setting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K200000036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4827-0946-4352-8402-52B2689D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46</Pages>
  <Words>16635</Words>
  <Characters>94825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cp:lastPrinted>2021-11-01T02:24:00Z</cp:lastPrinted>
  <dcterms:created xsi:type="dcterms:W3CDTF">2021-10-29T07:33:00Z</dcterms:created>
  <dcterms:modified xsi:type="dcterms:W3CDTF">2021-11-01T07:43:00Z</dcterms:modified>
</cp:coreProperties>
</file>