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A26" w:rsidRPr="00134BDD" w:rsidRDefault="00D90E4F" w:rsidP="00D90E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4BDD">
        <w:rPr>
          <w:rFonts w:ascii="Times New Roman" w:hAnsi="Times New Roman" w:cs="Times New Roman"/>
          <w:b/>
          <w:sz w:val="24"/>
          <w:szCs w:val="24"/>
        </w:rPr>
        <w:t>Запрос ценовых предложений</w:t>
      </w:r>
    </w:p>
    <w:p w:rsidR="00D90E4F" w:rsidRPr="00134BDD" w:rsidRDefault="00D90E4F" w:rsidP="00D90E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4BDD">
        <w:rPr>
          <w:rFonts w:ascii="Times New Roman" w:hAnsi="Times New Roman" w:cs="Times New Roman"/>
          <w:b/>
          <w:sz w:val="24"/>
          <w:szCs w:val="24"/>
        </w:rPr>
        <w:t>Объявление</w:t>
      </w:r>
    </w:p>
    <w:p w:rsidR="00D90E4F" w:rsidRPr="00134BDD" w:rsidRDefault="00D90E4F" w:rsidP="00D90E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4BDD">
        <w:rPr>
          <w:rFonts w:ascii="Times New Roman" w:hAnsi="Times New Roman" w:cs="Times New Roman"/>
          <w:b/>
          <w:sz w:val="24"/>
          <w:szCs w:val="24"/>
        </w:rPr>
        <w:t xml:space="preserve">по закупу </w:t>
      </w:r>
      <w:r w:rsidR="002901D9" w:rsidRPr="00134BDD">
        <w:rPr>
          <w:rFonts w:ascii="Times New Roman" w:hAnsi="Times New Roman" w:cs="Times New Roman"/>
          <w:b/>
          <w:sz w:val="24"/>
          <w:szCs w:val="24"/>
        </w:rPr>
        <w:t>лекарственных средств</w:t>
      </w:r>
      <w:r w:rsidRPr="00134BDD">
        <w:rPr>
          <w:rFonts w:ascii="Times New Roman" w:hAnsi="Times New Roman" w:cs="Times New Roman"/>
          <w:b/>
          <w:sz w:val="24"/>
          <w:szCs w:val="24"/>
        </w:rPr>
        <w:t>.</w:t>
      </w:r>
    </w:p>
    <w:p w:rsidR="008C1D47" w:rsidRPr="00134BDD" w:rsidRDefault="008C1D47" w:rsidP="00D90E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73C1" w:rsidRPr="00134BDD" w:rsidRDefault="00876AEF" w:rsidP="00086950">
      <w:pPr>
        <w:pStyle w:val="Standard"/>
        <w:jc w:val="center"/>
        <w:rPr>
          <w:rFonts w:ascii="Times New Roman" w:hAnsi="Times New Roman" w:cs="Times New Roman"/>
        </w:rPr>
      </w:pPr>
      <w:r w:rsidRPr="00134BDD">
        <w:rPr>
          <w:rFonts w:ascii="Times New Roman" w:hAnsi="Times New Roman" w:cs="Times New Roman"/>
        </w:rPr>
        <w:t xml:space="preserve">Срок объявления: с </w:t>
      </w:r>
      <w:r w:rsidR="00C72AF2" w:rsidRPr="00134BDD">
        <w:rPr>
          <w:rFonts w:ascii="Times New Roman" w:hAnsi="Times New Roman" w:cs="Times New Roman"/>
        </w:rPr>
        <w:t>13</w:t>
      </w:r>
      <w:r w:rsidR="00CF1309" w:rsidRPr="00134BDD">
        <w:rPr>
          <w:rFonts w:ascii="Times New Roman" w:hAnsi="Times New Roman" w:cs="Times New Roman"/>
        </w:rPr>
        <w:t>.</w:t>
      </w:r>
      <w:r w:rsidRPr="00134BDD">
        <w:rPr>
          <w:rFonts w:ascii="Times New Roman" w:hAnsi="Times New Roman" w:cs="Times New Roman"/>
        </w:rPr>
        <w:t xml:space="preserve">00 часов </w:t>
      </w:r>
      <w:r w:rsidR="0050563A">
        <w:rPr>
          <w:rFonts w:ascii="Times New Roman" w:hAnsi="Times New Roman" w:cs="Times New Roman"/>
        </w:rPr>
        <w:t>19</w:t>
      </w:r>
      <w:r w:rsidR="004220A9" w:rsidRPr="00134BDD">
        <w:rPr>
          <w:rFonts w:ascii="Times New Roman" w:hAnsi="Times New Roman" w:cs="Times New Roman"/>
        </w:rPr>
        <w:t xml:space="preserve"> </w:t>
      </w:r>
      <w:r w:rsidR="00981E26" w:rsidRPr="00134BDD">
        <w:rPr>
          <w:rFonts w:ascii="Times New Roman" w:hAnsi="Times New Roman" w:cs="Times New Roman"/>
          <w:lang w:val="kk-KZ"/>
        </w:rPr>
        <w:t>ию</w:t>
      </w:r>
      <w:r w:rsidR="0050563A">
        <w:rPr>
          <w:rFonts w:ascii="Times New Roman" w:hAnsi="Times New Roman" w:cs="Times New Roman"/>
          <w:lang w:val="kk-KZ"/>
        </w:rPr>
        <w:t>л</w:t>
      </w:r>
      <w:r w:rsidR="00981E26" w:rsidRPr="00134BDD">
        <w:rPr>
          <w:rFonts w:ascii="Times New Roman" w:hAnsi="Times New Roman" w:cs="Times New Roman"/>
          <w:lang w:val="kk-KZ"/>
        </w:rPr>
        <w:t xml:space="preserve">я </w:t>
      </w:r>
      <w:r w:rsidR="00836907" w:rsidRPr="00134BDD">
        <w:rPr>
          <w:rFonts w:ascii="Times New Roman" w:hAnsi="Times New Roman" w:cs="Times New Roman"/>
        </w:rPr>
        <w:t>20</w:t>
      </w:r>
      <w:r w:rsidR="00921272" w:rsidRPr="00134BDD">
        <w:rPr>
          <w:rFonts w:ascii="Times New Roman" w:hAnsi="Times New Roman" w:cs="Times New Roman"/>
        </w:rPr>
        <w:t>2</w:t>
      </w:r>
      <w:r w:rsidR="00126117" w:rsidRPr="00134BDD">
        <w:rPr>
          <w:rFonts w:ascii="Times New Roman" w:hAnsi="Times New Roman" w:cs="Times New Roman"/>
        </w:rPr>
        <w:t>1</w:t>
      </w:r>
      <w:r w:rsidR="00287C5F" w:rsidRPr="00134BDD">
        <w:rPr>
          <w:rFonts w:ascii="Times New Roman" w:hAnsi="Times New Roman" w:cs="Times New Roman"/>
        </w:rPr>
        <w:t xml:space="preserve"> года </w:t>
      </w:r>
      <w:r w:rsidRPr="00134BDD">
        <w:rPr>
          <w:rFonts w:ascii="Times New Roman" w:hAnsi="Times New Roman" w:cs="Times New Roman"/>
        </w:rPr>
        <w:t xml:space="preserve">до </w:t>
      </w:r>
      <w:r w:rsidR="00C72AF2" w:rsidRPr="00134BDD">
        <w:rPr>
          <w:rFonts w:ascii="Times New Roman" w:hAnsi="Times New Roman" w:cs="Times New Roman"/>
        </w:rPr>
        <w:t>13</w:t>
      </w:r>
      <w:r w:rsidRPr="00134BDD">
        <w:rPr>
          <w:rFonts w:ascii="Times New Roman" w:hAnsi="Times New Roman" w:cs="Times New Roman"/>
        </w:rPr>
        <w:t xml:space="preserve">.00 часов </w:t>
      </w:r>
      <w:r w:rsidR="00D33822">
        <w:rPr>
          <w:rFonts w:ascii="Times New Roman" w:hAnsi="Times New Roman" w:cs="Times New Roman"/>
        </w:rPr>
        <w:t>26</w:t>
      </w:r>
      <w:r w:rsidR="006219AA" w:rsidRPr="00134BDD">
        <w:rPr>
          <w:rFonts w:ascii="Times New Roman" w:hAnsi="Times New Roman" w:cs="Times New Roman"/>
        </w:rPr>
        <w:t xml:space="preserve"> </w:t>
      </w:r>
      <w:r w:rsidR="00981E26" w:rsidRPr="00134BDD">
        <w:rPr>
          <w:rFonts w:ascii="Times New Roman" w:hAnsi="Times New Roman" w:cs="Times New Roman"/>
        </w:rPr>
        <w:t>июл</w:t>
      </w:r>
      <w:r w:rsidR="005412A1" w:rsidRPr="00134BDD">
        <w:rPr>
          <w:rFonts w:ascii="Times New Roman" w:hAnsi="Times New Roman" w:cs="Times New Roman"/>
        </w:rPr>
        <w:t xml:space="preserve">я </w:t>
      </w:r>
      <w:r w:rsidRPr="00134BDD">
        <w:rPr>
          <w:rFonts w:ascii="Times New Roman" w:hAnsi="Times New Roman" w:cs="Times New Roman"/>
        </w:rPr>
        <w:t>20</w:t>
      </w:r>
      <w:r w:rsidR="00921272" w:rsidRPr="00134BDD">
        <w:rPr>
          <w:rFonts w:ascii="Times New Roman" w:hAnsi="Times New Roman" w:cs="Times New Roman"/>
        </w:rPr>
        <w:t>2</w:t>
      </w:r>
      <w:r w:rsidR="00126117" w:rsidRPr="00134BDD">
        <w:rPr>
          <w:rFonts w:ascii="Times New Roman" w:hAnsi="Times New Roman" w:cs="Times New Roman"/>
        </w:rPr>
        <w:t>1</w:t>
      </w:r>
      <w:r w:rsidRPr="00134BDD">
        <w:rPr>
          <w:rFonts w:ascii="Times New Roman" w:hAnsi="Times New Roman" w:cs="Times New Roman"/>
        </w:rPr>
        <w:t xml:space="preserve"> года.</w:t>
      </w:r>
    </w:p>
    <w:p w:rsidR="008C1D47" w:rsidRPr="00134BDD" w:rsidRDefault="008C1D47" w:rsidP="00086950">
      <w:pPr>
        <w:pStyle w:val="Standard"/>
        <w:jc w:val="center"/>
        <w:rPr>
          <w:rFonts w:ascii="Times New Roman" w:hAnsi="Times New Roman" w:cs="Times New Roman"/>
          <w:b/>
        </w:rPr>
      </w:pPr>
    </w:p>
    <w:p w:rsidR="00D90E4F" w:rsidRPr="00134BDD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BDD">
        <w:rPr>
          <w:rFonts w:ascii="Times New Roman" w:hAnsi="Times New Roman" w:cs="Times New Roman"/>
          <w:b/>
          <w:sz w:val="24"/>
          <w:szCs w:val="24"/>
        </w:rPr>
        <w:t>Заказчик:</w:t>
      </w:r>
      <w:r w:rsidRPr="00134BDD">
        <w:rPr>
          <w:rFonts w:ascii="Times New Roman" w:hAnsi="Times New Roman" w:cs="Times New Roman"/>
          <w:sz w:val="24"/>
          <w:szCs w:val="24"/>
        </w:rPr>
        <w:t xml:space="preserve">  </w:t>
      </w:r>
      <w:r w:rsidR="00846473" w:rsidRPr="00134BDD">
        <w:rPr>
          <w:rFonts w:ascii="Times New Roman" w:hAnsi="Times New Roman" w:cs="Times New Roman"/>
          <w:sz w:val="24"/>
          <w:szCs w:val="24"/>
        </w:rPr>
        <w:t>КГП</w:t>
      </w:r>
      <w:r w:rsidRPr="00134BDD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134BDD">
        <w:rPr>
          <w:rFonts w:ascii="Times New Roman" w:hAnsi="Times New Roman" w:cs="Times New Roman"/>
          <w:sz w:val="24"/>
          <w:szCs w:val="24"/>
        </w:rPr>
        <w:t>Лисаковская</w:t>
      </w:r>
      <w:proofErr w:type="spellEnd"/>
      <w:r w:rsidRPr="00134BDD">
        <w:rPr>
          <w:rFonts w:ascii="Times New Roman" w:hAnsi="Times New Roman" w:cs="Times New Roman"/>
          <w:sz w:val="24"/>
          <w:szCs w:val="24"/>
        </w:rPr>
        <w:t xml:space="preserve"> городская больница» </w:t>
      </w:r>
    </w:p>
    <w:p w:rsidR="00D90E4F" w:rsidRPr="00134BDD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BDD">
        <w:rPr>
          <w:rFonts w:ascii="Times New Roman" w:hAnsi="Times New Roman" w:cs="Times New Roman"/>
          <w:sz w:val="24"/>
          <w:szCs w:val="24"/>
        </w:rPr>
        <w:t xml:space="preserve">Управления здравоохранения </w:t>
      </w:r>
      <w:proofErr w:type="spellStart"/>
      <w:r w:rsidRPr="00134BDD">
        <w:rPr>
          <w:rFonts w:ascii="Times New Roman" w:hAnsi="Times New Roman" w:cs="Times New Roman"/>
          <w:sz w:val="24"/>
          <w:szCs w:val="24"/>
        </w:rPr>
        <w:t>акимата</w:t>
      </w:r>
      <w:proofErr w:type="spellEnd"/>
      <w:r w:rsidRPr="00134B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BDD">
        <w:rPr>
          <w:rFonts w:ascii="Times New Roman" w:hAnsi="Times New Roman" w:cs="Times New Roman"/>
          <w:sz w:val="24"/>
          <w:szCs w:val="24"/>
        </w:rPr>
        <w:t>Костанайской</w:t>
      </w:r>
      <w:proofErr w:type="spellEnd"/>
      <w:r w:rsidRPr="00134BDD">
        <w:rPr>
          <w:rFonts w:ascii="Times New Roman" w:hAnsi="Times New Roman" w:cs="Times New Roman"/>
          <w:sz w:val="24"/>
          <w:szCs w:val="24"/>
        </w:rPr>
        <w:t xml:space="preserve"> области</w:t>
      </w:r>
    </w:p>
    <w:p w:rsidR="00D90E4F" w:rsidRPr="00134BDD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34BDD">
        <w:rPr>
          <w:rFonts w:ascii="Times New Roman" w:hAnsi="Times New Roman" w:cs="Times New Roman"/>
          <w:sz w:val="24"/>
          <w:szCs w:val="24"/>
        </w:rPr>
        <w:t>Костанайская</w:t>
      </w:r>
      <w:proofErr w:type="spellEnd"/>
      <w:r w:rsidRPr="00134BDD">
        <w:rPr>
          <w:rFonts w:ascii="Times New Roman" w:hAnsi="Times New Roman" w:cs="Times New Roman"/>
          <w:sz w:val="24"/>
          <w:szCs w:val="24"/>
        </w:rPr>
        <w:t xml:space="preserve"> область, </w:t>
      </w:r>
      <w:proofErr w:type="spellStart"/>
      <w:r w:rsidRPr="00134BDD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134BDD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134BDD">
        <w:rPr>
          <w:rFonts w:ascii="Times New Roman" w:hAnsi="Times New Roman" w:cs="Times New Roman"/>
          <w:sz w:val="24"/>
          <w:szCs w:val="24"/>
        </w:rPr>
        <w:t>исаковск</w:t>
      </w:r>
      <w:proofErr w:type="spellEnd"/>
      <w:r w:rsidRPr="00134BDD">
        <w:rPr>
          <w:rFonts w:ascii="Times New Roman" w:hAnsi="Times New Roman" w:cs="Times New Roman"/>
          <w:sz w:val="24"/>
          <w:szCs w:val="24"/>
        </w:rPr>
        <w:t>, Больничный городок,1</w:t>
      </w:r>
    </w:p>
    <w:p w:rsidR="00D90E4F" w:rsidRPr="00134BDD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BDD">
        <w:rPr>
          <w:rFonts w:ascii="Times New Roman" w:hAnsi="Times New Roman" w:cs="Times New Roman"/>
          <w:sz w:val="24"/>
          <w:szCs w:val="24"/>
        </w:rPr>
        <w:t>БИН 960340000455</w:t>
      </w:r>
    </w:p>
    <w:p w:rsidR="00D90E4F" w:rsidRPr="00134BDD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BDD">
        <w:rPr>
          <w:rFonts w:ascii="Times New Roman" w:hAnsi="Times New Roman" w:cs="Times New Roman"/>
          <w:sz w:val="24"/>
          <w:szCs w:val="24"/>
        </w:rPr>
        <w:t xml:space="preserve">БИК </w:t>
      </w:r>
      <w:r w:rsidR="00700B5F" w:rsidRPr="00134BDD">
        <w:rPr>
          <w:rFonts w:ascii="Times New Roman" w:hAnsi="Times New Roman" w:cs="Times New Roman"/>
          <w:sz w:val="24"/>
          <w:szCs w:val="24"/>
          <w:lang w:val="en-US"/>
        </w:rPr>
        <w:t>HSBKKZKX</w:t>
      </w:r>
    </w:p>
    <w:p w:rsidR="00D90E4F" w:rsidRPr="00134BDD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BDD">
        <w:rPr>
          <w:rFonts w:ascii="Times New Roman" w:hAnsi="Times New Roman" w:cs="Times New Roman"/>
          <w:sz w:val="24"/>
          <w:szCs w:val="24"/>
        </w:rPr>
        <w:t>ИИК KZ</w:t>
      </w:r>
      <w:r w:rsidR="00700B5F" w:rsidRPr="00134BDD">
        <w:rPr>
          <w:rFonts w:ascii="Times New Roman" w:hAnsi="Times New Roman" w:cs="Times New Roman"/>
          <w:sz w:val="24"/>
          <w:szCs w:val="24"/>
        </w:rPr>
        <w:t>976017221000000125</w:t>
      </w:r>
    </w:p>
    <w:p w:rsidR="00D90E4F" w:rsidRPr="00134BDD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BDD">
        <w:rPr>
          <w:rFonts w:ascii="Times New Roman" w:hAnsi="Times New Roman" w:cs="Times New Roman"/>
          <w:sz w:val="24"/>
          <w:szCs w:val="24"/>
        </w:rPr>
        <w:t>АО "</w:t>
      </w:r>
      <w:r w:rsidR="00700B5F" w:rsidRPr="00134BDD">
        <w:rPr>
          <w:rFonts w:ascii="Times New Roman" w:hAnsi="Times New Roman" w:cs="Times New Roman"/>
          <w:sz w:val="24"/>
          <w:szCs w:val="24"/>
        </w:rPr>
        <w:t>Народный Банк Казахстана</w:t>
      </w:r>
      <w:r w:rsidRPr="00134BDD">
        <w:rPr>
          <w:rFonts w:ascii="Times New Roman" w:hAnsi="Times New Roman" w:cs="Times New Roman"/>
          <w:sz w:val="24"/>
          <w:szCs w:val="24"/>
        </w:rPr>
        <w:t>"</w:t>
      </w:r>
    </w:p>
    <w:p w:rsidR="00D90E4F" w:rsidRPr="00134BDD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BDD">
        <w:rPr>
          <w:rFonts w:ascii="Times New Roman" w:hAnsi="Times New Roman" w:cs="Times New Roman"/>
          <w:sz w:val="24"/>
          <w:szCs w:val="24"/>
        </w:rPr>
        <w:t>Тел: 8 (71433) 3-48-62</w:t>
      </w:r>
    </w:p>
    <w:p w:rsidR="00D90E4F" w:rsidRPr="00134BDD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34BDD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134BDD">
        <w:rPr>
          <w:rFonts w:ascii="Times New Roman" w:hAnsi="Times New Roman" w:cs="Times New Roman"/>
          <w:sz w:val="24"/>
          <w:szCs w:val="24"/>
          <w:lang w:val="en-US"/>
        </w:rPr>
        <w:t xml:space="preserve">-mail: </w:t>
      </w:r>
      <w:hyperlink r:id="rId6" w:history="1">
        <w:r w:rsidR="008C1D47" w:rsidRPr="00134BDD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lisgorbol@mail.ru</w:t>
        </w:r>
      </w:hyperlink>
    </w:p>
    <w:p w:rsidR="008C1D47" w:rsidRPr="00134BDD" w:rsidRDefault="008C1D47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3C45" w:rsidRPr="00134BDD" w:rsidRDefault="00D90E4F" w:rsidP="00D139D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BDD">
        <w:rPr>
          <w:rFonts w:ascii="Times New Roman" w:hAnsi="Times New Roman" w:cs="Times New Roman"/>
          <w:b/>
          <w:sz w:val="24"/>
          <w:szCs w:val="24"/>
        </w:rPr>
        <w:t xml:space="preserve">Наименование </w:t>
      </w:r>
      <w:r w:rsidR="002901D9" w:rsidRPr="00134BDD">
        <w:rPr>
          <w:rFonts w:ascii="Times New Roman" w:hAnsi="Times New Roman" w:cs="Times New Roman"/>
          <w:b/>
          <w:sz w:val="24"/>
          <w:szCs w:val="24"/>
        </w:rPr>
        <w:t>лекарственных средств</w:t>
      </w:r>
      <w:r w:rsidRPr="00134BDD">
        <w:rPr>
          <w:rFonts w:ascii="Times New Roman" w:hAnsi="Times New Roman" w:cs="Times New Roman"/>
          <w:b/>
          <w:sz w:val="24"/>
          <w:szCs w:val="24"/>
        </w:rPr>
        <w:t>:</w:t>
      </w:r>
      <w:r w:rsidR="00D139DD" w:rsidRPr="00134BDD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150" w:type="dxa"/>
        <w:tblInd w:w="421" w:type="dxa"/>
        <w:tblLook w:val="04A0"/>
      </w:tblPr>
      <w:tblGrid>
        <w:gridCol w:w="456"/>
        <w:gridCol w:w="3958"/>
        <w:gridCol w:w="1145"/>
        <w:gridCol w:w="1417"/>
        <w:gridCol w:w="1114"/>
        <w:gridCol w:w="1060"/>
      </w:tblGrid>
      <w:tr w:rsidR="00134BDD" w:rsidRPr="00134BDD" w:rsidTr="00D33822">
        <w:trPr>
          <w:trHeight w:val="62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BDD" w:rsidRPr="00134BDD" w:rsidRDefault="00134BDD" w:rsidP="00543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BDD" w:rsidRPr="00134BDD" w:rsidRDefault="00134BDD" w:rsidP="00543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BDD" w:rsidRPr="00134BDD" w:rsidRDefault="00134BDD" w:rsidP="00543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34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</w:t>
            </w:r>
            <w:proofErr w:type="gramStart"/>
            <w:r w:rsidRPr="00134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.и</w:t>
            </w:r>
            <w:proofErr w:type="gramEnd"/>
            <w:r w:rsidRPr="00134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зм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BDD" w:rsidRPr="00134BDD" w:rsidRDefault="00134BDD" w:rsidP="0054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BDD" w:rsidRPr="00134BDD" w:rsidRDefault="00134BDD" w:rsidP="00276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 за единицу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4BDD" w:rsidRPr="00134BDD" w:rsidRDefault="00134BDD" w:rsidP="00276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134BDD" w:rsidRPr="00134BDD" w:rsidTr="00D33822">
        <w:trPr>
          <w:trHeight w:val="31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BDD" w:rsidRPr="00134BDD" w:rsidRDefault="00134BDD" w:rsidP="00543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34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3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BDD" w:rsidRPr="00134BDD" w:rsidRDefault="00D33822" w:rsidP="00F347C7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Ремдесивир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для инъекций 100 мг/флакон,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лиофилизированный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порошок для инъекций внутривенных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инфузий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BDD" w:rsidRPr="00134BDD" w:rsidRDefault="00134BDD" w:rsidP="00BB0CB8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34BDD">
              <w:rPr>
                <w:rFonts w:ascii="Times New Roman" w:eastAsia="Times New Roman" w:hAnsi="Times New Roman" w:cs="Times New Roman"/>
                <w:lang w:eastAsia="ru-RU"/>
              </w:rPr>
              <w:t>Фл</w:t>
            </w:r>
            <w:proofErr w:type="spellEnd"/>
            <w:r w:rsidRPr="00134BD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BDD" w:rsidRPr="00134BDD" w:rsidRDefault="00134BDD" w:rsidP="00BB0CB8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BDD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BDD" w:rsidRPr="00134BDD" w:rsidRDefault="00D33822" w:rsidP="006D474D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  <w:r w:rsidR="006D474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4BDD" w:rsidRPr="00134BDD" w:rsidRDefault="00D33822" w:rsidP="006D474D">
            <w:pPr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29</w:t>
            </w:r>
            <w:r w:rsidR="006D474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82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00</w:t>
            </w:r>
          </w:p>
        </w:tc>
      </w:tr>
    </w:tbl>
    <w:p w:rsidR="004C17DB" w:rsidRPr="00134BDD" w:rsidRDefault="004C17DB" w:rsidP="00D139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90E4F" w:rsidRPr="00134BDD" w:rsidRDefault="00D90E4F" w:rsidP="00D139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BDD">
        <w:rPr>
          <w:rFonts w:ascii="Times New Roman" w:hAnsi="Times New Roman" w:cs="Times New Roman"/>
          <w:b/>
          <w:sz w:val="24"/>
          <w:szCs w:val="24"/>
        </w:rPr>
        <w:t>Место поставки</w:t>
      </w:r>
      <w:r w:rsidRPr="00134BDD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134BD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134BD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3149E" w:rsidRPr="00134BDD">
        <w:rPr>
          <w:rFonts w:ascii="Times New Roman" w:hAnsi="Times New Roman" w:cs="Times New Roman"/>
          <w:sz w:val="24"/>
          <w:szCs w:val="24"/>
        </w:rPr>
        <w:t>Лисаковск</w:t>
      </w:r>
      <w:proofErr w:type="spellEnd"/>
      <w:r w:rsidR="0013149E" w:rsidRPr="00134BDD">
        <w:rPr>
          <w:rFonts w:ascii="Times New Roman" w:hAnsi="Times New Roman" w:cs="Times New Roman"/>
          <w:sz w:val="24"/>
          <w:szCs w:val="24"/>
        </w:rPr>
        <w:t>,  Больничный городок,1</w:t>
      </w:r>
      <w:r w:rsidRPr="00134BDD">
        <w:rPr>
          <w:rFonts w:ascii="Times New Roman" w:hAnsi="Times New Roman" w:cs="Times New Roman"/>
          <w:sz w:val="24"/>
          <w:szCs w:val="24"/>
        </w:rPr>
        <w:t xml:space="preserve"> склад </w:t>
      </w:r>
      <w:r w:rsidR="00171E03" w:rsidRPr="00134BDD">
        <w:rPr>
          <w:rFonts w:ascii="Times New Roman" w:hAnsi="Times New Roman" w:cs="Times New Roman"/>
          <w:sz w:val="24"/>
          <w:szCs w:val="24"/>
        </w:rPr>
        <w:t>ИМН</w:t>
      </w:r>
      <w:r w:rsidR="003A2FA5" w:rsidRPr="00134BDD">
        <w:rPr>
          <w:rFonts w:ascii="Times New Roman" w:hAnsi="Times New Roman" w:cs="Times New Roman"/>
          <w:sz w:val="24"/>
          <w:szCs w:val="24"/>
        </w:rPr>
        <w:t>, ЛС</w:t>
      </w:r>
      <w:r w:rsidR="0013149E" w:rsidRPr="00134BDD">
        <w:rPr>
          <w:rFonts w:ascii="Times New Roman" w:hAnsi="Times New Roman" w:cs="Times New Roman"/>
          <w:sz w:val="24"/>
          <w:szCs w:val="24"/>
        </w:rPr>
        <w:t xml:space="preserve"> (1 этаж)</w:t>
      </w:r>
      <w:r w:rsidRPr="00134BDD">
        <w:rPr>
          <w:rFonts w:ascii="Times New Roman" w:hAnsi="Times New Roman" w:cs="Times New Roman"/>
          <w:sz w:val="24"/>
          <w:szCs w:val="24"/>
        </w:rPr>
        <w:t>;</w:t>
      </w:r>
    </w:p>
    <w:p w:rsidR="00D90E4F" w:rsidRPr="00134BDD" w:rsidRDefault="00D90E4F" w:rsidP="006219AA">
      <w:pPr>
        <w:rPr>
          <w:rFonts w:ascii="Times New Roman" w:hAnsi="Times New Roman" w:cs="Times New Roman"/>
          <w:sz w:val="24"/>
          <w:szCs w:val="24"/>
        </w:rPr>
      </w:pPr>
      <w:r w:rsidRPr="00134BDD">
        <w:rPr>
          <w:rFonts w:ascii="Times New Roman" w:hAnsi="Times New Roman" w:cs="Times New Roman"/>
          <w:b/>
          <w:sz w:val="24"/>
          <w:szCs w:val="24"/>
        </w:rPr>
        <w:t xml:space="preserve">Сумма, выделенная для закупа: </w:t>
      </w:r>
      <w:r w:rsidR="00F130B4" w:rsidRPr="00134B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3822">
        <w:rPr>
          <w:rFonts w:ascii="Times New Roman" w:hAnsi="Times New Roman" w:cs="Times New Roman"/>
          <w:sz w:val="24"/>
          <w:szCs w:val="24"/>
        </w:rPr>
        <w:t>29</w:t>
      </w:r>
      <w:r w:rsidR="006D474D">
        <w:rPr>
          <w:rFonts w:ascii="Times New Roman" w:hAnsi="Times New Roman" w:cs="Times New Roman"/>
          <w:sz w:val="24"/>
          <w:szCs w:val="24"/>
        </w:rPr>
        <w:t>8</w:t>
      </w:r>
      <w:r w:rsidR="00D33822">
        <w:rPr>
          <w:rFonts w:ascii="Times New Roman" w:hAnsi="Times New Roman" w:cs="Times New Roman"/>
          <w:sz w:val="24"/>
          <w:szCs w:val="24"/>
        </w:rPr>
        <w:t> </w:t>
      </w:r>
      <w:r w:rsidR="006D474D">
        <w:rPr>
          <w:rFonts w:ascii="Times New Roman" w:hAnsi="Times New Roman" w:cs="Times New Roman"/>
          <w:sz w:val="24"/>
          <w:szCs w:val="24"/>
        </w:rPr>
        <w:t>2</w:t>
      </w:r>
      <w:r w:rsidR="00D33822">
        <w:rPr>
          <w:rFonts w:ascii="Times New Roman" w:hAnsi="Times New Roman" w:cs="Times New Roman"/>
          <w:sz w:val="24"/>
          <w:szCs w:val="24"/>
        </w:rPr>
        <w:t>00,00</w:t>
      </w:r>
      <w:r w:rsidR="003C2914" w:rsidRPr="00134BDD">
        <w:rPr>
          <w:rFonts w:ascii="Times New Roman" w:hAnsi="Times New Roman" w:cs="Times New Roman"/>
          <w:sz w:val="24"/>
          <w:szCs w:val="24"/>
        </w:rPr>
        <w:t xml:space="preserve"> </w:t>
      </w:r>
      <w:r w:rsidRPr="00134BDD">
        <w:rPr>
          <w:rFonts w:ascii="Times New Roman" w:hAnsi="Times New Roman" w:cs="Times New Roman"/>
          <w:sz w:val="24"/>
          <w:szCs w:val="24"/>
        </w:rPr>
        <w:t>(</w:t>
      </w:r>
      <w:r w:rsidR="00D33822">
        <w:rPr>
          <w:rFonts w:ascii="Times New Roman" w:hAnsi="Times New Roman" w:cs="Times New Roman"/>
          <w:sz w:val="24"/>
          <w:szCs w:val="24"/>
        </w:rPr>
        <w:t xml:space="preserve">Двести девяносто </w:t>
      </w:r>
      <w:r w:rsidR="006D474D">
        <w:rPr>
          <w:rFonts w:ascii="Times New Roman" w:hAnsi="Times New Roman" w:cs="Times New Roman"/>
          <w:sz w:val="24"/>
          <w:szCs w:val="24"/>
        </w:rPr>
        <w:t>восемь</w:t>
      </w:r>
      <w:r w:rsidR="00C72AF2" w:rsidRPr="00134BDD">
        <w:rPr>
          <w:rFonts w:ascii="Times New Roman" w:hAnsi="Times New Roman" w:cs="Times New Roman"/>
          <w:sz w:val="24"/>
          <w:szCs w:val="24"/>
        </w:rPr>
        <w:t xml:space="preserve"> тысяч </w:t>
      </w:r>
      <w:r w:rsidR="006D474D">
        <w:rPr>
          <w:rFonts w:ascii="Times New Roman" w:hAnsi="Times New Roman" w:cs="Times New Roman"/>
          <w:sz w:val="24"/>
          <w:szCs w:val="24"/>
        </w:rPr>
        <w:t>двести</w:t>
      </w:r>
      <w:r w:rsidR="00CF1309" w:rsidRPr="00134BDD">
        <w:rPr>
          <w:rFonts w:ascii="Times New Roman" w:hAnsi="Times New Roman" w:cs="Times New Roman"/>
          <w:sz w:val="24"/>
          <w:szCs w:val="24"/>
        </w:rPr>
        <w:t>)</w:t>
      </w:r>
      <w:r w:rsidR="00A14FBE" w:rsidRPr="00134BDD">
        <w:rPr>
          <w:rFonts w:ascii="Times New Roman" w:hAnsi="Times New Roman" w:cs="Times New Roman"/>
          <w:sz w:val="24"/>
          <w:szCs w:val="24"/>
        </w:rPr>
        <w:t xml:space="preserve"> </w:t>
      </w:r>
      <w:r w:rsidRPr="00134BDD">
        <w:rPr>
          <w:rFonts w:ascii="Times New Roman" w:hAnsi="Times New Roman" w:cs="Times New Roman"/>
          <w:sz w:val="24"/>
          <w:szCs w:val="24"/>
        </w:rPr>
        <w:t>тенге</w:t>
      </w:r>
      <w:r w:rsidR="00DF0B0D" w:rsidRPr="00134BDD">
        <w:rPr>
          <w:rFonts w:ascii="Times New Roman" w:hAnsi="Times New Roman" w:cs="Times New Roman"/>
          <w:sz w:val="24"/>
          <w:szCs w:val="24"/>
        </w:rPr>
        <w:t xml:space="preserve"> </w:t>
      </w:r>
      <w:r w:rsidR="006D474D">
        <w:rPr>
          <w:rFonts w:ascii="Times New Roman" w:hAnsi="Times New Roman" w:cs="Times New Roman"/>
          <w:sz w:val="24"/>
          <w:szCs w:val="24"/>
        </w:rPr>
        <w:t>00</w:t>
      </w:r>
      <w:r w:rsidR="00DF0B0D" w:rsidRPr="00134B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0B0D" w:rsidRPr="00134BDD">
        <w:rPr>
          <w:rFonts w:ascii="Times New Roman" w:hAnsi="Times New Roman" w:cs="Times New Roman"/>
          <w:sz w:val="24"/>
          <w:szCs w:val="24"/>
        </w:rPr>
        <w:t>тиын</w:t>
      </w:r>
      <w:proofErr w:type="spellEnd"/>
      <w:r w:rsidRPr="00134BDD">
        <w:rPr>
          <w:rFonts w:ascii="Times New Roman" w:hAnsi="Times New Roman" w:cs="Times New Roman"/>
          <w:sz w:val="24"/>
          <w:szCs w:val="24"/>
        </w:rPr>
        <w:t>.</w:t>
      </w:r>
      <w:r w:rsidR="00934EAB" w:rsidRPr="00134B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0E4F" w:rsidRPr="00134BDD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BDD">
        <w:rPr>
          <w:rFonts w:ascii="Times New Roman" w:hAnsi="Times New Roman" w:cs="Times New Roman"/>
          <w:b/>
          <w:sz w:val="24"/>
          <w:szCs w:val="24"/>
        </w:rPr>
        <w:t xml:space="preserve">Срок поставки: </w:t>
      </w:r>
      <w:r w:rsidR="00D335D8" w:rsidRPr="00134BDD">
        <w:rPr>
          <w:rFonts w:ascii="Times New Roman" w:hAnsi="Times New Roman" w:cs="Times New Roman"/>
          <w:sz w:val="24"/>
          <w:szCs w:val="24"/>
        </w:rPr>
        <w:t xml:space="preserve">от </w:t>
      </w:r>
      <w:r w:rsidR="004C17DB" w:rsidRPr="00134BDD">
        <w:rPr>
          <w:rFonts w:ascii="Times New Roman" w:hAnsi="Times New Roman" w:cs="Times New Roman"/>
          <w:sz w:val="24"/>
          <w:szCs w:val="24"/>
        </w:rPr>
        <w:t>16</w:t>
      </w:r>
      <w:r w:rsidR="005A48AF" w:rsidRPr="00134BDD">
        <w:rPr>
          <w:rFonts w:ascii="Times New Roman" w:hAnsi="Times New Roman" w:cs="Times New Roman"/>
          <w:sz w:val="24"/>
          <w:szCs w:val="24"/>
        </w:rPr>
        <w:t xml:space="preserve"> календарных дней </w:t>
      </w:r>
      <w:proofErr w:type="gramStart"/>
      <w:r w:rsidR="005A48AF" w:rsidRPr="00134BDD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="005A48AF" w:rsidRPr="00134BDD">
        <w:rPr>
          <w:rFonts w:ascii="Times New Roman" w:hAnsi="Times New Roman" w:cs="Times New Roman"/>
          <w:sz w:val="24"/>
          <w:szCs w:val="24"/>
        </w:rPr>
        <w:t xml:space="preserve"> договора</w:t>
      </w:r>
      <w:r w:rsidR="007F35D8" w:rsidRPr="00134BDD">
        <w:rPr>
          <w:rFonts w:ascii="Times New Roman" w:hAnsi="Times New Roman" w:cs="Times New Roman"/>
          <w:sz w:val="24"/>
          <w:szCs w:val="24"/>
        </w:rPr>
        <w:t>.</w:t>
      </w:r>
      <w:r w:rsidRPr="00134BD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90E4F" w:rsidRPr="00134BDD" w:rsidRDefault="00D90E4F" w:rsidP="00D90E4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BDD">
        <w:rPr>
          <w:rFonts w:ascii="Times New Roman" w:hAnsi="Times New Roman" w:cs="Times New Roman"/>
          <w:b/>
          <w:sz w:val="24"/>
          <w:szCs w:val="24"/>
        </w:rPr>
        <w:t>Условия поставки:</w:t>
      </w:r>
      <w:r w:rsidRPr="00134BDD">
        <w:rPr>
          <w:rFonts w:ascii="Times New Roman" w:hAnsi="Times New Roman" w:cs="Times New Roman"/>
          <w:sz w:val="24"/>
          <w:szCs w:val="24"/>
        </w:rPr>
        <w:t xml:space="preserve"> </w:t>
      </w:r>
      <w:r w:rsidR="00E74693" w:rsidRPr="00134BDD">
        <w:rPr>
          <w:rFonts w:ascii="Times New Roman" w:hAnsi="Times New Roman" w:cs="Times New Roman"/>
          <w:sz w:val="24"/>
          <w:szCs w:val="24"/>
        </w:rPr>
        <w:t>DDP доставка Поставщиком до места поставки в количестве согласованном с Заказчиком.</w:t>
      </w:r>
    </w:p>
    <w:p w:rsidR="001B3A31" w:rsidRPr="00134BDD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34BDD">
        <w:rPr>
          <w:rFonts w:ascii="Times New Roman" w:hAnsi="Times New Roman" w:cs="Times New Roman"/>
          <w:b/>
          <w:sz w:val="24"/>
          <w:szCs w:val="24"/>
        </w:rPr>
        <w:t>Место представления (приема) документов:</w:t>
      </w:r>
      <w:r w:rsidR="006949C9" w:rsidRPr="00134B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4BD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134BD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134BD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3149E" w:rsidRPr="00134BDD">
        <w:rPr>
          <w:rFonts w:ascii="Times New Roman" w:hAnsi="Times New Roman" w:cs="Times New Roman"/>
          <w:sz w:val="24"/>
          <w:szCs w:val="24"/>
        </w:rPr>
        <w:t>Лисаковск</w:t>
      </w:r>
      <w:proofErr w:type="spellEnd"/>
      <w:r w:rsidRPr="00134BDD">
        <w:rPr>
          <w:rFonts w:ascii="Times New Roman" w:hAnsi="Times New Roman" w:cs="Times New Roman"/>
          <w:sz w:val="24"/>
          <w:szCs w:val="24"/>
        </w:rPr>
        <w:t xml:space="preserve">, </w:t>
      </w:r>
      <w:r w:rsidR="0013149E" w:rsidRPr="00134BDD">
        <w:rPr>
          <w:rFonts w:ascii="Times New Roman" w:hAnsi="Times New Roman" w:cs="Times New Roman"/>
          <w:sz w:val="24"/>
          <w:szCs w:val="24"/>
        </w:rPr>
        <w:t>Больничный городок</w:t>
      </w:r>
      <w:r w:rsidRPr="00134BDD">
        <w:rPr>
          <w:rFonts w:ascii="Times New Roman" w:hAnsi="Times New Roman" w:cs="Times New Roman"/>
          <w:sz w:val="24"/>
          <w:szCs w:val="24"/>
        </w:rPr>
        <w:t>,</w:t>
      </w:r>
      <w:r w:rsidR="0013149E" w:rsidRPr="00134BDD">
        <w:rPr>
          <w:rFonts w:ascii="Times New Roman" w:hAnsi="Times New Roman" w:cs="Times New Roman"/>
          <w:sz w:val="24"/>
          <w:szCs w:val="24"/>
        </w:rPr>
        <w:t xml:space="preserve"> 1 (экономический отдел)</w:t>
      </w:r>
      <w:r w:rsidR="001B3A31" w:rsidRPr="00134BDD">
        <w:rPr>
          <w:rFonts w:ascii="Times New Roman" w:hAnsi="Times New Roman" w:cs="Times New Roman"/>
          <w:sz w:val="24"/>
          <w:szCs w:val="24"/>
        </w:rPr>
        <w:t>.</w:t>
      </w:r>
    </w:p>
    <w:p w:rsidR="00D90E4F" w:rsidRPr="00134BDD" w:rsidRDefault="001B3A31" w:rsidP="001B3A31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34BDD">
        <w:rPr>
          <w:rFonts w:ascii="Times New Roman" w:hAnsi="Times New Roman" w:cs="Times New Roman"/>
          <w:sz w:val="24"/>
          <w:szCs w:val="24"/>
        </w:rPr>
        <w:t>Р</w:t>
      </w:r>
      <w:r w:rsidR="00D90E4F" w:rsidRPr="00134BDD">
        <w:rPr>
          <w:rFonts w:ascii="Times New Roman" w:hAnsi="Times New Roman" w:cs="Times New Roman"/>
          <w:sz w:val="24"/>
          <w:szCs w:val="24"/>
        </w:rPr>
        <w:t xml:space="preserve">ежим работы: с 08.00 ч. до 17.00 ч., перерыв </w:t>
      </w:r>
      <w:r w:rsidR="00F31A26" w:rsidRPr="00134BDD">
        <w:rPr>
          <w:rFonts w:ascii="Times New Roman" w:hAnsi="Times New Roman" w:cs="Times New Roman"/>
          <w:sz w:val="24"/>
          <w:szCs w:val="24"/>
        </w:rPr>
        <w:t xml:space="preserve"> </w:t>
      </w:r>
      <w:r w:rsidR="00D90E4F" w:rsidRPr="00134BDD">
        <w:rPr>
          <w:rFonts w:ascii="Times New Roman" w:hAnsi="Times New Roman" w:cs="Times New Roman"/>
          <w:sz w:val="24"/>
          <w:szCs w:val="24"/>
        </w:rPr>
        <w:t>на обед с 1</w:t>
      </w:r>
      <w:r w:rsidR="004833B1" w:rsidRPr="00134BDD">
        <w:rPr>
          <w:rFonts w:ascii="Times New Roman" w:hAnsi="Times New Roman" w:cs="Times New Roman"/>
          <w:sz w:val="24"/>
          <w:szCs w:val="24"/>
        </w:rPr>
        <w:t>2</w:t>
      </w:r>
      <w:r w:rsidR="00D90E4F" w:rsidRPr="00134BDD">
        <w:rPr>
          <w:rFonts w:ascii="Times New Roman" w:hAnsi="Times New Roman" w:cs="Times New Roman"/>
          <w:sz w:val="24"/>
          <w:szCs w:val="24"/>
        </w:rPr>
        <w:t>.00 ч. до 1</w:t>
      </w:r>
      <w:r w:rsidR="004833B1" w:rsidRPr="00134BDD">
        <w:rPr>
          <w:rFonts w:ascii="Times New Roman" w:hAnsi="Times New Roman" w:cs="Times New Roman"/>
          <w:sz w:val="24"/>
          <w:szCs w:val="24"/>
        </w:rPr>
        <w:t>3</w:t>
      </w:r>
      <w:r w:rsidR="00D90E4F" w:rsidRPr="00134BDD">
        <w:rPr>
          <w:rFonts w:ascii="Times New Roman" w:hAnsi="Times New Roman" w:cs="Times New Roman"/>
          <w:sz w:val="24"/>
          <w:szCs w:val="24"/>
        </w:rPr>
        <w:t>.00ч.</w:t>
      </w:r>
    </w:p>
    <w:p w:rsidR="00D90E4F" w:rsidRPr="00134BDD" w:rsidRDefault="003A2FA5" w:rsidP="00A61D3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34BDD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D90E4F" w:rsidRPr="00134BDD">
        <w:rPr>
          <w:rFonts w:ascii="Times New Roman" w:hAnsi="Times New Roman" w:cs="Times New Roman"/>
          <w:b/>
          <w:sz w:val="24"/>
          <w:szCs w:val="24"/>
        </w:rPr>
        <w:t xml:space="preserve">Окончательный срок подачи ценовых предложений: </w:t>
      </w:r>
      <w:r w:rsidR="00D33822">
        <w:rPr>
          <w:rFonts w:ascii="Times New Roman" w:hAnsi="Times New Roman" w:cs="Times New Roman"/>
          <w:sz w:val="24"/>
          <w:szCs w:val="24"/>
        </w:rPr>
        <w:t>26</w:t>
      </w:r>
      <w:r w:rsidR="006219AA" w:rsidRPr="00134BDD">
        <w:rPr>
          <w:rFonts w:ascii="Times New Roman" w:hAnsi="Times New Roman" w:cs="Times New Roman"/>
          <w:sz w:val="24"/>
          <w:szCs w:val="24"/>
        </w:rPr>
        <w:t xml:space="preserve"> </w:t>
      </w:r>
      <w:r w:rsidR="00C61599" w:rsidRPr="00134BDD">
        <w:rPr>
          <w:rFonts w:ascii="Times New Roman" w:hAnsi="Times New Roman" w:cs="Times New Roman"/>
          <w:sz w:val="24"/>
          <w:szCs w:val="24"/>
        </w:rPr>
        <w:t>ию</w:t>
      </w:r>
      <w:r w:rsidR="00134BDD" w:rsidRPr="00134BDD">
        <w:rPr>
          <w:rFonts w:ascii="Times New Roman" w:hAnsi="Times New Roman" w:cs="Times New Roman"/>
          <w:sz w:val="24"/>
          <w:szCs w:val="24"/>
        </w:rPr>
        <w:t>л</w:t>
      </w:r>
      <w:r w:rsidR="00C61599" w:rsidRPr="00134BDD">
        <w:rPr>
          <w:rFonts w:ascii="Times New Roman" w:hAnsi="Times New Roman" w:cs="Times New Roman"/>
          <w:sz w:val="24"/>
          <w:szCs w:val="24"/>
        </w:rPr>
        <w:t xml:space="preserve">я </w:t>
      </w:r>
      <w:r w:rsidR="006219AA" w:rsidRPr="00134BDD">
        <w:rPr>
          <w:rFonts w:ascii="Times New Roman" w:hAnsi="Times New Roman" w:cs="Times New Roman"/>
          <w:sz w:val="24"/>
          <w:szCs w:val="24"/>
        </w:rPr>
        <w:t>20</w:t>
      </w:r>
      <w:r w:rsidR="00D335D8" w:rsidRPr="00134BDD">
        <w:rPr>
          <w:rFonts w:ascii="Times New Roman" w:hAnsi="Times New Roman" w:cs="Times New Roman"/>
          <w:sz w:val="24"/>
          <w:szCs w:val="24"/>
        </w:rPr>
        <w:t>2</w:t>
      </w:r>
      <w:r w:rsidR="00C72AF2" w:rsidRPr="00134BDD">
        <w:rPr>
          <w:rFonts w:ascii="Times New Roman" w:hAnsi="Times New Roman" w:cs="Times New Roman"/>
          <w:sz w:val="24"/>
          <w:szCs w:val="24"/>
        </w:rPr>
        <w:t>1</w:t>
      </w:r>
      <w:r w:rsidR="00D90E4F" w:rsidRPr="00134BDD">
        <w:rPr>
          <w:rFonts w:ascii="Times New Roman" w:hAnsi="Times New Roman" w:cs="Times New Roman"/>
          <w:sz w:val="24"/>
          <w:szCs w:val="24"/>
        </w:rPr>
        <w:t xml:space="preserve"> г. в </w:t>
      </w:r>
      <w:r w:rsidR="00C72AF2" w:rsidRPr="00134BDD">
        <w:rPr>
          <w:rFonts w:ascii="Times New Roman" w:hAnsi="Times New Roman" w:cs="Times New Roman"/>
          <w:sz w:val="24"/>
          <w:szCs w:val="24"/>
        </w:rPr>
        <w:t>13</w:t>
      </w:r>
      <w:r w:rsidR="00CE0B4F" w:rsidRPr="00134BDD">
        <w:rPr>
          <w:rFonts w:ascii="Times New Roman" w:hAnsi="Times New Roman" w:cs="Times New Roman"/>
          <w:sz w:val="24"/>
          <w:szCs w:val="24"/>
        </w:rPr>
        <w:t>:</w:t>
      </w:r>
      <w:r w:rsidR="00D90E4F" w:rsidRPr="00134BDD">
        <w:rPr>
          <w:rFonts w:ascii="Times New Roman" w:hAnsi="Times New Roman" w:cs="Times New Roman"/>
          <w:sz w:val="24"/>
          <w:szCs w:val="24"/>
        </w:rPr>
        <w:t>00 часов.</w:t>
      </w:r>
    </w:p>
    <w:p w:rsidR="006219AA" w:rsidRPr="00134BDD" w:rsidRDefault="00D90E4F" w:rsidP="00CF759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BDD">
        <w:rPr>
          <w:rFonts w:ascii="Times New Roman" w:hAnsi="Times New Roman" w:cs="Times New Roman"/>
          <w:b/>
          <w:sz w:val="24"/>
          <w:szCs w:val="24"/>
        </w:rPr>
        <w:t>Дата, время и место вскрытия конвертов с ценовыми предложениями:</w:t>
      </w:r>
      <w:r w:rsidR="006219AA" w:rsidRPr="00134BD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74693" w:rsidRPr="00134BDD" w:rsidRDefault="00D90E4F" w:rsidP="006219A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34BDD">
        <w:rPr>
          <w:rFonts w:ascii="Times New Roman" w:hAnsi="Times New Roman" w:cs="Times New Roman"/>
          <w:sz w:val="24"/>
          <w:szCs w:val="24"/>
        </w:rPr>
        <w:t xml:space="preserve"> </w:t>
      </w:r>
      <w:r w:rsidR="00D33822">
        <w:rPr>
          <w:rFonts w:ascii="Times New Roman" w:hAnsi="Times New Roman" w:cs="Times New Roman"/>
          <w:sz w:val="24"/>
          <w:szCs w:val="24"/>
        </w:rPr>
        <w:t>26</w:t>
      </w:r>
      <w:r w:rsidR="006219AA" w:rsidRPr="00134BDD">
        <w:rPr>
          <w:rFonts w:ascii="Times New Roman" w:hAnsi="Times New Roman" w:cs="Times New Roman"/>
          <w:sz w:val="24"/>
          <w:szCs w:val="24"/>
        </w:rPr>
        <w:t xml:space="preserve"> </w:t>
      </w:r>
      <w:r w:rsidR="00C61599" w:rsidRPr="00134BDD">
        <w:rPr>
          <w:rFonts w:ascii="Times New Roman" w:hAnsi="Times New Roman" w:cs="Times New Roman"/>
          <w:sz w:val="24"/>
          <w:szCs w:val="24"/>
        </w:rPr>
        <w:t>ию</w:t>
      </w:r>
      <w:r w:rsidR="00134BDD" w:rsidRPr="00134BDD">
        <w:rPr>
          <w:rFonts w:ascii="Times New Roman" w:hAnsi="Times New Roman" w:cs="Times New Roman"/>
          <w:sz w:val="24"/>
          <w:szCs w:val="24"/>
        </w:rPr>
        <w:t>л</w:t>
      </w:r>
      <w:r w:rsidR="00C61599" w:rsidRPr="00134BDD">
        <w:rPr>
          <w:rFonts w:ascii="Times New Roman" w:hAnsi="Times New Roman" w:cs="Times New Roman"/>
          <w:sz w:val="24"/>
          <w:szCs w:val="24"/>
        </w:rPr>
        <w:t xml:space="preserve">я </w:t>
      </w:r>
      <w:r w:rsidRPr="00134BDD">
        <w:rPr>
          <w:rFonts w:ascii="Times New Roman" w:hAnsi="Times New Roman" w:cs="Times New Roman"/>
          <w:sz w:val="24"/>
          <w:szCs w:val="24"/>
        </w:rPr>
        <w:t>20</w:t>
      </w:r>
      <w:r w:rsidR="00D335D8" w:rsidRPr="00134BDD">
        <w:rPr>
          <w:rFonts w:ascii="Times New Roman" w:hAnsi="Times New Roman" w:cs="Times New Roman"/>
          <w:sz w:val="24"/>
          <w:szCs w:val="24"/>
        </w:rPr>
        <w:t>2</w:t>
      </w:r>
      <w:r w:rsidR="00C72AF2" w:rsidRPr="00134BDD">
        <w:rPr>
          <w:rFonts w:ascii="Times New Roman" w:hAnsi="Times New Roman" w:cs="Times New Roman"/>
          <w:sz w:val="24"/>
          <w:szCs w:val="24"/>
        </w:rPr>
        <w:t>1</w:t>
      </w:r>
      <w:r w:rsidRPr="00134BDD">
        <w:rPr>
          <w:rFonts w:ascii="Times New Roman" w:hAnsi="Times New Roman" w:cs="Times New Roman"/>
          <w:sz w:val="24"/>
          <w:szCs w:val="24"/>
        </w:rPr>
        <w:t xml:space="preserve"> года, </w:t>
      </w:r>
      <w:r w:rsidR="008C1D47" w:rsidRPr="00134BDD">
        <w:rPr>
          <w:rFonts w:ascii="Times New Roman" w:hAnsi="Times New Roman" w:cs="Times New Roman"/>
          <w:sz w:val="24"/>
          <w:szCs w:val="24"/>
        </w:rPr>
        <w:t>1</w:t>
      </w:r>
      <w:r w:rsidR="00C72AF2" w:rsidRPr="00134BDD">
        <w:rPr>
          <w:rFonts w:ascii="Times New Roman" w:hAnsi="Times New Roman" w:cs="Times New Roman"/>
          <w:sz w:val="24"/>
          <w:szCs w:val="24"/>
        </w:rPr>
        <w:t>4</w:t>
      </w:r>
      <w:r w:rsidRPr="00134BDD">
        <w:rPr>
          <w:rFonts w:ascii="Times New Roman" w:hAnsi="Times New Roman" w:cs="Times New Roman"/>
          <w:sz w:val="24"/>
          <w:szCs w:val="24"/>
        </w:rPr>
        <w:t xml:space="preserve">.00 часов, г. </w:t>
      </w:r>
      <w:proofErr w:type="spellStart"/>
      <w:r w:rsidR="0013149E" w:rsidRPr="00134BDD">
        <w:rPr>
          <w:rFonts w:ascii="Times New Roman" w:hAnsi="Times New Roman" w:cs="Times New Roman"/>
          <w:sz w:val="24"/>
          <w:szCs w:val="24"/>
        </w:rPr>
        <w:t>Лисаковск</w:t>
      </w:r>
      <w:proofErr w:type="spellEnd"/>
      <w:r w:rsidRPr="00134BDD">
        <w:rPr>
          <w:rFonts w:ascii="Times New Roman" w:hAnsi="Times New Roman" w:cs="Times New Roman"/>
          <w:sz w:val="24"/>
          <w:szCs w:val="24"/>
        </w:rPr>
        <w:t xml:space="preserve">, </w:t>
      </w:r>
      <w:r w:rsidR="0013149E" w:rsidRPr="00134BDD">
        <w:rPr>
          <w:rFonts w:ascii="Times New Roman" w:hAnsi="Times New Roman" w:cs="Times New Roman"/>
          <w:sz w:val="24"/>
          <w:szCs w:val="24"/>
        </w:rPr>
        <w:t>Больничный городок,1 (экономический отдел).</w:t>
      </w:r>
    </w:p>
    <w:p w:rsidR="00A229A8" w:rsidRPr="00134BDD" w:rsidRDefault="00A229A8" w:rsidP="003E3DD1">
      <w:pPr>
        <w:spacing w:after="6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</w:p>
    <w:p w:rsidR="00A229A8" w:rsidRPr="00134BDD" w:rsidRDefault="00A229A8" w:rsidP="00A229A8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B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Конверт содержит:</w:t>
      </w:r>
    </w:p>
    <w:p w:rsidR="00134BDD" w:rsidRPr="00134BDD" w:rsidRDefault="00134BDD" w:rsidP="00134BD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BDD">
        <w:rPr>
          <w:rFonts w:ascii="Times New Roman" w:eastAsia="Times New Roman" w:hAnsi="Times New Roman" w:cs="Times New Roman"/>
          <w:sz w:val="24"/>
          <w:szCs w:val="24"/>
        </w:rPr>
        <w:t>1. Ценовое предложение по форме, утвержденной уполномоченным органом в области здравоохранения;</w:t>
      </w:r>
    </w:p>
    <w:p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Fonts w:ascii="Times New Roman" w:eastAsia="Times New Roman" w:hAnsi="Times New Roman" w:cs="Times New Roman"/>
          <w:sz w:val="24"/>
          <w:szCs w:val="24"/>
        </w:rPr>
        <w:t xml:space="preserve">2. Документ о </w:t>
      </w:r>
      <w:r w:rsidRPr="00134BDD">
        <w:rPr>
          <w:rStyle w:val="s0"/>
          <w:sz w:val="24"/>
          <w:szCs w:val="24"/>
        </w:rPr>
        <w:t>правоспособности (для юридических лиц), гражданская дееспособность (для физических лиц, осуществляющих предпринимательскую деятельность);</w:t>
      </w:r>
    </w:p>
    <w:p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3. Документ о правоспособности на осуществление соответствующей фармацевтической деятельности;</w:t>
      </w:r>
    </w:p>
    <w:p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 xml:space="preserve">4. Документ о том, что потенциальный поставщик не </w:t>
      </w:r>
      <w:proofErr w:type="spellStart"/>
      <w:r w:rsidRPr="00134BDD">
        <w:rPr>
          <w:rStyle w:val="s0"/>
          <w:sz w:val="24"/>
          <w:szCs w:val="24"/>
        </w:rPr>
        <w:t>аффилирован</w:t>
      </w:r>
      <w:proofErr w:type="spellEnd"/>
      <w:r w:rsidRPr="00134BDD">
        <w:rPr>
          <w:rStyle w:val="s0"/>
          <w:sz w:val="24"/>
          <w:szCs w:val="24"/>
        </w:rPr>
        <w:t xml:space="preserve"> с членами и секретарем тендерной комиссии (комиссии), а также представителями заказчика, организатора закупа или единого дистрибьютора, которые имеют право прямо и (или) косвенно принимать решения и (или) оказывать влияние на принимаемые решения тендерной комиссией (комиссии);</w:t>
      </w:r>
    </w:p>
    <w:p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 xml:space="preserve">5. Документ об отсутствии задолженности в бюджет, задолженности по обязательным пенсионным взносам, обязательным профессиональным пенсионным взносам, </w:t>
      </w:r>
      <w:r w:rsidRPr="00134BDD">
        <w:rPr>
          <w:rStyle w:val="s0"/>
          <w:sz w:val="24"/>
          <w:szCs w:val="24"/>
        </w:rPr>
        <w:lastRenderedPageBreak/>
        <w:t>социальным отчислениям и отчислениям и (или) взносам на обязательное социальное медицинское страхование;</w:t>
      </w:r>
    </w:p>
    <w:p w:rsidR="00134BDD" w:rsidRPr="00134BDD" w:rsidRDefault="00134BDD" w:rsidP="00134B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6.  Документ о том, что потенциальный поставщик не подлежит процедуре банкротства либо ликвидации.</w:t>
      </w:r>
    </w:p>
    <w:p w:rsidR="00134BDD" w:rsidRPr="00134BDD" w:rsidRDefault="00134BDD" w:rsidP="00134BDD">
      <w:pPr>
        <w:spacing w:after="0" w:line="240" w:lineRule="auto"/>
        <w:jc w:val="both"/>
        <w:rPr>
          <w:rStyle w:val="s0"/>
          <w:sz w:val="24"/>
          <w:szCs w:val="24"/>
        </w:rPr>
      </w:pPr>
      <w:r w:rsidRPr="00134BDD">
        <w:rPr>
          <w:rStyle w:val="s0"/>
          <w:sz w:val="24"/>
          <w:szCs w:val="24"/>
        </w:rPr>
        <w:t xml:space="preserve">7.  </w:t>
      </w:r>
      <w:proofErr w:type="gramStart"/>
      <w:r w:rsidRPr="00134BDD">
        <w:rPr>
          <w:rStyle w:val="s0"/>
          <w:sz w:val="24"/>
          <w:szCs w:val="24"/>
        </w:rPr>
        <w:t>Документы, подтверждающие соответствие предлагаемых товаров требованиям установленным Главой 4 постановления Правительства Республики Казахстан от 04 июня 2021 года № 375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Казахстан»:</w:t>
      </w:r>
      <w:proofErr w:type="gramEnd"/>
    </w:p>
    <w:p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BDD">
        <w:rPr>
          <w:rStyle w:val="s0"/>
          <w:sz w:val="24"/>
          <w:szCs w:val="24"/>
        </w:rPr>
        <w:t xml:space="preserve">1) наличие государственной регистрации в Республике Казахстан в соответствии с положениями Кодекса и порядке, определенном уполномоченным органом в области здравоохранения, за исключением лекарственных препаратов, изготовленных в аптеках, </w:t>
      </w:r>
      <w:proofErr w:type="spellStart"/>
      <w:r w:rsidRPr="00134BDD">
        <w:rPr>
          <w:rStyle w:val="s0"/>
          <w:sz w:val="24"/>
          <w:szCs w:val="24"/>
        </w:rPr>
        <w:t>орфанных</w:t>
      </w:r>
      <w:proofErr w:type="spellEnd"/>
      <w:r w:rsidRPr="00134BDD">
        <w:rPr>
          <w:rStyle w:val="s0"/>
          <w:sz w:val="24"/>
          <w:szCs w:val="24"/>
        </w:rPr>
        <w:t xml:space="preserve"> препаратов, включенных в перечень </w:t>
      </w:r>
      <w:proofErr w:type="spellStart"/>
      <w:r w:rsidRPr="00134BDD">
        <w:rPr>
          <w:rStyle w:val="s0"/>
          <w:sz w:val="24"/>
          <w:szCs w:val="24"/>
        </w:rPr>
        <w:t>орфанных</w:t>
      </w:r>
      <w:proofErr w:type="spellEnd"/>
      <w:r w:rsidRPr="00134BDD">
        <w:rPr>
          <w:rStyle w:val="s0"/>
          <w:sz w:val="24"/>
          <w:szCs w:val="24"/>
        </w:rPr>
        <w:t xml:space="preserve"> препаратов, утвержденный уполномоченным органом в области здравоохранения, незарегистрированных лекарственных средств,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</w:t>
      </w:r>
      <w:proofErr w:type="gramEnd"/>
      <w:r w:rsidRPr="00134BDD">
        <w:rPr>
          <w:rStyle w:val="s0"/>
          <w:sz w:val="24"/>
          <w:szCs w:val="24"/>
        </w:rPr>
        <w:t xml:space="preserve"> здравоохранения, комплектующих, входящих в состав изделия медицинского назначения и не используемых в качестве самостоятельного изделия или устройства; в случае закупа медицинской техники в специальном транспортном средстве - государственная регистрация в Республике Казахстан в качестве единого передвижного медицинского комплекса.</w:t>
      </w:r>
    </w:p>
    <w:p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Отсутствие необходимости регистрации комплектующего медицинской техники (комплекта поставки) подтверждается письмом экспертной организации или уполномоченного органа в области здравоохранения;</w:t>
      </w:r>
    </w:p>
    <w:p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 xml:space="preserve">2) соответствие характеристики или технической спецификации условиям объявления или приглашения </w:t>
      </w:r>
      <w:proofErr w:type="gramStart"/>
      <w:r w:rsidRPr="00134BDD">
        <w:rPr>
          <w:rStyle w:val="s0"/>
          <w:sz w:val="24"/>
          <w:szCs w:val="24"/>
        </w:rPr>
        <w:t>на</w:t>
      </w:r>
      <w:proofErr w:type="gramEnd"/>
      <w:r w:rsidRPr="00134BDD">
        <w:rPr>
          <w:rStyle w:val="s0"/>
          <w:sz w:val="24"/>
          <w:szCs w:val="24"/>
        </w:rPr>
        <w:t xml:space="preserve"> закуп.</w:t>
      </w:r>
    </w:p>
    <w:p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При этом</w:t>
      </w:r>
      <w:proofErr w:type="gramStart"/>
      <w:r w:rsidRPr="00134BDD">
        <w:rPr>
          <w:rStyle w:val="s0"/>
          <w:sz w:val="24"/>
          <w:szCs w:val="24"/>
        </w:rPr>
        <w:t>,</w:t>
      </w:r>
      <w:proofErr w:type="gramEnd"/>
      <w:r w:rsidRPr="00134BDD">
        <w:rPr>
          <w:rStyle w:val="s0"/>
          <w:sz w:val="24"/>
          <w:szCs w:val="24"/>
        </w:rPr>
        <w:t xml:space="preserve"> допускается превышение предлагаемых функциональных, технических, качественных и эксплуатационных характеристик медицинской техники требованиям технической спецификации;</w:t>
      </w:r>
    </w:p>
    <w:p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BDD">
        <w:rPr>
          <w:rStyle w:val="s0"/>
          <w:sz w:val="24"/>
          <w:szCs w:val="24"/>
        </w:rPr>
        <w:t xml:space="preserve">3) </w:t>
      </w:r>
      <w:proofErr w:type="spellStart"/>
      <w:r w:rsidRPr="00134BDD">
        <w:rPr>
          <w:rStyle w:val="s0"/>
          <w:sz w:val="24"/>
          <w:szCs w:val="24"/>
        </w:rPr>
        <w:t>непревышение</w:t>
      </w:r>
      <w:proofErr w:type="spellEnd"/>
      <w:r w:rsidRPr="00134BDD">
        <w:rPr>
          <w:rStyle w:val="s0"/>
          <w:sz w:val="24"/>
          <w:szCs w:val="24"/>
        </w:rPr>
        <w:t xml:space="preserve"> утвержденных уполномоченным органом в области здравоохранения предельных цен по международному непатентованному названию и (или) торговому наименованию (при наличии) с учетом наценки единого дистрибьютора, цены в объявлении или приглашении на закуп, за исключением незарегистрированных лекарственных средств и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здравоохранения;</w:t>
      </w:r>
      <w:proofErr w:type="gramEnd"/>
    </w:p>
    <w:p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 xml:space="preserve">4) хранение и транспортирование в условиях, обеспечивающих сохранение их безопасности, эффективности и качества, в соответствии с </w:t>
      </w:r>
      <w:hyperlink r:id="rId7" w:history="1">
        <w:r w:rsidRPr="00134BDD">
          <w:rPr>
            <w:rStyle w:val="a7"/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134BDD">
        <w:rPr>
          <w:rStyle w:val="s0"/>
          <w:sz w:val="24"/>
          <w:szCs w:val="24"/>
        </w:rPr>
        <w:t xml:space="preserve"> хранения и транспортировки лекарственных средств и медицинских изделий, утвержденными уполномоченным органом в области здравоохранения;</w:t>
      </w:r>
    </w:p>
    <w:p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5) соответствие маркировки, потребительской упаковки и инструкции по применению лекарственных средств и медицинских изделий требованиям законодательства Республики Казахстан и порядку, установленному уполномоченным органом в области здравоохранения, за исключением случаев ввоза в Республику Казахстан незарегистрированных лекарственных средств и (или) медицинских изделий;</w:t>
      </w:r>
    </w:p>
    <w:p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6) срок годности лекарственных средств и медицинских изделий на дату поставки поставщиком заказчику составляет:</w:t>
      </w:r>
    </w:p>
    <w:p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не менее пятидесяти процентов от указанного срока годности на упаковке (при сроке годности менее двух лет);</w:t>
      </w:r>
    </w:p>
    <w:p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не менее двенадцати месяцев от указанного срока годности на упаковке (при сроке годности два года и более);</w:t>
      </w:r>
    </w:p>
    <w:p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7) срок годности лекарственных средств и медицинских изделий, закупаемых на дату поставки поставщиком единому дистрибьютору, составляет:</w:t>
      </w:r>
    </w:p>
    <w:p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BDD">
        <w:rPr>
          <w:rStyle w:val="s0"/>
          <w:sz w:val="24"/>
          <w:szCs w:val="24"/>
        </w:rPr>
        <w:t xml:space="preserve">не менее шестидесяти процентов от указанного срока годности на упаковке (при сроке годности менее двух лет) при поставке лекарственных средств и медицинских изделий в </w:t>
      </w:r>
      <w:r w:rsidRPr="00134BDD">
        <w:rPr>
          <w:rStyle w:val="s0"/>
          <w:sz w:val="24"/>
          <w:szCs w:val="24"/>
        </w:rPr>
        <w:lastRenderedPageBreak/>
        <w:t>период ноябрь, декабрь года, предшествующего году, для которого производится закуп, и январь наступившего финансового года и не менее пятидесяти процентов при последующих поставках в течение финансового года;</w:t>
      </w:r>
      <w:proofErr w:type="gramEnd"/>
    </w:p>
    <w:p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BDD">
        <w:rPr>
          <w:rStyle w:val="s0"/>
          <w:sz w:val="24"/>
          <w:szCs w:val="24"/>
        </w:rPr>
        <w:t>не менее четырнадцати месяцев от указанного срока годности на упаковке (при сроке годности два года и более) при поставке лекарственных средств и медицинских изделий в период ноябрь, декабрь года, предшествующего году, для которого производится закуп, и январь наступившего финансового года, и не менее двенадцати месяцев при последующих поставках в течение финансового года;</w:t>
      </w:r>
      <w:proofErr w:type="gramEnd"/>
    </w:p>
    <w:p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8) срок годности лекарственных средств и медицинских изделий, за исключением лекарственных средств и медицинских изделий, поставляемых в рамках мобилизационного резерва, а также указанных в подпункте 9) настоящего пункта, на дату поставки единым дистрибьютором заказчику составляет:</w:t>
      </w:r>
    </w:p>
    <w:p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не менее тридцати процентов от срока годности, указанного на упаковке (при сроке годности менее двух лет);</w:t>
      </w:r>
    </w:p>
    <w:p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не менее восьми месяцев от указанного срока годности на упаковке (при сроке годности два года и более);</w:t>
      </w:r>
    </w:p>
    <w:p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9) срок годности вакцин на дату поставки единым дистрибьютором заказчику составляет:</w:t>
      </w:r>
    </w:p>
    <w:p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 xml:space="preserve">не </w:t>
      </w:r>
      <w:proofErr w:type="gramStart"/>
      <w:r w:rsidRPr="00134BDD">
        <w:rPr>
          <w:rStyle w:val="s0"/>
          <w:sz w:val="24"/>
          <w:szCs w:val="24"/>
        </w:rPr>
        <w:t>менее сорока процентов</w:t>
      </w:r>
      <w:proofErr w:type="gramEnd"/>
      <w:r w:rsidRPr="00134BDD">
        <w:rPr>
          <w:rStyle w:val="s0"/>
          <w:sz w:val="24"/>
          <w:szCs w:val="24"/>
        </w:rPr>
        <w:t xml:space="preserve"> от указанного срока годности на упаковке (при сроке годности менее двух лет);</w:t>
      </w:r>
    </w:p>
    <w:p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не менее десяти месяцев от указанного срока годности на упаковке (при сроке годности два года и более);</w:t>
      </w:r>
    </w:p>
    <w:p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10) менее сроков годности, указанных в подпунктах 8) и 9) настоящего пункта, для переходящих остатков лекарственных средств и медицинских изделий единого дистрибьютора, которые поставляются заказчику для использования по назначению до истечения срока их годности;</w:t>
      </w:r>
    </w:p>
    <w:p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 xml:space="preserve">11) новизна медицинской техники, ее </w:t>
      </w:r>
      <w:proofErr w:type="spellStart"/>
      <w:r w:rsidRPr="00134BDD">
        <w:rPr>
          <w:rStyle w:val="s0"/>
          <w:sz w:val="24"/>
          <w:szCs w:val="24"/>
        </w:rPr>
        <w:t>неиспользованность</w:t>
      </w:r>
      <w:proofErr w:type="spellEnd"/>
      <w:r w:rsidRPr="00134BDD">
        <w:rPr>
          <w:rStyle w:val="s0"/>
          <w:sz w:val="24"/>
          <w:szCs w:val="24"/>
        </w:rPr>
        <w:t xml:space="preserve"> и производство в период двадцати четырех месяцев, предшествующих моменту поставки;</w:t>
      </w:r>
    </w:p>
    <w:p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12) внесение медицинской техники, относящейся к средствам измерения,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измерений.</w:t>
      </w:r>
    </w:p>
    <w:p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 xml:space="preserve">Отсутствие необходимости внесения медицинской </w:t>
      </w:r>
      <w:proofErr w:type="gramStart"/>
      <w:r w:rsidRPr="00134BDD">
        <w:rPr>
          <w:rStyle w:val="s0"/>
          <w:sz w:val="24"/>
          <w:szCs w:val="24"/>
        </w:rPr>
        <w:t>техники в реестр государственной системы единства измерений Республики</w:t>
      </w:r>
      <w:proofErr w:type="gramEnd"/>
      <w:r w:rsidRPr="00134BDD">
        <w:rPr>
          <w:rStyle w:val="s0"/>
          <w:sz w:val="24"/>
          <w:szCs w:val="24"/>
        </w:rPr>
        <w:t xml:space="preserve"> Казахстан подтверждается в соответствии с законодательством Республики Казахстан об обеспечении единства измерений;</w:t>
      </w:r>
    </w:p>
    <w:p w:rsidR="00134BDD" w:rsidRPr="00134BDD" w:rsidRDefault="00134BDD" w:rsidP="00134BDD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13) соблюдение количества, качества и сроков поставки или оказания фармацевтической услуги условиям договора.</w:t>
      </w:r>
    </w:p>
    <w:p w:rsidR="00134BDD" w:rsidRPr="00134BDD" w:rsidRDefault="00134BDD" w:rsidP="00134B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4BDD" w:rsidRPr="00134BDD" w:rsidRDefault="00134BDD" w:rsidP="00134BDD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BDD">
        <w:rPr>
          <w:rFonts w:ascii="Times New Roman" w:eastAsia="Times New Roman" w:hAnsi="Times New Roman" w:cs="Times New Roman"/>
          <w:b/>
          <w:bCs/>
          <w:sz w:val="24"/>
          <w:szCs w:val="24"/>
        </w:rPr>
        <w:t>Представление потенциальным поставщиком ценового предложения является формой выражения его согласия осуществить поставку товара.</w:t>
      </w:r>
    </w:p>
    <w:p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BDD">
        <w:rPr>
          <w:rStyle w:val="s0"/>
          <w:sz w:val="24"/>
          <w:szCs w:val="24"/>
        </w:rPr>
        <w:t xml:space="preserve">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134BDD">
        <w:rPr>
          <w:rStyle w:val="s0"/>
          <w:sz w:val="24"/>
          <w:szCs w:val="24"/>
        </w:rPr>
        <w:t>прекурсоров</w:t>
      </w:r>
      <w:proofErr w:type="spellEnd"/>
      <w:r w:rsidRPr="00134BDD">
        <w:rPr>
          <w:rStyle w:val="s0"/>
          <w:sz w:val="24"/>
          <w:szCs w:val="24"/>
        </w:rPr>
        <w:t xml:space="preserve">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</w:t>
      </w:r>
      <w:hyperlink r:id="rId8" w:history="1">
        <w:r w:rsidRPr="00134BDD">
          <w:rPr>
            <w:rStyle w:val="a7"/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134BDD">
        <w:rPr>
          <w:rStyle w:val="s0"/>
          <w:sz w:val="24"/>
          <w:szCs w:val="24"/>
        </w:rPr>
        <w:t xml:space="preserve"> «О разрешениях и уведомлениях», сведения о которых подтверждаются в информационных системах государственных органов.</w:t>
      </w:r>
      <w:proofErr w:type="gramEnd"/>
      <w:r w:rsidRPr="00134BDD">
        <w:rPr>
          <w:rStyle w:val="s0"/>
          <w:sz w:val="24"/>
          <w:szCs w:val="24"/>
        </w:rPr>
        <w:t xml:space="preserve"> </w:t>
      </w:r>
      <w:proofErr w:type="gramStart"/>
      <w:r w:rsidRPr="00134BDD">
        <w:rPr>
          <w:rStyle w:val="s0"/>
          <w:sz w:val="24"/>
          <w:szCs w:val="24"/>
        </w:rPr>
        <w:t xml:space="preserve">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134BDD">
        <w:rPr>
          <w:rStyle w:val="s0"/>
          <w:sz w:val="24"/>
          <w:szCs w:val="24"/>
        </w:rPr>
        <w:t>прекурсоров</w:t>
      </w:r>
      <w:proofErr w:type="spellEnd"/>
      <w:r w:rsidRPr="00134BDD">
        <w:rPr>
          <w:rStyle w:val="s0"/>
          <w:sz w:val="24"/>
          <w:szCs w:val="24"/>
        </w:rPr>
        <w:t xml:space="preserve">, уведомления о начале или прекращении деятельности по оптовой и (или) розничной реализации медицинских изделий, полученных в соответствии с </w:t>
      </w:r>
      <w:hyperlink r:id="rId9" w:history="1">
        <w:r w:rsidRPr="00134BDD">
          <w:rPr>
            <w:rStyle w:val="a7"/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134BDD">
        <w:rPr>
          <w:rStyle w:val="s0"/>
          <w:sz w:val="24"/>
          <w:szCs w:val="24"/>
        </w:rPr>
        <w:t xml:space="preserve"> «О разрешениях и уведомлениях»;</w:t>
      </w:r>
      <w:proofErr w:type="gramEnd"/>
    </w:p>
    <w:p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lastRenderedPageBreak/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 xml:space="preserve">5) сведения об отсутствии (наличии) задолженности, учет по которым ведется в органах государственных доходов, полученные посредством </w:t>
      </w:r>
      <w:proofErr w:type="spellStart"/>
      <w:r w:rsidRPr="00134BDD">
        <w:rPr>
          <w:rStyle w:val="s0"/>
          <w:sz w:val="24"/>
          <w:szCs w:val="24"/>
        </w:rPr>
        <w:t>веб-портала</w:t>
      </w:r>
      <w:proofErr w:type="spellEnd"/>
      <w:r w:rsidRPr="00134BDD">
        <w:rPr>
          <w:rStyle w:val="s0"/>
          <w:sz w:val="24"/>
          <w:szCs w:val="24"/>
        </w:rPr>
        <w:t xml:space="preserve"> «электронного правительства» или </w:t>
      </w:r>
      <w:proofErr w:type="spellStart"/>
      <w:r w:rsidRPr="00134BDD">
        <w:rPr>
          <w:rStyle w:val="s0"/>
          <w:sz w:val="24"/>
          <w:szCs w:val="24"/>
        </w:rPr>
        <w:t>веб-приложения</w:t>
      </w:r>
      <w:proofErr w:type="spellEnd"/>
      <w:r w:rsidRPr="00134BDD">
        <w:rPr>
          <w:rStyle w:val="s0"/>
          <w:sz w:val="24"/>
          <w:szCs w:val="24"/>
        </w:rPr>
        <w:t xml:space="preserve"> «кабинет налогоплательщика»;</w:t>
      </w:r>
    </w:p>
    <w:p w:rsidR="00134BDD" w:rsidRPr="00134BDD" w:rsidRDefault="00134BDD" w:rsidP="00134BDD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134BDD" w:rsidRPr="00134BDD" w:rsidRDefault="00134BDD" w:rsidP="00134B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BDD" w:rsidRPr="00134BDD" w:rsidRDefault="00134BDD" w:rsidP="00134B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BDD" w:rsidRPr="00134BDD" w:rsidRDefault="00134BDD" w:rsidP="00134B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BDD" w:rsidRPr="00134BDD" w:rsidRDefault="00134BDD" w:rsidP="00134B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BDD" w:rsidRPr="00134BDD" w:rsidRDefault="00134BDD" w:rsidP="00134B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BDD" w:rsidRPr="00134BDD" w:rsidRDefault="00134BDD" w:rsidP="00134B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BDD" w:rsidRPr="00134BDD" w:rsidRDefault="00134BDD" w:rsidP="00134B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4BDD">
        <w:rPr>
          <w:rFonts w:ascii="Times New Roman" w:hAnsi="Times New Roman" w:cs="Times New Roman"/>
          <w:sz w:val="24"/>
          <w:szCs w:val="24"/>
        </w:rPr>
        <w:t xml:space="preserve">И.о. главного врача                                             </w:t>
      </w:r>
      <w:proofErr w:type="spellStart"/>
      <w:r w:rsidRPr="00134BDD">
        <w:rPr>
          <w:rFonts w:ascii="Times New Roman" w:hAnsi="Times New Roman" w:cs="Times New Roman"/>
          <w:sz w:val="24"/>
          <w:szCs w:val="24"/>
        </w:rPr>
        <w:t>Мухаметжанова</w:t>
      </w:r>
      <w:proofErr w:type="spellEnd"/>
      <w:r w:rsidRPr="00134BDD">
        <w:rPr>
          <w:rFonts w:ascii="Times New Roman" w:hAnsi="Times New Roman" w:cs="Times New Roman"/>
          <w:sz w:val="24"/>
          <w:szCs w:val="24"/>
        </w:rPr>
        <w:t xml:space="preserve"> М.Ж.</w:t>
      </w:r>
    </w:p>
    <w:p w:rsidR="00FA5F40" w:rsidRPr="00FA5F40" w:rsidRDefault="00FA5F40" w:rsidP="00134BDD">
      <w:pPr>
        <w:spacing w:after="60" w:line="240" w:lineRule="auto"/>
        <w:jc w:val="both"/>
      </w:pPr>
    </w:p>
    <w:sectPr w:rsidR="00FA5F40" w:rsidRPr="00FA5F40" w:rsidSect="008D6933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7496F"/>
    <w:multiLevelType w:val="multilevel"/>
    <w:tmpl w:val="BE2AFB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581B39"/>
    <w:multiLevelType w:val="multilevel"/>
    <w:tmpl w:val="17EE4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61031D"/>
    <w:multiLevelType w:val="multilevel"/>
    <w:tmpl w:val="4B94B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11256A"/>
    <w:multiLevelType w:val="multilevel"/>
    <w:tmpl w:val="FFAC2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6136DC"/>
    <w:multiLevelType w:val="multilevel"/>
    <w:tmpl w:val="9446C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D65462"/>
    <w:multiLevelType w:val="multilevel"/>
    <w:tmpl w:val="04B265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5856C2"/>
    <w:multiLevelType w:val="hybridMultilevel"/>
    <w:tmpl w:val="504E1522"/>
    <w:lvl w:ilvl="0" w:tplc="970C1B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F67225"/>
    <w:multiLevelType w:val="multilevel"/>
    <w:tmpl w:val="95F2F2E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546169"/>
    <w:multiLevelType w:val="multilevel"/>
    <w:tmpl w:val="AF062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3C26E8"/>
    <w:multiLevelType w:val="multilevel"/>
    <w:tmpl w:val="93D4D5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DE1140"/>
    <w:multiLevelType w:val="multilevel"/>
    <w:tmpl w:val="E2D00AF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56A450A"/>
    <w:multiLevelType w:val="multilevel"/>
    <w:tmpl w:val="85020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70B3641"/>
    <w:multiLevelType w:val="multilevel"/>
    <w:tmpl w:val="1CEE3B7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722230D"/>
    <w:multiLevelType w:val="multilevel"/>
    <w:tmpl w:val="D384F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C3C6F5D"/>
    <w:multiLevelType w:val="multilevel"/>
    <w:tmpl w:val="3A5C2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F7D38D8"/>
    <w:multiLevelType w:val="multilevel"/>
    <w:tmpl w:val="D4CE6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3"/>
    <w:lvlOverride w:ilvl="0">
      <w:startOverride w:val="2"/>
    </w:lvlOverride>
  </w:num>
  <w:num w:numId="4">
    <w:abstractNumId w:val="3"/>
    <w:lvlOverride w:ilvl="0">
      <w:startOverride w:val="3"/>
    </w:lvlOverride>
  </w:num>
  <w:num w:numId="5">
    <w:abstractNumId w:val="3"/>
    <w:lvlOverride w:ilvl="0">
      <w:startOverride w:val="4"/>
    </w:lvlOverride>
  </w:num>
  <w:num w:numId="6">
    <w:abstractNumId w:val="13"/>
    <w:lvlOverride w:ilvl="0">
      <w:startOverride w:val="5"/>
    </w:lvlOverride>
  </w:num>
  <w:num w:numId="7">
    <w:abstractNumId w:val="11"/>
    <w:lvlOverride w:ilvl="0">
      <w:startOverride w:val="6"/>
    </w:lvlOverride>
  </w:num>
  <w:num w:numId="8">
    <w:abstractNumId w:val="4"/>
    <w:lvlOverride w:ilvl="0">
      <w:startOverride w:val="7"/>
    </w:lvlOverride>
  </w:num>
  <w:num w:numId="9">
    <w:abstractNumId w:val="14"/>
    <w:lvlOverride w:ilvl="0">
      <w:startOverride w:val="8"/>
    </w:lvlOverride>
  </w:num>
  <w:num w:numId="10">
    <w:abstractNumId w:val="14"/>
    <w:lvlOverride w:ilvl="0">
      <w:startOverride w:val="9"/>
    </w:lvlOverride>
  </w:num>
  <w:num w:numId="11">
    <w:abstractNumId w:val="14"/>
    <w:lvlOverride w:ilvl="0">
      <w:startOverride w:val="10"/>
    </w:lvlOverride>
  </w:num>
  <w:num w:numId="12">
    <w:abstractNumId w:val="1"/>
  </w:num>
  <w:num w:numId="13">
    <w:abstractNumId w:val="15"/>
  </w:num>
  <w:num w:numId="14">
    <w:abstractNumId w:val="0"/>
  </w:num>
  <w:num w:numId="15">
    <w:abstractNumId w:val="5"/>
  </w:num>
  <w:num w:numId="16">
    <w:abstractNumId w:val="10"/>
  </w:num>
  <w:num w:numId="17">
    <w:abstractNumId w:val="12"/>
  </w:num>
  <w:num w:numId="18">
    <w:abstractNumId w:val="7"/>
  </w:num>
  <w:num w:numId="19">
    <w:abstractNumId w:val="9"/>
  </w:num>
  <w:num w:numId="20">
    <w:abstractNumId w:val="8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90E4F"/>
    <w:rsid w:val="00000E07"/>
    <w:rsid w:val="000046AF"/>
    <w:rsid w:val="000064F7"/>
    <w:rsid w:val="00007E80"/>
    <w:rsid w:val="0001048B"/>
    <w:rsid w:val="00011BAE"/>
    <w:rsid w:val="0001249D"/>
    <w:rsid w:val="00013671"/>
    <w:rsid w:val="00013BED"/>
    <w:rsid w:val="00015227"/>
    <w:rsid w:val="00016F0E"/>
    <w:rsid w:val="000178C6"/>
    <w:rsid w:val="00022AE8"/>
    <w:rsid w:val="000272A5"/>
    <w:rsid w:val="000321EF"/>
    <w:rsid w:val="0003412D"/>
    <w:rsid w:val="00035E2A"/>
    <w:rsid w:val="000362C1"/>
    <w:rsid w:val="00041063"/>
    <w:rsid w:val="00043827"/>
    <w:rsid w:val="00043D56"/>
    <w:rsid w:val="00046B4E"/>
    <w:rsid w:val="00046FDC"/>
    <w:rsid w:val="00050562"/>
    <w:rsid w:val="000511D1"/>
    <w:rsid w:val="00065508"/>
    <w:rsid w:val="00065FFA"/>
    <w:rsid w:val="00067984"/>
    <w:rsid w:val="00073EB8"/>
    <w:rsid w:val="0007535A"/>
    <w:rsid w:val="00076C48"/>
    <w:rsid w:val="00077F99"/>
    <w:rsid w:val="00080782"/>
    <w:rsid w:val="00082A9F"/>
    <w:rsid w:val="00086950"/>
    <w:rsid w:val="00093196"/>
    <w:rsid w:val="0009457A"/>
    <w:rsid w:val="000A2B1D"/>
    <w:rsid w:val="000A365E"/>
    <w:rsid w:val="000A3A5A"/>
    <w:rsid w:val="000A5B39"/>
    <w:rsid w:val="000A7B28"/>
    <w:rsid w:val="000B1CF0"/>
    <w:rsid w:val="000B1D1E"/>
    <w:rsid w:val="000B30FB"/>
    <w:rsid w:val="000B3274"/>
    <w:rsid w:val="000B355B"/>
    <w:rsid w:val="000B54E9"/>
    <w:rsid w:val="000C12F9"/>
    <w:rsid w:val="000C4934"/>
    <w:rsid w:val="000C556B"/>
    <w:rsid w:val="000C7AC7"/>
    <w:rsid w:val="000D5C21"/>
    <w:rsid w:val="000D6E30"/>
    <w:rsid w:val="000D75C4"/>
    <w:rsid w:val="000E1F66"/>
    <w:rsid w:val="000E5482"/>
    <w:rsid w:val="000F1170"/>
    <w:rsid w:val="00101F24"/>
    <w:rsid w:val="0010498C"/>
    <w:rsid w:val="00104F8A"/>
    <w:rsid w:val="00110C86"/>
    <w:rsid w:val="0011110D"/>
    <w:rsid w:val="00112D5D"/>
    <w:rsid w:val="00113E18"/>
    <w:rsid w:val="00114411"/>
    <w:rsid w:val="00114490"/>
    <w:rsid w:val="00114563"/>
    <w:rsid w:val="001163D9"/>
    <w:rsid w:val="00121A90"/>
    <w:rsid w:val="00122E19"/>
    <w:rsid w:val="0012426A"/>
    <w:rsid w:val="00126117"/>
    <w:rsid w:val="0013015C"/>
    <w:rsid w:val="0013149E"/>
    <w:rsid w:val="00134BDD"/>
    <w:rsid w:val="001362F3"/>
    <w:rsid w:val="00137909"/>
    <w:rsid w:val="001443E6"/>
    <w:rsid w:val="00150613"/>
    <w:rsid w:val="001576BC"/>
    <w:rsid w:val="00160BA0"/>
    <w:rsid w:val="00165BAB"/>
    <w:rsid w:val="0016677F"/>
    <w:rsid w:val="00167642"/>
    <w:rsid w:val="001676E9"/>
    <w:rsid w:val="00167B87"/>
    <w:rsid w:val="00171E03"/>
    <w:rsid w:val="00174CBE"/>
    <w:rsid w:val="001778D8"/>
    <w:rsid w:val="001819AA"/>
    <w:rsid w:val="00181C97"/>
    <w:rsid w:val="0018730D"/>
    <w:rsid w:val="00187DF2"/>
    <w:rsid w:val="00190764"/>
    <w:rsid w:val="00192376"/>
    <w:rsid w:val="00192494"/>
    <w:rsid w:val="00193296"/>
    <w:rsid w:val="001A1139"/>
    <w:rsid w:val="001A59AA"/>
    <w:rsid w:val="001A6FCB"/>
    <w:rsid w:val="001A7459"/>
    <w:rsid w:val="001B04D1"/>
    <w:rsid w:val="001B0967"/>
    <w:rsid w:val="001B3A31"/>
    <w:rsid w:val="001B4CC8"/>
    <w:rsid w:val="001B72F5"/>
    <w:rsid w:val="001B7A93"/>
    <w:rsid w:val="001C3B11"/>
    <w:rsid w:val="001C4621"/>
    <w:rsid w:val="001C4AF7"/>
    <w:rsid w:val="001D2921"/>
    <w:rsid w:val="001D2A61"/>
    <w:rsid w:val="001D6F61"/>
    <w:rsid w:val="001E28D5"/>
    <w:rsid w:val="001E39D2"/>
    <w:rsid w:val="001E7608"/>
    <w:rsid w:val="001F0E8B"/>
    <w:rsid w:val="001F364F"/>
    <w:rsid w:val="001F5562"/>
    <w:rsid w:val="002016AE"/>
    <w:rsid w:val="002078F7"/>
    <w:rsid w:val="00207CB2"/>
    <w:rsid w:val="00210817"/>
    <w:rsid w:val="0021177E"/>
    <w:rsid w:val="00211E74"/>
    <w:rsid w:val="00212854"/>
    <w:rsid w:val="00217ECC"/>
    <w:rsid w:val="0022189C"/>
    <w:rsid w:val="002309C4"/>
    <w:rsid w:val="0023339A"/>
    <w:rsid w:val="00233765"/>
    <w:rsid w:val="00234318"/>
    <w:rsid w:val="0023572A"/>
    <w:rsid w:val="00236E25"/>
    <w:rsid w:val="00237F54"/>
    <w:rsid w:val="00240EA7"/>
    <w:rsid w:val="00243B43"/>
    <w:rsid w:val="002443C5"/>
    <w:rsid w:val="00247176"/>
    <w:rsid w:val="00251353"/>
    <w:rsid w:val="002535A8"/>
    <w:rsid w:val="00255430"/>
    <w:rsid w:val="00261156"/>
    <w:rsid w:val="00266B4C"/>
    <w:rsid w:val="002672D6"/>
    <w:rsid w:val="002705D3"/>
    <w:rsid w:val="00272D75"/>
    <w:rsid w:val="00276484"/>
    <w:rsid w:val="002775C0"/>
    <w:rsid w:val="00281241"/>
    <w:rsid w:val="00282A7D"/>
    <w:rsid w:val="00286648"/>
    <w:rsid w:val="0028724D"/>
    <w:rsid w:val="00287C5F"/>
    <w:rsid w:val="002901D9"/>
    <w:rsid w:val="00295EB8"/>
    <w:rsid w:val="002A2D60"/>
    <w:rsid w:val="002A44D1"/>
    <w:rsid w:val="002A4F70"/>
    <w:rsid w:val="002A59B0"/>
    <w:rsid w:val="002A5AB6"/>
    <w:rsid w:val="002A5D9E"/>
    <w:rsid w:val="002A6987"/>
    <w:rsid w:val="002B36ED"/>
    <w:rsid w:val="002B5602"/>
    <w:rsid w:val="002B7AB4"/>
    <w:rsid w:val="002C0E73"/>
    <w:rsid w:val="002C246D"/>
    <w:rsid w:val="002C4EEC"/>
    <w:rsid w:val="002D0EB2"/>
    <w:rsid w:val="002E01C9"/>
    <w:rsid w:val="002E0D1A"/>
    <w:rsid w:val="002E4401"/>
    <w:rsid w:val="002E4DED"/>
    <w:rsid w:val="002F0149"/>
    <w:rsid w:val="002F1318"/>
    <w:rsid w:val="002F6563"/>
    <w:rsid w:val="002F74F8"/>
    <w:rsid w:val="002F7B72"/>
    <w:rsid w:val="00301A26"/>
    <w:rsid w:val="0030707D"/>
    <w:rsid w:val="003141FB"/>
    <w:rsid w:val="00315A11"/>
    <w:rsid w:val="00315A3B"/>
    <w:rsid w:val="0032372B"/>
    <w:rsid w:val="00326288"/>
    <w:rsid w:val="00332E17"/>
    <w:rsid w:val="003419C7"/>
    <w:rsid w:val="00346747"/>
    <w:rsid w:val="00347B19"/>
    <w:rsid w:val="003544DB"/>
    <w:rsid w:val="003544FB"/>
    <w:rsid w:val="00356ECD"/>
    <w:rsid w:val="00362FD2"/>
    <w:rsid w:val="00363CDB"/>
    <w:rsid w:val="00366B74"/>
    <w:rsid w:val="00366E2F"/>
    <w:rsid w:val="0037040A"/>
    <w:rsid w:val="00373E2E"/>
    <w:rsid w:val="00380FA9"/>
    <w:rsid w:val="0038194A"/>
    <w:rsid w:val="00382472"/>
    <w:rsid w:val="0038709D"/>
    <w:rsid w:val="00390B0B"/>
    <w:rsid w:val="003939EE"/>
    <w:rsid w:val="00393D8F"/>
    <w:rsid w:val="00395569"/>
    <w:rsid w:val="003A2E6F"/>
    <w:rsid w:val="003A2FA5"/>
    <w:rsid w:val="003A36E3"/>
    <w:rsid w:val="003A55AB"/>
    <w:rsid w:val="003B067F"/>
    <w:rsid w:val="003B0AFE"/>
    <w:rsid w:val="003B6075"/>
    <w:rsid w:val="003B701A"/>
    <w:rsid w:val="003C13C9"/>
    <w:rsid w:val="003C1C0E"/>
    <w:rsid w:val="003C2914"/>
    <w:rsid w:val="003C48CE"/>
    <w:rsid w:val="003C6F1B"/>
    <w:rsid w:val="003D2305"/>
    <w:rsid w:val="003D375F"/>
    <w:rsid w:val="003D73C1"/>
    <w:rsid w:val="003E03BA"/>
    <w:rsid w:val="003E3DD1"/>
    <w:rsid w:val="003F2E25"/>
    <w:rsid w:val="003F30F8"/>
    <w:rsid w:val="004040A2"/>
    <w:rsid w:val="00404679"/>
    <w:rsid w:val="004048BF"/>
    <w:rsid w:val="00406122"/>
    <w:rsid w:val="00407835"/>
    <w:rsid w:val="0041172C"/>
    <w:rsid w:val="00411FDC"/>
    <w:rsid w:val="004220A9"/>
    <w:rsid w:val="00422E92"/>
    <w:rsid w:val="00423346"/>
    <w:rsid w:val="004318DD"/>
    <w:rsid w:val="0043373F"/>
    <w:rsid w:val="00440397"/>
    <w:rsid w:val="00442DC5"/>
    <w:rsid w:val="00445E10"/>
    <w:rsid w:val="004508F9"/>
    <w:rsid w:val="00451EEE"/>
    <w:rsid w:val="0045485A"/>
    <w:rsid w:val="004564BC"/>
    <w:rsid w:val="00462802"/>
    <w:rsid w:val="0047224A"/>
    <w:rsid w:val="00473DF5"/>
    <w:rsid w:val="0047531C"/>
    <w:rsid w:val="00475621"/>
    <w:rsid w:val="00476774"/>
    <w:rsid w:val="00481495"/>
    <w:rsid w:val="004828EF"/>
    <w:rsid w:val="004833B1"/>
    <w:rsid w:val="0049266B"/>
    <w:rsid w:val="00492E97"/>
    <w:rsid w:val="0049407B"/>
    <w:rsid w:val="004A290F"/>
    <w:rsid w:val="004B02A6"/>
    <w:rsid w:val="004B2723"/>
    <w:rsid w:val="004B4172"/>
    <w:rsid w:val="004B4D60"/>
    <w:rsid w:val="004B6141"/>
    <w:rsid w:val="004C081A"/>
    <w:rsid w:val="004C0EDF"/>
    <w:rsid w:val="004C17DB"/>
    <w:rsid w:val="004C4EFF"/>
    <w:rsid w:val="004C57E5"/>
    <w:rsid w:val="004D1402"/>
    <w:rsid w:val="004E2828"/>
    <w:rsid w:val="004E34F6"/>
    <w:rsid w:val="004E7118"/>
    <w:rsid w:val="004F0979"/>
    <w:rsid w:val="0050563A"/>
    <w:rsid w:val="00510132"/>
    <w:rsid w:val="0051375C"/>
    <w:rsid w:val="00515BAD"/>
    <w:rsid w:val="00515F68"/>
    <w:rsid w:val="005217AB"/>
    <w:rsid w:val="0052324F"/>
    <w:rsid w:val="00523E7E"/>
    <w:rsid w:val="005247AE"/>
    <w:rsid w:val="005268B4"/>
    <w:rsid w:val="005307D2"/>
    <w:rsid w:val="005368AC"/>
    <w:rsid w:val="005400BA"/>
    <w:rsid w:val="005412A1"/>
    <w:rsid w:val="00543C45"/>
    <w:rsid w:val="00556DD4"/>
    <w:rsid w:val="0055720D"/>
    <w:rsid w:val="005607F4"/>
    <w:rsid w:val="00565DB7"/>
    <w:rsid w:val="0056686D"/>
    <w:rsid w:val="00567744"/>
    <w:rsid w:val="00573954"/>
    <w:rsid w:val="0057591B"/>
    <w:rsid w:val="00576B7B"/>
    <w:rsid w:val="00576B8A"/>
    <w:rsid w:val="00583F21"/>
    <w:rsid w:val="005874BB"/>
    <w:rsid w:val="005978ED"/>
    <w:rsid w:val="005A082D"/>
    <w:rsid w:val="005A1391"/>
    <w:rsid w:val="005A48AF"/>
    <w:rsid w:val="005A4BE8"/>
    <w:rsid w:val="005A73B5"/>
    <w:rsid w:val="005B0C78"/>
    <w:rsid w:val="005B0EA6"/>
    <w:rsid w:val="005B27D2"/>
    <w:rsid w:val="005B50F6"/>
    <w:rsid w:val="005B6028"/>
    <w:rsid w:val="005C0008"/>
    <w:rsid w:val="005C13B6"/>
    <w:rsid w:val="005C218B"/>
    <w:rsid w:val="005C4B43"/>
    <w:rsid w:val="005C5455"/>
    <w:rsid w:val="005C6522"/>
    <w:rsid w:val="005C79E9"/>
    <w:rsid w:val="005D196A"/>
    <w:rsid w:val="005D3D18"/>
    <w:rsid w:val="005D7815"/>
    <w:rsid w:val="005D7F75"/>
    <w:rsid w:val="005E0131"/>
    <w:rsid w:val="005E56BC"/>
    <w:rsid w:val="005F09BB"/>
    <w:rsid w:val="006053F8"/>
    <w:rsid w:val="00612267"/>
    <w:rsid w:val="00616396"/>
    <w:rsid w:val="006219AA"/>
    <w:rsid w:val="00623A21"/>
    <w:rsid w:val="0062400C"/>
    <w:rsid w:val="0062640F"/>
    <w:rsid w:val="006324B4"/>
    <w:rsid w:val="006348E2"/>
    <w:rsid w:val="00637DBD"/>
    <w:rsid w:val="00643879"/>
    <w:rsid w:val="0064396D"/>
    <w:rsid w:val="0064647E"/>
    <w:rsid w:val="0065686E"/>
    <w:rsid w:val="006701FC"/>
    <w:rsid w:val="0067772A"/>
    <w:rsid w:val="006836E2"/>
    <w:rsid w:val="00683B85"/>
    <w:rsid w:val="0068782C"/>
    <w:rsid w:val="00687C4B"/>
    <w:rsid w:val="00693A69"/>
    <w:rsid w:val="0069433E"/>
    <w:rsid w:val="006947B5"/>
    <w:rsid w:val="006949C9"/>
    <w:rsid w:val="00696048"/>
    <w:rsid w:val="006A5664"/>
    <w:rsid w:val="006B07A3"/>
    <w:rsid w:val="006B0A7D"/>
    <w:rsid w:val="006B1211"/>
    <w:rsid w:val="006B5DAC"/>
    <w:rsid w:val="006C08F4"/>
    <w:rsid w:val="006C0DDC"/>
    <w:rsid w:val="006C19F0"/>
    <w:rsid w:val="006D0045"/>
    <w:rsid w:val="006D2403"/>
    <w:rsid w:val="006D328F"/>
    <w:rsid w:val="006D474D"/>
    <w:rsid w:val="006D49CB"/>
    <w:rsid w:val="006D4C2A"/>
    <w:rsid w:val="006D6E14"/>
    <w:rsid w:val="006E03D5"/>
    <w:rsid w:val="006E5562"/>
    <w:rsid w:val="006E55BD"/>
    <w:rsid w:val="006F1E52"/>
    <w:rsid w:val="006F2D97"/>
    <w:rsid w:val="006F50AB"/>
    <w:rsid w:val="006F5965"/>
    <w:rsid w:val="006F79F2"/>
    <w:rsid w:val="00700B5F"/>
    <w:rsid w:val="007051BF"/>
    <w:rsid w:val="007076D5"/>
    <w:rsid w:val="007110DA"/>
    <w:rsid w:val="00711B76"/>
    <w:rsid w:val="00721260"/>
    <w:rsid w:val="00722F46"/>
    <w:rsid w:val="00723A3A"/>
    <w:rsid w:val="007255A9"/>
    <w:rsid w:val="00726518"/>
    <w:rsid w:val="0073287F"/>
    <w:rsid w:val="0073480E"/>
    <w:rsid w:val="00735A51"/>
    <w:rsid w:val="00743DDB"/>
    <w:rsid w:val="00745489"/>
    <w:rsid w:val="00751B25"/>
    <w:rsid w:val="00752FBE"/>
    <w:rsid w:val="007544DF"/>
    <w:rsid w:val="0075560B"/>
    <w:rsid w:val="007608F3"/>
    <w:rsid w:val="007651A5"/>
    <w:rsid w:val="00766AB7"/>
    <w:rsid w:val="007670D6"/>
    <w:rsid w:val="0077235E"/>
    <w:rsid w:val="00773116"/>
    <w:rsid w:val="00773959"/>
    <w:rsid w:val="00773F01"/>
    <w:rsid w:val="00782C4A"/>
    <w:rsid w:val="00787968"/>
    <w:rsid w:val="007A0044"/>
    <w:rsid w:val="007A0749"/>
    <w:rsid w:val="007A3E21"/>
    <w:rsid w:val="007A693A"/>
    <w:rsid w:val="007B0BA0"/>
    <w:rsid w:val="007B3BC2"/>
    <w:rsid w:val="007B5FA0"/>
    <w:rsid w:val="007B7421"/>
    <w:rsid w:val="007B78F3"/>
    <w:rsid w:val="007C1652"/>
    <w:rsid w:val="007C1C87"/>
    <w:rsid w:val="007C4C28"/>
    <w:rsid w:val="007C5FED"/>
    <w:rsid w:val="007C647D"/>
    <w:rsid w:val="007C6873"/>
    <w:rsid w:val="007D03AB"/>
    <w:rsid w:val="007D04DF"/>
    <w:rsid w:val="007D25A6"/>
    <w:rsid w:val="007D5CA6"/>
    <w:rsid w:val="007E4FE7"/>
    <w:rsid w:val="007E6459"/>
    <w:rsid w:val="007E6D18"/>
    <w:rsid w:val="007E6EC2"/>
    <w:rsid w:val="007E7A0F"/>
    <w:rsid w:val="007F1269"/>
    <w:rsid w:val="007F1D03"/>
    <w:rsid w:val="007F35D8"/>
    <w:rsid w:val="007F44B5"/>
    <w:rsid w:val="007F4ECF"/>
    <w:rsid w:val="0080041A"/>
    <w:rsid w:val="008030B6"/>
    <w:rsid w:val="00811F2A"/>
    <w:rsid w:val="00815338"/>
    <w:rsid w:val="0081605B"/>
    <w:rsid w:val="008218EC"/>
    <w:rsid w:val="008240DF"/>
    <w:rsid w:val="0083044A"/>
    <w:rsid w:val="00836907"/>
    <w:rsid w:val="00837B88"/>
    <w:rsid w:val="00841447"/>
    <w:rsid w:val="0084222B"/>
    <w:rsid w:val="008429F1"/>
    <w:rsid w:val="00844302"/>
    <w:rsid w:val="00846473"/>
    <w:rsid w:val="00856CE5"/>
    <w:rsid w:val="00857BCA"/>
    <w:rsid w:val="00860962"/>
    <w:rsid w:val="008669A4"/>
    <w:rsid w:val="008709C9"/>
    <w:rsid w:val="00870A5D"/>
    <w:rsid w:val="00873F56"/>
    <w:rsid w:val="00876AEF"/>
    <w:rsid w:val="00885470"/>
    <w:rsid w:val="00885A07"/>
    <w:rsid w:val="00891FEE"/>
    <w:rsid w:val="008932AD"/>
    <w:rsid w:val="00893CB3"/>
    <w:rsid w:val="008A3037"/>
    <w:rsid w:val="008A3714"/>
    <w:rsid w:val="008A776C"/>
    <w:rsid w:val="008A7B5B"/>
    <w:rsid w:val="008B25B8"/>
    <w:rsid w:val="008B3418"/>
    <w:rsid w:val="008B49B0"/>
    <w:rsid w:val="008C12EF"/>
    <w:rsid w:val="008C1D47"/>
    <w:rsid w:val="008C1DB1"/>
    <w:rsid w:val="008C3874"/>
    <w:rsid w:val="008C5029"/>
    <w:rsid w:val="008C632B"/>
    <w:rsid w:val="008D2140"/>
    <w:rsid w:val="008D5361"/>
    <w:rsid w:val="008D6933"/>
    <w:rsid w:val="008E0099"/>
    <w:rsid w:val="008E0321"/>
    <w:rsid w:val="008E3265"/>
    <w:rsid w:val="008E6CB0"/>
    <w:rsid w:val="008E7C23"/>
    <w:rsid w:val="008F1384"/>
    <w:rsid w:val="008F4A48"/>
    <w:rsid w:val="008F634F"/>
    <w:rsid w:val="008F6841"/>
    <w:rsid w:val="00903A21"/>
    <w:rsid w:val="00907103"/>
    <w:rsid w:val="00910076"/>
    <w:rsid w:val="0091230E"/>
    <w:rsid w:val="00912B0C"/>
    <w:rsid w:val="00917526"/>
    <w:rsid w:val="00921272"/>
    <w:rsid w:val="00923C8A"/>
    <w:rsid w:val="00933018"/>
    <w:rsid w:val="00934EAB"/>
    <w:rsid w:val="0094123E"/>
    <w:rsid w:val="00941865"/>
    <w:rsid w:val="009419C4"/>
    <w:rsid w:val="00945539"/>
    <w:rsid w:val="0095209D"/>
    <w:rsid w:val="00961045"/>
    <w:rsid w:val="00971873"/>
    <w:rsid w:val="0097312B"/>
    <w:rsid w:val="00981E26"/>
    <w:rsid w:val="0098227B"/>
    <w:rsid w:val="00983521"/>
    <w:rsid w:val="0098411F"/>
    <w:rsid w:val="00994D9F"/>
    <w:rsid w:val="009A03D6"/>
    <w:rsid w:val="009A05E9"/>
    <w:rsid w:val="009A18E7"/>
    <w:rsid w:val="009A1B4F"/>
    <w:rsid w:val="009A3C61"/>
    <w:rsid w:val="009A3EAE"/>
    <w:rsid w:val="009A4BE9"/>
    <w:rsid w:val="009A762F"/>
    <w:rsid w:val="009B2009"/>
    <w:rsid w:val="009B4389"/>
    <w:rsid w:val="009B4BAA"/>
    <w:rsid w:val="009B670E"/>
    <w:rsid w:val="009C156F"/>
    <w:rsid w:val="009C3F37"/>
    <w:rsid w:val="009D1904"/>
    <w:rsid w:val="009D240A"/>
    <w:rsid w:val="009D5C9F"/>
    <w:rsid w:val="009E119E"/>
    <w:rsid w:val="009F2EDF"/>
    <w:rsid w:val="009F5D29"/>
    <w:rsid w:val="009F6C77"/>
    <w:rsid w:val="00A03E7C"/>
    <w:rsid w:val="00A1249D"/>
    <w:rsid w:val="00A14FBE"/>
    <w:rsid w:val="00A150A4"/>
    <w:rsid w:val="00A16618"/>
    <w:rsid w:val="00A2105B"/>
    <w:rsid w:val="00A219E4"/>
    <w:rsid w:val="00A21ABD"/>
    <w:rsid w:val="00A229A8"/>
    <w:rsid w:val="00A24418"/>
    <w:rsid w:val="00A27D5B"/>
    <w:rsid w:val="00A30E02"/>
    <w:rsid w:val="00A4724C"/>
    <w:rsid w:val="00A50A4B"/>
    <w:rsid w:val="00A50B03"/>
    <w:rsid w:val="00A53B9C"/>
    <w:rsid w:val="00A54290"/>
    <w:rsid w:val="00A543C9"/>
    <w:rsid w:val="00A55D1C"/>
    <w:rsid w:val="00A56207"/>
    <w:rsid w:val="00A56CDA"/>
    <w:rsid w:val="00A61D31"/>
    <w:rsid w:val="00A678C0"/>
    <w:rsid w:val="00A72968"/>
    <w:rsid w:val="00A7632F"/>
    <w:rsid w:val="00A8087F"/>
    <w:rsid w:val="00A808A4"/>
    <w:rsid w:val="00A845FC"/>
    <w:rsid w:val="00A84E90"/>
    <w:rsid w:val="00A8742C"/>
    <w:rsid w:val="00A90F02"/>
    <w:rsid w:val="00A95C2D"/>
    <w:rsid w:val="00A95D0B"/>
    <w:rsid w:val="00A96540"/>
    <w:rsid w:val="00AA0380"/>
    <w:rsid w:val="00AA0E7A"/>
    <w:rsid w:val="00AA4F06"/>
    <w:rsid w:val="00AA61CF"/>
    <w:rsid w:val="00AA6296"/>
    <w:rsid w:val="00AB7716"/>
    <w:rsid w:val="00AC599B"/>
    <w:rsid w:val="00AC6597"/>
    <w:rsid w:val="00AD1363"/>
    <w:rsid w:val="00AD2829"/>
    <w:rsid w:val="00AD45E1"/>
    <w:rsid w:val="00AD7E46"/>
    <w:rsid w:val="00AE40D8"/>
    <w:rsid w:val="00AE5A20"/>
    <w:rsid w:val="00AE64FA"/>
    <w:rsid w:val="00AE68FF"/>
    <w:rsid w:val="00AF4800"/>
    <w:rsid w:val="00AF7EE3"/>
    <w:rsid w:val="00B13AD0"/>
    <w:rsid w:val="00B161B7"/>
    <w:rsid w:val="00B23757"/>
    <w:rsid w:val="00B24762"/>
    <w:rsid w:val="00B261BB"/>
    <w:rsid w:val="00B32E7C"/>
    <w:rsid w:val="00B4132D"/>
    <w:rsid w:val="00B530BD"/>
    <w:rsid w:val="00B54AAD"/>
    <w:rsid w:val="00B61594"/>
    <w:rsid w:val="00B6174B"/>
    <w:rsid w:val="00B63755"/>
    <w:rsid w:val="00B65A11"/>
    <w:rsid w:val="00B71B1B"/>
    <w:rsid w:val="00B72F8E"/>
    <w:rsid w:val="00B73C7B"/>
    <w:rsid w:val="00B74AC7"/>
    <w:rsid w:val="00B772AE"/>
    <w:rsid w:val="00B841F0"/>
    <w:rsid w:val="00B85033"/>
    <w:rsid w:val="00B86DA7"/>
    <w:rsid w:val="00B91A5E"/>
    <w:rsid w:val="00B91BB6"/>
    <w:rsid w:val="00BA7665"/>
    <w:rsid w:val="00BB0CB8"/>
    <w:rsid w:val="00BB64B8"/>
    <w:rsid w:val="00BC0739"/>
    <w:rsid w:val="00BC27FC"/>
    <w:rsid w:val="00BC42BB"/>
    <w:rsid w:val="00BD133A"/>
    <w:rsid w:val="00BD37E7"/>
    <w:rsid w:val="00BD4DE0"/>
    <w:rsid w:val="00C037FC"/>
    <w:rsid w:val="00C03E31"/>
    <w:rsid w:val="00C13E59"/>
    <w:rsid w:val="00C162B7"/>
    <w:rsid w:val="00C162C9"/>
    <w:rsid w:val="00C17653"/>
    <w:rsid w:val="00C23710"/>
    <w:rsid w:val="00C26BF8"/>
    <w:rsid w:val="00C34E56"/>
    <w:rsid w:val="00C36841"/>
    <w:rsid w:val="00C36C70"/>
    <w:rsid w:val="00C41870"/>
    <w:rsid w:val="00C436D4"/>
    <w:rsid w:val="00C45D8B"/>
    <w:rsid w:val="00C5266E"/>
    <w:rsid w:val="00C52DF0"/>
    <w:rsid w:val="00C52FA6"/>
    <w:rsid w:val="00C57421"/>
    <w:rsid w:val="00C5766D"/>
    <w:rsid w:val="00C601BE"/>
    <w:rsid w:val="00C60225"/>
    <w:rsid w:val="00C6134C"/>
    <w:rsid w:val="00C61599"/>
    <w:rsid w:val="00C61B74"/>
    <w:rsid w:val="00C61D96"/>
    <w:rsid w:val="00C623C1"/>
    <w:rsid w:val="00C65F4C"/>
    <w:rsid w:val="00C72AF2"/>
    <w:rsid w:val="00C74B09"/>
    <w:rsid w:val="00C7658B"/>
    <w:rsid w:val="00C80FA6"/>
    <w:rsid w:val="00C820A1"/>
    <w:rsid w:val="00C830FB"/>
    <w:rsid w:val="00C94691"/>
    <w:rsid w:val="00C94B88"/>
    <w:rsid w:val="00CA1715"/>
    <w:rsid w:val="00CA7CFA"/>
    <w:rsid w:val="00CB091C"/>
    <w:rsid w:val="00CB1852"/>
    <w:rsid w:val="00CB2B05"/>
    <w:rsid w:val="00CB4372"/>
    <w:rsid w:val="00CB75D6"/>
    <w:rsid w:val="00CC19A3"/>
    <w:rsid w:val="00CC53BC"/>
    <w:rsid w:val="00CD401F"/>
    <w:rsid w:val="00CD7F0B"/>
    <w:rsid w:val="00CE02FA"/>
    <w:rsid w:val="00CE0B4F"/>
    <w:rsid w:val="00CF1309"/>
    <w:rsid w:val="00CF606C"/>
    <w:rsid w:val="00CF62FC"/>
    <w:rsid w:val="00CF7593"/>
    <w:rsid w:val="00D0078C"/>
    <w:rsid w:val="00D00B50"/>
    <w:rsid w:val="00D07C13"/>
    <w:rsid w:val="00D1279C"/>
    <w:rsid w:val="00D12E0C"/>
    <w:rsid w:val="00D13113"/>
    <w:rsid w:val="00D139DD"/>
    <w:rsid w:val="00D229B5"/>
    <w:rsid w:val="00D310D2"/>
    <w:rsid w:val="00D335D8"/>
    <w:rsid w:val="00D33635"/>
    <w:rsid w:val="00D33822"/>
    <w:rsid w:val="00D406D8"/>
    <w:rsid w:val="00D4176F"/>
    <w:rsid w:val="00D41C8B"/>
    <w:rsid w:val="00D43248"/>
    <w:rsid w:val="00D43DBB"/>
    <w:rsid w:val="00D50C37"/>
    <w:rsid w:val="00D51D3A"/>
    <w:rsid w:val="00D5432D"/>
    <w:rsid w:val="00D55611"/>
    <w:rsid w:val="00D55E45"/>
    <w:rsid w:val="00D636DC"/>
    <w:rsid w:val="00D63E8F"/>
    <w:rsid w:val="00D828BA"/>
    <w:rsid w:val="00D842E2"/>
    <w:rsid w:val="00D8483F"/>
    <w:rsid w:val="00D90106"/>
    <w:rsid w:val="00D90BCD"/>
    <w:rsid w:val="00D90E4F"/>
    <w:rsid w:val="00D91B14"/>
    <w:rsid w:val="00D92834"/>
    <w:rsid w:val="00DA1709"/>
    <w:rsid w:val="00DA2956"/>
    <w:rsid w:val="00DA69F0"/>
    <w:rsid w:val="00DA7517"/>
    <w:rsid w:val="00DA75FC"/>
    <w:rsid w:val="00DB55F0"/>
    <w:rsid w:val="00DB573C"/>
    <w:rsid w:val="00DC032B"/>
    <w:rsid w:val="00DC119D"/>
    <w:rsid w:val="00DC2E52"/>
    <w:rsid w:val="00DC6FE7"/>
    <w:rsid w:val="00DD500A"/>
    <w:rsid w:val="00DD5404"/>
    <w:rsid w:val="00DD6089"/>
    <w:rsid w:val="00DD6623"/>
    <w:rsid w:val="00DE251E"/>
    <w:rsid w:val="00DE2DBD"/>
    <w:rsid w:val="00DE3753"/>
    <w:rsid w:val="00DE4872"/>
    <w:rsid w:val="00DF0B0D"/>
    <w:rsid w:val="00DF1571"/>
    <w:rsid w:val="00DF24FF"/>
    <w:rsid w:val="00DF383A"/>
    <w:rsid w:val="00DF433F"/>
    <w:rsid w:val="00DF4E3A"/>
    <w:rsid w:val="00DF6294"/>
    <w:rsid w:val="00E004CF"/>
    <w:rsid w:val="00E1103C"/>
    <w:rsid w:val="00E30FC8"/>
    <w:rsid w:val="00E32893"/>
    <w:rsid w:val="00E35A38"/>
    <w:rsid w:val="00E36C33"/>
    <w:rsid w:val="00E379FD"/>
    <w:rsid w:val="00E4005E"/>
    <w:rsid w:val="00E427DF"/>
    <w:rsid w:val="00E430EB"/>
    <w:rsid w:val="00E43E9E"/>
    <w:rsid w:val="00E4565D"/>
    <w:rsid w:val="00E506F5"/>
    <w:rsid w:val="00E52E31"/>
    <w:rsid w:val="00E562B3"/>
    <w:rsid w:val="00E578E6"/>
    <w:rsid w:val="00E63209"/>
    <w:rsid w:val="00E63E19"/>
    <w:rsid w:val="00E70A75"/>
    <w:rsid w:val="00E74693"/>
    <w:rsid w:val="00E76F9C"/>
    <w:rsid w:val="00E8010A"/>
    <w:rsid w:val="00E83360"/>
    <w:rsid w:val="00E90F27"/>
    <w:rsid w:val="00E9574F"/>
    <w:rsid w:val="00E9794B"/>
    <w:rsid w:val="00EA00DA"/>
    <w:rsid w:val="00EA25BC"/>
    <w:rsid w:val="00EA75E4"/>
    <w:rsid w:val="00EB0748"/>
    <w:rsid w:val="00EB66C5"/>
    <w:rsid w:val="00EC0981"/>
    <w:rsid w:val="00EC6C99"/>
    <w:rsid w:val="00EC705F"/>
    <w:rsid w:val="00EC723C"/>
    <w:rsid w:val="00EC7A9D"/>
    <w:rsid w:val="00ED1C33"/>
    <w:rsid w:val="00ED52AB"/>
    <w:rsid w:val="00ED6F9F"/>
    <w:rsid w:val="00EE2503"/>
    <w:rsid w:val="00EE2AF3"/>
    <w:rsid w:val="00EE7641"/>
    <w:rsid w:val="00EF0F91"/>
    <w:rsid w:val="00EF216E"/>
    <w:rsid w:val="00EF356D"/>
    <w:rsid w:val="00EF3BC4"/>
    <w:rsid w:val="00EF69A6"/>
    <w:rsid w:val="00F00821"/>
    <w:rsid w:val="00F01FF7"/>
    <w:rsid w:val="00F130B4"/>
    <w:rsid w:val="00F1335F"/>
    <w:rsid w:val="00F13B73"/>
    <w:rsid w:val="00F2345F"/>
    <w:rsid w:val="00F24466"/>
    <w:rsid w:val="00F251CA"/>
    <w:rsid w:val="00F30ABE"/>
    <w:rsid w:val="00F31A26"/>
    <w:rsid w:val="00F32AAF"/>
    <w:rsid w:val="00F42E73"/>
    <w:rsid w:val="00F43DF2"/>
    <w:rsid w:val="00F4688D"/>
    <w:rsid w:val="00F509ED"/>
    <w:rsid w:val="00F51A55"/>
    <w:rsid w:val="00F616E7"/>
    <w:rsid w:val="00F654A2"/>
    <w:rsid w:val="00F72B56"/>
    <w:rsid w:val="00F75CAB"/>
    <w:rsid w:val="00F76696"/>
    <w:rsid w:val="00F76D6E"/>
    <w:rsid w:val="00F81D62"/>
    <w:rsid w:val="00F81E59"/>
    <w:rsid w:val="00F84054"/>
    <w:rsid w:val="00F94CD1"/>
    <w:rsid w:val="00F96162"/>
    <w:rsid w:val="00F966C1"/>
    <w:rsid w:val="00FA10C4"/>
    <w:rsid w:val="00FA1472"/>
    <w:rsid w:val="00FA5F40"/>
    <w:rsid w:val="00FC7C2E"/>
    <w:rsid w:val="00FD0C7C"/>
    <w:rsid w:val="00FD1E60"/>
    <w:rsid w:val="00FD22B8"/>
    <w:rsid w:val="00FD5146"/>
    <w:rsid w:val="00FE0E09"/>
    <w:rsid w:val="00FE1EDE"/>
    <w:rsid w:val="00FE2CBE"/>
    <w:rsid w:val="00FF25EC"/>
    <w:rsid w:val="00FF3383"/>
    <w:rsid w:val="00FF4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E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E4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00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00821"/>
    <w:rPr>
      <w:b/>
      <w:bCs/>
    </w:rPr>
  </w:style>
  <w:style w:type="paragraph" w:customStyle="1" w:styleId="Standard">
    <w:name w:val="Standard"/>
    <w:rsid w:val="00876AEF"/>
    <w:pPr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C613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Hyperlink"/>
    <w:basedOn w:val="a0"/>
    <w:uiPriority w:val="99"/>
    <w:unhideWhenUsed/>
    <w:rsid w:val="008C1D47"/>
    <w:rPr>
      <w:color w:val="0000FF" w:themeColor="hyperlink"/>
      <w:u w:val="single"/>
    </w:rPr>
  </w:style>
  <w:style w:type="character" w:customStyle="1" w:styleId="s0">
    <w:name w:val="s0"/>
    <w:rsid w:val="00134BDD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a7">
    <w:name w:val="a"/>
    <w:rsid w:val="00134BDD"/>
    <w:rPr>
      <w:color w:val="333399"/>
      <w:u w:val="single"/>
    </w:rPr>
  </w:style>
  <w:style w:type="character" w:customStyle="1" w:styleId="s2">
    <w:name w:val="s2"/>
    <w:rsid w:val="00134BDD"/>
    <w:rPr>
      <w:rFonts w:ascii="Times New Roman" w:hAnsi="Times New Roman" w:cs="Times New Roman" w:hint="default"/>
      <w:color w:val="333399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/online.zakon.kz/Document/?link_id=1004004077" TargetMode="External"/><Relationship Id="rId3" Type="http://schemas.openxmlformats.org/officeDocument/2006/relationships/styles" Target="styles.xml"/><Relationship Id="rId7" Type="http://schemas.openxmlformats.org/officeDocument/2006/relationships/hyperlink" Target="http:///online.zakon.kz/Document/?link_id=1008030247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isgorbol@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/online.zakon.kz/Document/?link_id=10040040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672F2C-C27F-4AAE-9087-677841146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1723</Words>
  <Characters>9827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</cp:revision>
  <cp:lastPrinted>2021-07-19T02:41:00Z</cp:lastPrinted>
  <dcterms:created xsi:type="dcterms:W3CDTF">2021-07-19T02:22:00Z</dcterms:created>
  <dcterms:modified xsi:type="dcterms:W3CDTF">2021-07-21T02:34:00Z</dcterms:modified>
</cp:coreProperties>
</file>