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</w:t>
      </w:r>
      <w:r w:rsidR="00B60C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D3440">
        <w:rPr>
          <w:rFonts w:ascii="Times New Roman" w:hAnsi="Times New Roman" w:cs="Times New Roman"/>
          <w:sz w:val="28"/>
          <w:szCs w:val="28"/>
        </w:rPr>
        <w:t>02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2D344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B60C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D344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44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BC2A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B60C83">
        <w:rPr>
          <w:rFonts w:ascii="Times New Roman" w:hAnsi="Times New Roman" w:cs="Times New Roman"/>
          <w:sz w:val="28"/>
          <w:szCs w:val="28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60C83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B60C83">
        <w:rPr>
          <w:rFonts w:ascii="Times New Roman" w:hAnsi="Times New Roman" w:cs="Times New Roman"/>
          <w:sz w:val="28"/>
          <w:szCs w:val="28"/>
        </w:rPr>
        <w:t>АО "Народный Банк Казахстана"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 w:rsidRPr="00B60C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0C83">
        <w:rPr>
          <w:rFonts w:ascii="Times New Roman" w:hAnsi="Times New Roman" w:cs="Times New Roman"/>
          <w:sz w:val="28"/>
          <w:szCs w:val="28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903"/>
        <w:gridCol w:w="709"/>
        <w:gridCol w:w="992"/>
        <w:gridCol w:w="1198"/>
        <w:gridCol w:w="2130"/>
      </w:tblGrid>
      <w:tr w:rsidR="00792AEE" w:rsidTr="00BC2AF3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2D3440" w:rsidP="002D344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Натрий хлорид 0,9 % 200,0 мл (в заводской мягкой упаковке)</w:t>
            </w:r>
            <w:r w:rsidR="00B60C83" w:rsidRPr="00BC2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2D3440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2D3440" w:rsidP="00B60C8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154,74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Pr="00BC2AF3" w:rsidRDefault="00792AEE" w:rsidP="00BC2AF3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2D3440">
        <w:rPr>
          <w:rFonts w:ascii="Times New Roman" w:hAnsi="Times New Roman" w:cs="Times New Roman"/>
        </w:rPr>
        <w:t>1 547 400</w:t>
      </w:r>
      <w:r w:rsidR="007D27F5">
        <w:rPr>
          <w:rFonts w:ascii="Times New Roman" w:hAnsi="Times New Roman" w:cs="Times New Roman"/>
        </w:rPr>
        <w:t>,</w:t>
      </w:r>
      <w:r w:rsidR="00BC2AF3">
        <w:rPr>
          <w:rFonts w:ascii="Times New Roman" w:hAnsi="Times New Roman" w:cs="Times New Roman"/>
        </w:rPr>
        <w:t>00</w:t>
      </w:r>
      <w:r w:rsidR="00BC2AF3" w:rsidRPr="00BC2AF3">
        <w:rPr>
          <w:rFonts w:ascii="Times New Roman" w:hAnsi="Times New Roman" w:cs="Times New Roman"/>
        </w:rPr>
        <w:t xml:space="preserve"> </w:t>
      </w:r>
      <w:r w:rsidRPr="00BC2AF3">
        <w:rPr>
          <w:rFonts w:ascii="Times New Roman" w:hAnsi="Times New Roman" w:cs="Times New Roman"/>
        </w:rPr>
        <w:t>(</w:t>
      </w:r>
      <w:r w:rsidR="002D3440">
        <w:rPr>
          <w:rFonts w:ascii="Times New Roman" w:hAnsi="Times New Roman" w:cs="Times New Roman"/>
        </w:rPr>
        <w:t xml:space="preserve">Один </w:t>
      </w:r>
      <w:r w:rsidR="005D20C2" w:rsidRPr="00BC2AF3">
        <w:rPr>
          <w:rFonts w:ascii="Times New Roman" w:hAnsi="Times New Roman" w:cs="Times New Roman"/>
        </w:rPr>
        <w:t xml:space="preserve">миллион </w:t>
      </w:r>
      <w:r w:rsidR="002D3440">
        <w:rPr>
          <w:rFonts w:ascii="Times New Roman" w:hAnsi="Times New Roman" w:cs="Times New Roman"/>
        </w:rPr>
        <w:t xml:space="preserve">пятьсот сорок семь </w:t>
      </w:r>
      <w:r w:rsidR="005D20C2" w:rsidRPr="00BC2AF3">
        <w:rPr>
          <w:rFonts w:ascii="Times New Roman" w:hAnsi="Times New Roman" w:cs="Times New Roman"/>
        </w:rPr>
        <w:t xml:space="preserve">тысяч </w:t>
      </w:r>
      <w:r w:rsidR="002D3440">
        <w:rPr>
          <w:rFonts w:ascii="Times New Roman" w:hAnsi="Times New Roman" w:cs="Times New Roman"/>
        </w:rPr>
        <w:t>четыреста</w:t>
      </w:r>
      <w:r w:rsidRPr="00BC2AF3">
        <w:rPr>
          <w:rFonts w:ascii="Times New Roman" w:hAnsi="Times New Roman" w:cs="Times New Roman"/>
        </w:rPr>
        <w:t>)</w:t>
      </w:r>
      <w:r w:rsidRPr="00BC2AF3">
        <w:rPr>
          <w:rFonts w:ascii="Times New Roman" w:hAnsi="Times New Roman" w:cs="Times New Roman"/>
          <w:b/>
        </w:rPr>
        <w:t xml:space="preserve"> </w:t>
      </w:r>
      <w:r w:rsidRPr="00BC2AF3">
        <w:rPr>
          <w:rFonts w:ascii="Times New Roman" w:hAnsi="Times New Roman" w:cs="Times New Roman"/>
        </w:rPr>
        <w:t xml:space="preserve">тенге </w:t>
      </w:r>
      <w:r w:rsidR="002D3440">
        <w:rPr>
          <w:rFonts w:ascii="Times New Roman" w:hAnsi="Times New Roman" w:cs="Times New Roman"/>
        </w:rPr>
        <w:t>00</w:t>
      </w:r>
      <w:r w:rsidRPr="00BC2AF3">
        <w:rPr>
          <w:rFonts w:ascii="Times New Roman" w:hAnsi="Times New Roman" w:cs="Times New Roman"/>
        </w:rPr>
        <w:t xml:space="preserve"> </w:t>
      </w:r>
      <w:proofErr w:type="spellStart"/>
      <w:r w:rsidRPr="00BC2AF3">
        <w:rPr>
          <w:rFonts w:ascii="Times New Roman" w:hAnsi="Times New Roman" w:cs="Times New Roman"/>
        </w:rPr>
        <w:t>тиын</w:t>
      </w:r>
      <w:proofErr w:type="spellEnd"/>
      <w:r w:rsidRPr="00BC2AF3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</w:t>
      </w:r>
      <w:r w:rsidR="00BC2A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2D3440">
        <w:rPr>
          <w:rFonts w:ascii="Times New Roman" w:hAnsi="Times New Roman" w:cs="Times New Roman"/>
        </w:rPr>
        <w:t xml:space="preserve">09 апреля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</w:t>
      </w:r>
      <w:r w:rsidR="005E2F26">
        <w:rPr>
          <w:rFonts w:ascii="Times New Roman" w:hAnsi="Times New Roman" w:cs="Times New Roman"/>
        </w:rPr>
        <w:t>1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2D3440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</w:t>
      </w:r>
      <w:r w:rsidR="002D3440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</w:t>
      </w:r>
      <w:r w:rsidR="005E2F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41DB0"/>
    <w:rsid w:val="00160BBC"/>
    <w:rsid w:val="001F5F0F"/>
    <w:rsid w:val="00230C6F"/>
    <w:rsid w:val="00235DA2"/>
    <w:rsid w:val="00246A2B"/>
    <w:rsid w:val="002A001B"/>
    <w:rsid w:val="002A2CE8"/>
    <w:rsid w:val="002D3440"/>
    <w:rsid w:val="00315A3E"/>
    <w:rsid w:val="003D25A9"/>
    <w:rsid w:val="003E3CC2"/>
    <w:rsid w:val="004D44F9"/>
    <w:rsid w:val="004E3976"/>
    <w:rsid w:val="00540510"/>
    <w:rsid w:val="0059728B"/>
    <w:rsid w:val="005A482B"/>
    <w:rsid w:val="005A6041"/>
    <w:rsid w:val="005D20C2"/>
    <w:rsid w:val="005E2F26"/>
    <w:rsid w:val="006A0A8E"/>
    <w:rsid w:val="006A2EB6"/>
    <w:rsid w:val="0070176E"/>
    <w:rsid w:val="00707E2F"/>
    <w:rsid w:val="00792AEE"/>
    <w:rsid w:val="007A19A4"/>
    <w:rsid w:val="007A660B"/>
    <w:rsid w:val="007C0A1D"/>
    <w:rsid w:val="007D27F5"/>
    <w:rsid w:val="00834D2C"/>
    <w:rsid w:val="00836086"/>
    <w:rsid w:val="008766D1"/>
    <w:rsid w:val="008C6D44"/>
    <w:rsid w:val="009F73F9"/>
    <w:rsid w:val="00AA7A74"/>
    <w:rsid w:val="00AB3B24"/>
    <w:rsid w:val="00AC3604"/>
    <w:rsid w:val="00AE0D86"/>
    <w:rsid w:val="00B4557C"/>
    <w:rsid w:val="00B60C83"/>
    <w:rsid w:val="00BC2AF3"/>
    <w:rsid w:val="00BE1D63"/>
    <w:rsid w:val="00C02E3A"/>
    <w:rsid w:val="00C74E4A"/>
    <w:rsid w:val="00C9240D"/>
    <w:rsid w:val="00CD58DF"/>
    <w:rsid w:val="00D0151A"/>
    <w:rsid w:val="00DB3993"/>
    <w:rsid w:val="00DC1B8B"/>
    <w:rsid w:val="00E35AFF"/>
    <w:rsid w:val="00F123D6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2021-03-31T04:04:00Z</cp:lastPrinted>
  <dcterms:created xsi:type="dcterms:W3CDTF">2021-03-31T03:59:00Z</dcterms:created>
  <dcterms:modified xsi:type="dcterms:W3CDTF">2021-03-31T04:48:00Z</dcterms:modified>
</cp:coreProperties>
</file>